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747" w:rsidRPr="00773FDE" w:rsidRDefault="00D93747" w:rsidP="00D93747">
      <w:pPr>
        <w:widowControl/>
        <w:overflowPunct w:val="0"/>
        <w:spacing w:after="120"/>
        <w:jc w:val="center"/>
        <w:textAlignment w:val="baseline"/>
        <w:rPr>
          <w:rFonts w:eastAsia="Times New Roman"/>
          <w:b/>
          <w:sz w:val="22"/>
          <w:szCs w:val="22"/>
          <w:lang w:val="pt-PT"/>
        </w:rPr>
      </w:pPr>
      <w:bookmarkStart w:id="0" w:name="_GoBack"/>
      <w:bookmarkEnd w:id="0"/>
      <w:r w:rsidRPr="00773FDE">
        <w:rPr>
          <w:rFonts w:eastAsia="Times New Roman"/>
          <w:b/>
          <w:sz w:val="22"/>
          <w:szCs w:val="22"/>
          <w:lang w:val="pt-PT"/>
        </w:rPr>
        <w:t>ACAPO /MAR</w:t>
      </w:r>
    </w:p>
    <w:p w:rsidR="00D93747" w:rsidRPr="00773FDE" w:rsidRDefault="00D93747" w:rsidP="00D93747">
      <w:pPr>
        <w:widowControl/>
        <w:overflowPunct w:val="0"/>
        <w:spacing w:after="120"/>
        <w:jc w:val="center"/>
        <w:textAlignment w:val="baseline"/>
        <w:rPr>
          <w:rFonts w:eastAsia="Times New Roman"/>
          <w:b/>
          <w:sz w:val="22"/>
          <w:szCs w:val="22"/>
          <w:lang w:val="pt-PT"/>
        </w:rPr>
      </w:pPr>
    </w:p>
    <w:p w:rsidR="00D93747" w:rsidRPr="00773FDE" w:rsidRDefault="00D93747" w:rsidP="00D93747">
      <w:pPr>
        <w:widowControl/>
        <w:overflowPunct w:val="0"/>
        <w:spacing w:after="120"/>
        <w:jc w:val="center"/>
        <w:textAlignment w:val="baseline"/>
        <w:rPr>
          <w:rFonts w:eastAsia="Times New Roman"/>
          <w:b/>
          <w:sz w:val="22"/>
          <w:szCs w:val="22"/>
          <w:lang w:val="pt-PT"/>
        </w:rPr>
      </w:pPr>
      <w:r w:rsidRPr="00773FDE">
        <w:rPr>
          <w:rFonts w:eastAsia="Times New Roman"/>
          <w:b/>
          <w:sz w:val="22"/>
          <w:szCs w:val="22"/>
          <w:lang w:val="pt-PT"/>
        </w:rPr>
        <w:t>Assembleia Eleitoral</w:t>
      </w:r>
    </w:p>
    <w:p w:rsidR="00D93747" w:rsidRPr="00773FDE" w:rsidRDefault="00D93747" w:rsidP="00D93747">
      <w:pPr>
        <w:widowControl/>
        <w:overflowPunct w:val="0"/>
        <w:spacing w:after="120"/>
        <w:jc w:val="center"/>
        <w:textAlignment w:val="baseline"/>
        <w:rPr>
          <w:rFonts w:eastAsia="Times New Roman"/>
          <w:b/>
          <w:sz w:val="22"/>
          <w:szCs w:val="22"/>
          <w:lang w:val="pt-PT"/>
        </w:rPr>
      </w:pPr>
    </w:p>
    <w:p w:rsidR="00D93747" w:rsidRPr="00773FDE" w:rsidRDefault="00D93747" w:rsidP="00D93747">
      <w:pPr>
        <w:widowControl/>
        <w:overflowPunct w:val="0"/>
        <w:spacing w:after="120"/>
        <w:jc w:val="center"/>
        <w:textAlignment w:val="baseline"/>
        <w:rPr>
          <w:rFonts w:eastAsia="Times New Roman"/>
          <w:b/>
          <w:sz w:val="22"/>
          <w:szCs w:val="22"/>
          <w:lang w:val="pt-PT"/>
        </w:rPr>
      </w:pPr>
      <w:r w:rsidRPr="00773FDE">
        <w:rPr>
          <w:rFonts w:eastAsia="Times New Roman"/>
          <w:b/>
          <w:sz w:val="22"/>
          <w:szCs w:val="22"/>
          <w:lang w:val="pt-PT"/>
        </w:rPr>
        <w:t>Convocatória</w:t>
      </w:r>
    </w:p>
    <w:p w:rsidR="00D93747" w:rsidRPr="0008331A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</w:p>
    <w:p w:rsidR="00D93747" w:rsidRPr="0008331A" w:rsidRDefault="00D93747" w:rsidP="00702BEA">
      <w:pPr>
        <w:widowControl/>
        <w:overflowPunct w:val="0"/>
        <w:spacing w:after="120"/>
        <w:jc w:val="both"/>
        <w:textAlignment w:val="baseline"/>
        <w:rPr>
          <w:rFonts w:eastAsia="Times New Roman"/>
          <w:sz w:val="22"/>
          <w:szCs w:val="22"/>
          <w:lang w:val="pt-PT"/>
        </w:rPr>
      </w:pPr>
      <w:r w:rsidRPr="0008331A">
        <w:rPr>
          <w:rFonts w:eastAsia="Times New Roman"/>
          <w:sz w:val="22"/>
          <w:szCs w:val="22"/>
          <w:lang w:val="pt-PT"/>
        </w:rPr>
        <w:t>De acordo com o disposto na alínea b) do número 1 do artigo 18º dos Estatutos, e caso não exista nenhum impedimento por parte da Direção Geral de Saúde, ou qualquer outra determinação do Governo de Portugal, convoco os senhores associados da</w:t>
      </w:r>
      <w:r w:rsidR="00655DCC" w:rsidRPr="0008331A">
        <w:rPr>
          <w:rFonts w:eastAsia="Times New Roman"/>
          <w:sz w:val="22"/>
          <w:szCs w:val="22"/>
          <w:lang w:val="pt-PT"/>
        </w:rPr>
        <w:t>s</w:t>
      </w:r>
      <w:r w:rsidRPr="0008331A">
        <w:rPr>
          <w:rFonts w:eastAsia="Times New Roman"/>
          <w:sz w:val="22"/>
          <w:szCs w:val="22"/>
          <w:lang w:val="pt-PT"/>
        </w:rPr>
        <w:t xml:space="preserve"> </w:t>
      </w:r>
      <w:r w:rsidR="00655DCC" w:rsidRPr="0008331A">
        <w:rPr>
          <w:rFonts w:eastAsia="Times New Roman"/>
          <w:sz w:val="22"/>
          <w:szCs w:val="22"/>
          <w:lang w:val="pt-PT"/>
        </w:rPr>
        <w:t>Delegações</w:t>
      </w:r>
      <w:r w:rsidRPr="0008331A">
        <w:rPr>
          <w:rFonts w:eastAsia="Times New Roman"/>
          <w:sz w:val="22"/>
          <w:szCs w:val="22"/>
          <w:lang w:val="pt-PT"/>
        </w:rPr>
        <w:t xml:space="preserve"> de </w:t>
      </w:r>
      <w:r w:rsidR="008B5AB8" w:rsidRPr="0008331A">
        <w:rPr>
          <w:rFonts w:eastAsia="Times New Roman"/>
          <w:sz w:val="22"/>
          <w:szCs w:val="22"/>
          <w:lang w:val="pt-PT"/>
        </w:rPr>
        <w:t xml:space="preserve">Castelo Branco, </w:t>
      </w:r>
      <w:r w:rsidR="00655DCC" w:rsidRPr="0008331A">
        <w:rPr>
          <w:rFonts w:eastAsia="Times New Roman"/>
          <w:sz w:val="22"/>
          <w:szCs w:val="22"/>
          <w:lang w:val="pt-PT"/>
        </w:rPr>
        <w:t>Coimbra, Guarda</w:t>
      </w:r>
      <w:r w:rsidR="008B5AB8" w:rsidRPr="0008331A">
        <w:rPr>
          <w:rFonts w:eastAsia="Times New Roman"/>
          <w:sz w:val="22"/>
          <w:szCs w:val="22"/>
          <w:lang w:val="pt-PT"/>
        </w:rPr>
        <w:t xml:space="preserve">, Lisboa, Porto, Viana do Castelo </w:t>
      </w:r>
      <w:r w:rsidR="00655DCC" w:rsidRPr="0008331A">
        <w:rPr>
          <w:rFonts w:eastAsia="Times New Roman"/>
          <w:sz w:val="22"/>
          <w:szCs w:val="22"/>
          <w:lang w:val="pt-PT"/>
        </w:rPr>
        <w:t xml:space="preserve">e </w:t>
      </w:r>
      <w:r w:rsidRPr="0008331A">
        <w:rPr>
          <w:rFonts w:eastAsia="Times New Roman"/>
          <w:sz w:val="22"/>
          <w:szCs w:val="22"/>
          <w:lang w:val="pt-PT"/>
        </w:rPr>
        <w:t xml:space="preserve">Viseu da ACAPO para </w:t>
      </w:r>
      <w:r w:rsidR="00655DCC" w:rsidRPr="0008331A">
        <w:rPr>
          <w:rFonts w:eastAsia="Times New Roman"/>
          <w:sz w:val="22"/>
          <w:szCs w:val="22"/>
          <w:lang w:val="pt-PT"/>
        </w:rPr>
        <w:t>um</w:t>
      </w:r>
      <w:r w:rsidRPr="0008331A">
        <w:rPr>
          <w:rFonts w:eastAsia="Times New Roman"/>
          <w:sz w:val="22"/>
          <w:szCs w:val="22"/>
          <w:lang w:val="pt-PT"/>
        </w:rPr>
        <w:t xml:space="preserve">a Assembleia Geral Eleitoral, a realizar no dia </w:t>
      </w:r>
      <w:r w:rsidR="008B5AB8" w:rsidRPr="0008331A">
        <w:rPr>
          <w:rFonts w:eastAsia="Times New Roman"/>
          <w:sz w:val="22"/>
          <w:szCs w:val="22"/>
          <w:lang w:val="pt-PT"/>
        </w:rPr>
        <w:t xml:space="preserve">quinze </w:t>
      </w:r>
      <w:r w:rsidRPr="0008331A">
        <w:rPr>
          <w:rFonts w:eastAsia="Times New Roman"/>
          <w:sz w:val="22"/>
          <w:szCs w:val="22"/>
          <w:lang w:val="pt-PT"/>
        </w:rPr>
        <w:t xml:space="preserve">de </w:t>
      </w:r>
      <w:r w:rsidR="008B5AB8" w:rsidRPr="0008331A">
        <w:rPr>
          <w:rFonts w:eastAsia="Times New Roman"/>
          <w:sz w:val="22"/>
          <w:szCs w:val="22"/>
          <w:lang w:val="pt-PT"/>
        </w:rPr>
        <w:t xml:space="preserve">maio </w:t>
      </w:r>
      <w:r w:rsidRPr="0008331A">
        <w:rPr>
          <w:rFonts w:eastAsia="Times New Roman"/>
          <w:sz w:val="22"/>
          <w:szCs w:val="22"/>
          <w:lang w:val="pt-PT"/>
        </w:rPr>
        <w:t xml:space="preserve">de dois mil e vinte e um, a fim de eleger os órgãos associativos </w:t>
      </w:r>
      <w:r w:rsidR="008B5AB8" w:rsidRPr="0008331A">
        <w:rPr>
          <w:rFonts w:eastAsia="Times New Roman"/>
          <w:sz w:val="22"/>
          <w:szCs w:val="22"/>
          <w:lang w:val="pt-PT"/>
        </w:rPr>
        <w:t xml:space="preserve">em falta </w:t>
      </w:r>
      <w:r w:rsidRPr="0008331A">
        <w:rPr>
          <w:rFonts w:eastAsia="Times New Roman"/>
          <w:sz w:val="22"/>
          <w:szCs w:val="22"/>
          <w:lang w:val="pt-PT"/>
        </w:rPr>
        <w:t>d</w:t>
      </w:r>
      <w:r w:rsidR="00655DCC" w:rsidRPr="0008331A">
        <w:rPr>
          <w:rFonts w:eastAsia="Times New Roman"/>
          <w:sz w:val="22"/>
          <w:szCs w:val="22"/>
          <w:lang w:val="pt-PT"/>
        </w:rPr>
        <w:t>ess</w:t>
      </w:r>
      <w:r w:rsidRPr="0008331A">
        <w:rPr>
          <w:rFonts w:eastAsia="Times New Roman"/>
          <w:sz w:val="22"/>
          <w:szCs w:val="22"/>
          <w:lang w:val="pt-PT"/>
        </w:rPr>
        <w:t>a</w:t>
      </w:r>
      <w:r w:rsidR="00655DCC" w:rsidRPr="0008331A">
        <w:rPr>
          <w:rFonts w:eastAsia="Times New Roman"/>
          <w:sz w:val="22"/>
          <w:szCs w:val="22"/>
          <w:lang w:val="pt-PT"/>
        </w:rPr>
        <w:t>s delegações</w:t>
      </w:r>
      <w:r w:rsidRPr="0008331A">
        <w:rPr>
          <w:rFonts w:eastAsia="Times New Roman"/>
          <w:sz w:val="22"/>
          <w:szCs w:val="22"/>
          <w:lang w:val="pt-PT"/>
        </w:rPr>
        <w:t xml:space="preserve"> para completarem o mandato relativo ao quadriénio 2021/2024, com a seguinte Ordem de Trabalhos</w:t>
      </w:r>
    </w:p>
    <w:p w:rsidR="00D93747" w:rsidRPr="0008331A" w:rsidRDefault="00D93747">
      <w:pPr>
        <w:rPr>
          <w:sz w:val="22"/>
          <w:szCs w:val="22"/>
          <w:lang w:val="pt-PT"/>
        </w:rPr>
      </w:pPr>
    </w:p>
    <w:p w:rsidR="00D93747" w:rsidRPr="0008331A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08331A">
        <w:rPr>
          <w:rFonts w:eastAsia="Times New Roman"/>
          <w:sz w:val="22"/>
          <w:szCs w:val="22"/>
          <w:lang w:val="pt-PT"/>
        </w:rPr>
        <w:t xml:space="preserve">Ponto Único - Eleição dos órgãos associativos </w:t>
      </w:r>
      <w:r w:rsidR="008B5AB8" w:rsidRPr="0008331A">
        <w:rPr>
          <w:rFonts w:eastAsia="Times New Roman"/>
          <w:sz w:val="22"/>
          <w:szCs w:val="22"/>
          <w:lang w:val="pt-PT"/>
        </w:rPr>
        <w:t xml:space="preserve">em falta </w:t>
      </w:r>
      <w:r w:rsidRPr="0008331A">
        <w:rPr>
          <w:rFonts w:eastAsia="Times New Roman"/>
          <w:sz w:val="22"/>
          <w:szCs w:val="22"/>
          <w:lang w:val="pt-PT"/>
        </w:rPr>
        <w:t>d</w:t>
      </w:r>
      <w:r w:rsidR="00655DCC" w:rsidRPr="0008331A">
        <w:rPr>
          <w:rFonts w:eastAsia="Times New Roman"/>
          <w:sz w:val="22"/>
          <w:szCs w:val="22"/>
          <w:lang w:val="pt-PT"/>
        </w:rPr>
        <w:t>est</w:t>
      </w:r>
      <w:r w:rsidRPr="0008331A">
        <w:rPr>
          <w:rFonts w:eastAsia="Times New Roman"/>
          <w:sz w:val="22"/>
          <w:szCs w:val="22"/>
          <w:lang w:val="pt-PT"/>
        </w:rPr>
        <w:t>a delegação da ACAPO.</w:t>
      </w:r>
    </w:p>
    <w:p w:rsidR="00D93747" w:rsidRPr="0008331A" w:rsidRDefault="00D93747">
      <w:pPr>
        <w:rPr>
          <w:sz w:val="22"/>
          <w:szCs w:val="22"/>
          <w:lang w:val="pt-PT"/>
        </w:rPr>
      </w:pPr>
    </w:p>
    <w:p w:rsidR="00D93747" w:rsidRPr="0008331A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08331A">
        <w:rPr>
          <w:rFonts w:eastAsia="Times New Roman"/>
          <w:sz w:val="22"/>
          <w:szCs w:val="22"/>
          <w:lang w:val="pt-PT"/>
        </w:rPr>
        <w:t>De acordo com o previsto no número 1 do artigo 10º do Regulamento Eleitoral, as Mesas Eleitorais funcionarão das 10 às 19 horas, nas moradas seguintes:</w:t>
      </w:r>
    </w:p>
    <w:p w:rsidR="00D93747" w:rsidRPr="0008331A" w:rsidRDefault="00D93747">
      <w:pPr>
        <w:rPr>
          <w:sz w:val="22"/>
          <w:szCs w:val="22"/>
          <w:lang w:val="pt-PT"/>
        </w:rPr>
      </w:pPr>
    </w:p>
    <w:p w:rsidR="00915A2C" w:rsidRPr="0008331A" w:rsidRDefault="00915A2C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08331A">
        <w:rPr>
          <w:rFonts w:eastAsia="Times New Roman"/>
          <w:sz w:val="22"/>
          <w:szCs w:val="22"/>
          <w:lang w:val="pt-PT"/>
        </w:rPr>
        <w:t>Delegação de Castelo Branco</w:t>
      </w:r>
    </w:p>
    <w:p w:rsidR="00915A2C" w:rsidRPr="0008331A" w:rsidRDefault="00EC7B86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>
        <w:rPr>
          <w:rFonts w:eastAsia="Times New Roman"/>
          <w:sz w:val="22"/>
          <w:szCs w:val="22"/>
          <w:lang w:val="pt-PT"/>
        </w:rPr>
        <w:t>R. Ruivo Godinho</w:t>
      </w:r>
      <w:r w:rsidR="00915A2C" w:rsidRPr="0008331A">
        <w:rPr>
          <w:rFonts w:eastAsia="Times New Roman"/>
          <w:sz w:val="22"/>
          <w:szCs w:val="22"/>
          <w:lang w:val="pt-PT"/>
        </w:rPr>
        <w:t xml:space="preserve">, 27 r/c </w:t>
      </w:r>
      <w:r w:rsidR="000A5097" w:rsidRPr="0008331A">
        <w:rPr>
          <w:rFonts w:eastAsia="Times New Roman"/>
          <w:sz w:val="22"/>
          <w:szCs w:val="22"/>
          <w:lang w:val="pt-PT"/>
        </w:rPr>
        <w:t xml:space="preserve">Letras </w:t>
      </w:r>
      <w:r w:rsidR="00915A2C" w:rsidRPr="0008331A">
        <w:rPr>
          <w:rFonts w:eastAsia="Times New Roman"/>
          <w:sz w:val="22"/>
          <w:szCs w:val="22"/>
          <w:lang w:val="pt-PT"/>
        </w:rPr>
        <w:t>A</w:t>
      </w:r>
      <w:r w:rsidR="000A5097" w:rsidRPr="0008331A">
        <w:rPr>
          <w:rFonts w:eastAsia="Times New Roman"/>
          <w:sz w:val="22"/>
          <w:szCs w:val="22"/>
          <w:lang w:val="pt-PT"/>
        </w:rPr>
        <w:t xml:space="preserve"> e B</w:t>
      </w:r>
      <w:r w:rsidR="00915A2C" w:rsidRPr="0008331A">
        <w:rPr>
          <w:rFonts w:eastAsia="Times New Roman"/>
          <w:sz w:val="22"/>
          <w:szCs w:val="22"/>
          <w:lang w:val="pt-PT"/>
        </w:rPr>
        <w:t xml:space="preserve"> </w:t>
      </w:r>
      <w:r w:rsidR="000A5097" w:rsidRPr="0008331A">
        <w:rPr>
          <w:rFonts w:eastAsia="Times New Roman"/>
          <w:sz w:val="22"/>
          <w:szCs w:val="22"/>
          <w:lang w:val="pt-PT"/>
        </w:rPr>
        <w:t xml:space="preserve">- </w:t>
      </w:r>
      <w:r w:rsidR="00915A2C" w:rsidRPr="0008331A">
        <w:rPr>
          <w:rFonts w:eastAsia="Times New Roman"/>
          <w:sz w:val="22"/>
          <w:szCs w:val="22"/>
          <w:lang w:val="pt-PT"/>
        </w:rPr>
        <w:t>6000-275 Castelo Branco</w:t>
      </w:r>
    </w:p>
    <w:p w:rsidR="00915A2C" w:rsidRPr="0008331A" w:rsidRDefault="00915A2C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</w:p>
    <w:p w:rsidR="00D93747" w:rsidRPr="0008331A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08331A">
        <w:rPr>
          <w:rFonts w:eastAsia="Times New Roman"/>
          <w:sz w:val="22"/>
          <w:szCs w:val="22"/>
          <w:lang w:val="pt-PT"/>
        </w:rPr>
        <w:t>Delegação de Coimbra</w:t>
      </w:r>
    </w:p>
    <w:p w:rsidR="00D93747" w:rsidRPr="0008331A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08331A">
        <w:rPr>
          <w:rFonts w:eastAsia="Times New Roman"/>
          <w:sz w:val="22"/>
          <w:szCs w:val="22"/>
          <w:lang w:val="pt-PT"/>
        </w:rPr>
        <w:t xml:space="preserve">Rua Combatentes da Grande Guerra, 113 s/cv </w:t>
      </w:r>
      <w:r w:rsidR="00915A2C" w:rsidRPr="0008331A">
        <w:rPr>
          <w:rFonts w:eastAsia="Times New Roman"/>
          <w:sz w:val="22"/>
          <w:szCs w:val="22"/>
          <w:lang w:val="pt-PT"/>
        </w:rPr>
        <w:t>–</w:t>
      </w:r>
      <w:r w:rsidRPr="0008331A">
        <w:rPr>
          <w:rFonts w:eastAsia="Times New Roman"/>
          <w:sz w:val="22"/>
          <w:szCs w:val="22"/>
          <w:lang w:val="pt-PT"/>
        </w:rPr>
        <w:t xml:space="preserve"> </w:t>
      </w:r>
      <w:r w:rsidR="000A5097" w:rsidRPr="0008331A">
        <w:rPr>
          <w:rFonts w:eastAsia="Times New Roman"/>
          <w:sz w:val="22"/>
          <w:szCs w:val="22"/>
          <w:lang w:val="pt-PT"/>
        </w:rPr>
        <w:t xml:space="preserve">- </w:t>
      </w:r>
      <w:r w:rsidRPr="0008331A">
        <w:rPr>
          <w:rFonts w:eastAsia="Times New Roman"/>
          <w:sz w:val="22"/>
          <w:szCs w:val="22"/>
          <w:lang w:val="pt-PT"/>
        </w:rPr>
        <w:t>3030-181Coimbra</w:t>
      </w:r>
    </w:p>
    <w:p w:rsidR="00D93747" w:rsidRPr="0008331A" w:rsidRDefault="00D93747">
      <w:pPr>
        <w:rPr>
          <w:sz w:val="22"/>
          <w:szCs w:val="22"/>
          <w:lang w:val="pt-PT"/>
        </w:rPr>
      </w:pPr>
    </w:p>
    <w:p w:rsidR="00D93747" w:rsidRPr="0008331A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08331A">
        <w:rPr>
          <w:rFonts w:eastAsia="Times New Roman"/>
          <w:sz w:val="22"/>
          <w:szCs w:val="22"/>
          <w:lang w:val="pt-PT"/>
        </w:rPr>
        <w:t>Delegação da Guarda</w:t>
      </w:r>
    </w:p>
    <w:p w:rsidR="00D93747" w:rsidRPr="0008331A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08331A">
        <w:rPr>
          <w:rFonts w:eastAsia="Times New Roman"/>
          <w:sz w:val="22"/>
          <w:szCs w:val="22"/>
          <w:lang w:val="pt-PT"/>
        </w:rPr>
        <w:t xml:space="preserve">Centro Comercial S. Francisco, Piso 1, Loja 11 </w:t>
      </w:r>
      <w:r w:rsidR="00915A2C" w:rsidRPr="0008331A">
        <w:rPr>
          <w:rFonts w:eastAsia="Times New Roman"/>
          <w:sz w:val="22"/>
          <w:szCs w:val="22"/>
          <w:lang w:val="pt-PT"/>
        </w:rPr>
        <w:t>–</w:t>
      </w:r>
      <w:r w:rsidRPr="0008331A">
        <w:rPr>
          <w:rFonts w:eastAsia="Times New Roman"/>
          <w:sz w:val="22"/>
          <w:szCs w:val="22"/>
          <w:lang w:val="pt-PT"/>
        </w:rPr>
        <w:t xml:space="preserve"> </w:t>
      </w:r>
      <w:r w:rsidR="000A5097" w:rsidRPr="0008331A">
        <w:rPr>
          <w:rFonts w:eastAsia="Times New Roman"/>
          <w:sz w:val="22"/>
          <w:szCs w:val="22"/>
          <w:lang w:val="pt-PT"/>
        </w:rPr>
        <w:t xml:space="preserve">- </w:t>
      </w:r>
      <w:r w:rsidRPr="0008331A">
        <w:rPr>
          <w:rFonts w:eastAsia="Times New Roman"/>
          <w:sz w:val="22"/>
          <w:szCs w:val="22"/>
          <w:lang w:val="pt-PT"/>
        </w:rPr>
        <w:t>6300-754 Guarda</w:t>
      </w:r>
    </w:p>
    <w:p w:rsidR="00D93747" w:rsidRPr="0008331A" w:rsidRDefault="00D93747">
      <w:pPr>
        <w:rPr>
          <w:sz w:val="22"/>
          <w:szCs w:val="22"/>
          <w:lang w:val="pt-PT"/>
        </w:rPr>
      </w:pPr>
    </w:p>
    <w:p w:rsidR="004D29CF" w:rsidRPr="0008331A" w:rsidRDefault="00AF1F9C" w:rsidP="004D29CF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08331A">
        <w:rPr>
          <w:rFonts w:eastAsia="Times New Roman"/>
          <w:sz w:val="22"/>
          <w:szCs w:val="22"/>
          <w:lang w:val="pt-PT"/>
        </w:rPr>
        <w:t>Delegação de Lisboa</w:t>
      </w:r>
    </w:p>
    <w:p w:rsidR="00587377" w:rsidRPr="0008331A" w:rsidRDefault="004D29CF" w:rsidP="004D29CF">
      <w:pPr>
        <w:widowControl/>
        <w:overflowPunct w:val="0"/>
        <w:spacing w:after="120"/>
        <w:textAlignment w:val="baseline"/>
        <w:rPr>
          <w:sz w:val="22"/>
          <w:szCs w:val="22"/>
          <w:lang w:val="pt-PT"/>
        </w:rPr>
      </w:pPr>
      <w:r w:rsidRPr="0008331A">
        <w:rPr>
          <w:sz w:val="22"/>
          <w:szCs w:val="22"/>
          <w:lang w:val="pt-PT"/>
        </w:rPr>
        <w:t>R. do Vale de Santo António, 76-A</w:t>
      </w:r>
      <w:r w:rsidR="000A5097" w:rsidRPr="0008331A">
        <w:rPr>
          <w:sz w:val="22"/>
          <w:szCs w:val="22"/>
          <w:lang w:val="pt-PT"/>
        </w:rPr>
        <w:t xml:space="preserve"> - </w:t>
      </w:r>
      <w:r w:rsidR="00BD56A2" w:rsidRPr="0008331A">
        <w:rPr>
          <w:sz w:val="22"/>
          <w:szCs w:val="22"/>
          <w:lang w:val="pt-PT"/>
        </w:rPr>
        <w:t>1150-297 Lisboa</w:t>
      </w:r>
    </w:p>
    <w:p w:rsidR="00BD56A2" w:rsidRPr="0008331A" w:rsidRDefault="00BD56A2" w:rsidP="004D29CF">
      <w:pPr>
        <w:widowControl/>
        <w:overflowPunct w:val="0"/>
        <w:spacing w:after="120"/>
        <w:textAlignment w:val="baseline"/>
        <w:rPr>
          <w:sz w:val="22"/>
          <w:szCs w:val="22"/>
          <w:lang w:val="pt-PT"/>
        </w:rPr>
      </w:pPr>
    </w:p>
    <w:p w:rsidR="00AF1F9C" w:rsidRPr="0008331A" w:rsidRDefault="00AF1F9C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08331A">
        <w:rPr>
          <w:rFonts w:eastAsia="Times New Roman"/>
          <w:sz w:val="22"/>
          <w:szCs w:val="22"/>
          <w:lang w:val="pt-PT"/>
        </w:rPr>
        <w:t>Delegação do Porto</w:t>
      </w:r>
    </w:p>
    <w:p w:rsidR="00AF1F9C" w:rsidRPr="0008331A" w:rsidRDefault="00AF1F9C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08331A">
        <w:rPr>
          <w:rFonts w:eastAsia="Times New Roman"/>
          <w:sz w:val="22"/>
          <w:szCs w:val="22"/>
          <w:lang w:val="pt-PT"/>
        </w:rPr>
        <w:t>Rua do Bonfim, 215</w:t>
      </w:r>
      <w:r w:rsidR="000A5097" w:rsidRPr="0008331A">
        <w:rPr>
          <w:rFonts w:eastAsia="Times New Roman"/>
          <w:sz w:val="22"/>
          <w:szCs w:val="22"/>
          <w:lang w:val="pt-PT"/>
        </w:rPr>
        <w:t xml:space="preserve"> - </w:t>
      </w:r>
      <w:r w:rsidRPr="0008331A">
        <w:rPr>
          <w:rFonts w:eastAsia="Times New Roman"/>
          <w:sz w:val="22"/>
          <w:szCs w:val="22"/>
          <w:lang w:val="pt-PT"/>
        </w:rPr>
        <w:t>4300-069 Porto</w:t>
      </w:r>
    </w:p>
    <w:p w:rsidR="00AF1F9C" w:rsidRPr="0008331A" w:rsidRDefault="00AF1F9C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</w:p>
    <w:p w:rsidR="00AF1F9C" w:rsidRPr="0008331A" w:rsidRDefault="00AF1F9C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08331A">
        <w:rPr>
          <w:rFonts w:eastAsia="Times New Roman"/>
          <w:sz w:val="22"/>
          <w:szCs w:val="22"/>
          <w:lang w:val="pt-PT"/>
        </w:rPr>
        <w:t>Delegação de Viana do Castelo</w:t>
      </w:r>
    </w:p>
    <w:p w:rsidR="00AF1F9C" w:rsidRPr="0008331A" w:rsidRDefault="00AF1F9C" w:rsidP="00AF1F9C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08331A">
        <w:rPr>
          <w:rFonts w:eastAsia="Times New Roman"/>
          <w:sz w:val="22"/>
          <w:szCs w:val="22"/>
          <w:lang w:val="pt-PT"/>
        </w:rPr>
        <w:t>Rua Nova de São Bento, 5 a 11</w:t>
      </w:r>
      <w:r w:rsidR="000A5097" w:rsidRPr="0008331A">
        <w:rPr>
          <w:rFonts w:eastAsia="Times New Roman"/>
          <w:sz w:val="22"/>
          <w:szCs w:val="22"/>
          <w:lang w:val="pt-PT"/>
        </w:rPr>
        <w:t xml:space="preserve"> - </w:t>
      </w:r>
      <w:r w:rsidRPr="0008331A">
        <w:rPr>
          <w:rFonts w:eastAsia="Times New Roman"/>
          <w:sz w:val="22"/>
          <w:szCs w:val="22"/>
          <w:lang w:val="pt-PT"/>
        </w:rPr>
        <w:t>4900-472 Viana do Castelo</w:t>
      </w:r>
    </w:p>
    <w:p w:rsidR="00AF1F9C" w:rsidRPr="0008331A" w:rsidRDefault="00AF1F9C" w:rsidP="00AF1F9C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</w:p>
    <w:p w:rsidR="00D93747" w:rsidRPr="0008331A" w:rsidRDefault="00D93747" w:rsidP="00AF1F9C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08331A">
        <w:rPr>
          <w:rFonts w:eastAsia="Times New Roman"/>
          <w:sz w:val="22"/>
          <w:szCs w:val="22"/>
          <w:lang w:val="pt-PT"/>
        </w:rPr>
        <w:t>Delegação de Viseu</w:t>
      </w:r>
    </w:p>
    <w:p w:rsidR="00D93747" w:rsidRPr="0008331A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08331A">
        <w:rPr>
          <w:rFonts w:eastAsia="Times New Roman"/>
          <w:sz w:val="22"/>
          <w:szCs w:val="22"/>
          <w:lang w:val="pt-PT"/>
        </w:rPr>
        <w:t xml:space="preserve">Rua D. Nuno Álvares Pereira, Bloco B-1, r/c Esq. </w:t>
      </w:r>
      <w:r w:rsidR="00AF1F9C" w:rsidRPr="0008331A">
        <w:rPr>
          <w:rFonts w:eastAsia="Times New Roman"/>
          <w:sz w:val="22"/>
          <w:szCs w:val="22"/>
          <w:lang w:val="pt-PT"/>
        </w:rPr>
        <w:t>–</w:t>
      </w:r>
      <w:r w:rsidRPr="0008331A">
        <w:rPr>
          <w:rFonts w:eastAsia="Times New Roman"/>
          <w:sz w:val="22"/>
          <w:szCs w:val="22"/>
          <w:lang w:val="pt-PT"/>
        </w:rPr>
        <w:t xml:space="preserve"> </w:t>
      </w:r>
      <w:r w:rsidR="000A5097" w:rsidRPr="0008331A">
        <w:rPr>
          <w:rFonts w:eastAsia="Times New Roman"/>
          <w:sz w:val="22"/>
          <w:szCs w:val="22"/>
          <w:lang w:val="pt-PT"/>
        </w:rPr>
        <w:t xml:space="preserve"> - </w:t>
      </w:r>
      <w:r w:rsidRPr="0008331A">
        <w:rPr>
          <w:rFonts w:eastAsia="Times New Roman"/>
          <w:sz w:val="22"/>
          <w:szCs w:val="22"/>
          <w:lang w:val="pt-PT"/>
        </w:rPr>
        <w:t>3510-096 Viseu</w:t>
      </w:r>
    </w:p>
    <w:p w:rsidR="00D93747" w:rsidRPr="0008331A" w:rsidRDefault="00D93747">
      <w:pPr>
        <w:rPr>
          <w:sz w:val="22"/>
          <w:szCs w:val="22"/>
          <w:lang w:val="pt-PT"/>
        </w:rPr>
      </w:pPr>
    </w:p>
    <w:p w:rsidR="000A5097" w:rsidRPr="0008331A" w:rsidRDefault="000A5097">
      <w:pPr>
        <w:rPr>
          <w:sz w:val="22"/>
          <w:szCs w:val="22"/>
          <w:lang w:val="pt-PT"/>
        </w:rPr>
      </w:pPr>
    </w:p>
    <w:p w:rsidR="00D93747" w:rsidRPr="00773FDE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b/>
          <w:sz w:val="22"/>
          <w:szCs w:val="22"/>
          <w:lang w:val="pt-PT"/>
        </w:rPr>
      </w:pPr>
      <w:r w:rsidRPr="00773FDE">
        <w:rPr>
          <w:rFonts w:eastAsia="Times New Roman"/>
          <w:b/>
          <w:sz w:val="22"/>
          <w:szCs w:val="22"/>
          <w:lang w:val="pt-PT"/>
        </w:rPr>
        <w:lastRenderedPageBreak/>
        <w:t>Notas importantes:</w:t>
      </w:r>
    </w:p>
    <w:p w:rsidR="00CF2DC3" w:rsidRPr="0008331A" w:rsidRDefault="00D93747" w:rsidP="001D093A">
      <w:pPr>
        <w:widowControl/>
        <w:overflowPunct w:val="0"/>
        <w:spacing w:after="120"/>
        <w:jc w:val="both"/>
        <w:textAlignment w:val="baseline"/>
        <w:rPr>
          <w:rFonts w:eastAsia="Times New Roman"/>
          <w:sz w:val="22"/>
          <w:szCs w:val="22"/>
          <w:lang w:val="pt-PT"/>
        </w:rPr>
      </w:pPr>
      <w:r w:rsidRPr="0008331A">
        <w:rPr>
          <w:rFonts w:eastAsia="Times New Roman"/>
          <w:sz w:val="22"/>
          <w:szCs w:val="22"/>
          <w:lang w:val="pt-PT"/>
        </w:rPr>
        <w:t xml:space="preserve">1ª </w:t>
      </w:r>
      <w:r w:rsidR="00FB0DDE">
        <w:rPr>
          <w:rFonts w:eastAsia="Times New Roman"/>
          <w:sz w:val="22"/>
          <w:szCs w:val="22"/>
          <w:lang w:val="pt-PT"/>
        </w:rPr>
        <w:t xml:space="preserve">- </w:t>
      </w:r>
      <w:r w:rsidRPr="0008331A">
        <w:rPr>
          <w:rFonts w:eastAsia="Times New Roman"/>
          <w:sz w:val="22"/>
          <w:szCs w:val="22"/>
          <w:lang w:val="pt-PT"/>
        </w:rPr>
        <w:t xml:space="preserve">Os senhores associados terão </w:t>
      </w:r>
      <w:r w:rsidR="00263455" w:rsidRPr="0008331A">
        <w:rPr>
          <w:rFonts w:eastAsia="Times New Roman"/>
          <w:sz w:val="22"/>
          <w:szCs w:val="22"/>
          <w:lang w:val="pt-PT"/>
        </w:rPr>
        <w:t xml:space="preserve">de ter a sua quotização em dia, tendo pago </w:t>
      </w:r>
      <w:r w:rsidR="000A5097" w:rsidRPr="0008331A">
        <w:rPr>
          <w:rFonts w:eastAsia="Times New Roman"/>
          <w:sz w:val="22"/>
          <w:szCs w:val="22"/>
          <w:lang w:val="pt-PT"/>
        </w:rPr>
        <w:t xml:space="preserve">as </w:t>
      </w:r>
      <w:r w:rsidR="00263455" w:rsidRPr="0008331A">
        <w:rPr>
          <w:rFonts w:eastAsia="Times New Roman"/>
          <w:sz w:val="22"/>
          <w:szCs w:val="22"/>
          <w:lang w:val="pt-PT"/>
        </w:rPr>
        <w:t xml:space="preserve">quotas </w:t>
      </w:r>
      <w:r w:rsidR="00EC7B86">
        <w:rPr>
          <w:rFonts w:eastAsia="Times New Roman"/>
          <w:sz w:val="22"/>
          <w:szCs w:val="22"/>
          <w:lang w:val="pt-PT"/>
        </w:rPr>
        <w:t xml:space="preserve">do 1º semestre </w:t>
      </w:r>
      <w:r w:rsidR="000A5097" w:rsidRPr="0008331A">
        <w:rPr>
          <w:rFonts w:eastAsia="Times New Roman"/>
          <w:sz w:val="22"/>
          <w:szCs w:val="22"/>
          <w:lang w:val="pt-PT"/>
        </w:rPr>
        <w:t xml:space="preserve">de 2020 </w:t>
      </w:r>
      <w:r w:rsidR="00263455" w:rsidRPr="0008331A">
        <w:rPr>
          <w:rFonts w:eastAsia="Times New Roman"/>
          <w:sz w:val="22"/>
          <w:szCs w:val="22"/>
          <w:lang w:val="pt-PT"/>
        </w:rPr>
        <w:t xml:space="preserve">até </w:t>
      </w:r>
      <w:r w:rsidR="000A5097" w:rsidRPr="0008331A">
        <w:rPr>
          <w:rFonts w:eastAsia="Times New Roman"/>
          <w:sz w:val="22"/>
          <w:szCs w:val="22"/>
          <w:lang w:val="pt-PT"/>
        </w:rPr>
        <w:t>15</w:t>
      </w:r>
      <w:r w:rsidR="00263455" w:rsidRPr="0008331A">
        <w:rPr>
          <w:rFonts w:eastAsia="Times New Roman"/>
          <w:sz w:val="22"/>
          <w:szCs w:val="22"/>
          <w:lang w:val="pt-PT"/>
        </w:rPr>
        <w:t xml:space="preserve"> de </w:t>
      </w:r>
      <w:r w:rsidR="000A5097" w:rsidRPr="0008331A">
        <w:rPr>
          <w:rFonts w:eastAsia="Times New Roman"/>
          <w:sz w:val="22"/>
          <w:szCs w:val="22"/>
          <w:lang w:val="pt-PT"/>
        </w:rPr>
        <w:t>nov</w:t>
      </w:r>
      <w:r w:rsidR="00263455" w:rsidRPr="0008331A">
        <w:rPr>
          <w:rFonts w:eastAsia="Times New Roman"/>
          <w:sz w:val="22"/>
          <w:szCs w:val="22"/>
          <w:lang w:val="pt-PT"/>
        </w:rPr>
        <w:t xml:space="preserve">embro </w:t>
      </w:r>
      <w:r w:rsidR="000A5097" w:rsidRPr="0008331A">
        <w:rPr>
          <w:rFonts w:eastAsia="Times New Roman"/>
          <w:sz w:val="22"/>
          <w:szCs w:val="22"/>
          <w:lang w:val="pt-PT"/>
        </w:rPr>
        <w:t>desse ano</w:t>
      </w:r>
      <w:r w:rsidR="00CF2DC3" w:rsidRPr="0008331A">
        <w:rPr>
          <w:rFonts w:eastAsia="Times New Roman"/>
          <w:sz w:val="22"/>
          <w:szCs w:val="22"/>
          <w:lang w:val="pt-PT"/>
        </w:rPr>
        <w:t xml:space="preserve">, </w:t>
      </w:r>
      <w:r w:rsidR="00CF2DC3" w:rsidRPr="0008331A">
        <w:rPr>
          <w:sz w:val="22"/>
          <w:szCs w:val="22"/>
          <w:lang w:val="pt-PT"/>
        </w:rPr>
        <w:t>conforme o previsto n</w:t>
      </w:r>
      <w:r w:rsidR="00604CDF" w:rsidRPr="0008331A">
        <w:rPr>
          <w:sz w:val="22"/>
          <w:szCs w:val="22"/>
          <w:lang w:val="pt-PT"/>
        </w:rPr>
        <w:t>a alínea a) do ponto três d</w:t>
      </w:r>
      <w:r w:rsidR="00CF2DC3" w:rsidRPr="0008331A">
        <w:rPr>
          <w:sz w:val="22"/>
          <w:szCs w:val="22"/>
          <w:lang w:val="pt-PT"/>
        </w:rPr>
        <w:t>o artigo 7º do Regulamento Geral da ACAPO, aprovado na</w:t>
      </w:r>
      <w:r w:rsidR="00FB0DDE">
        <w:rPr>
          <w:sz w:val="22"/>
          <w:szCs w:val="22"/>
          <w:lang w:val="pt-PT"/>
        </w:rPr>
        <w:t xml:space="preserve"> 72ª reunião da AR, a 2 e 3 de n</w:t>
      </w:r>
      <w:r w:rsidR="00CF2DC3" w:rsidRPr="0008331A">
        <w:rPr>
          <w:sz w:val="22"/>
          <w:szCs w:val="22"/>
          <w:lang w:val="pt-PT"/>
        </w:rPr>
        <w:t>ovembro de 2012.</w:t>
      </w:r>
    </w:p>
    <w:p w:rsidR="00CF2DC3" w:rsidRPr="0008331A" w:rsidRDefault="00CF2DC3" w:rsidP="001D093A">
      <w:pPr>
        <w:tabs>
          <w:tab w:val="left" w:pos="993"/>
        </w:tabs>
        <w:jc w:val="both"/>
        <w:rPr>
          <w:sz w:val="22"/>
          <w:szCs w:val="22"/>
          <w:lang w:val="pt-PT"/>
        </w:rPr>
      </w:pPr>
    </w:p>
    <w:p w:rsidR="00D93747" w:rsidRDefault="00D93747" w:rsidP="001D093A">
      <w:pPr>
        <w:jc w:val="both"/>
        <w:rPr>
          <w:rFonts w:eastAsia="Times New Roman"/>
          <w:sz w:val="22"/>
          <w:szCs w:val="22"/>
          <w:lang w:val="pt-PT"/>
        </w:rPr>
      </w:pPr>
      <w:r w:rsidRPr="0008331A">
        <w:rPr>
          <w:rFonts w:eastAsia="Times New Roman"/>
          <w:sz w:val="22"/>
          <w:szCs w:val="22"/>
          <w:lang w:val="pt-PT"/>
        </w:rPr>
        <w:t xml:space="preserve">2ª </w:t>
      </w:r>
      <w:r w:rsidR="00FB0DDE">
        <w:rPr>
          <w:rFonts w:eastAsia="Times New Roman"/>
          <w:sz w:val="22"/>
          <w:szCs w:val="22"/>
          <w:lang w:val="pt-PT"/>
        </w:rPr>
        <w:t xml:space="preserve">- </w:t>
      </w:r>
      <w:r w:rsidRPr="0008331A">
        <w:rPr>
          <w:rFonts w:eastAsia="Times New Roman"/>
          <w:sz w:val="22"/>
          <w:szCs w:val="22"/>
          <w:lang w:val="pt-PT"/>
        </w:rPr>
        <w:t xml:space="preserve">Os senhores associados que até ao dia </w:t>
      </w:r>
      <w:r w:rsidR="000A5097" w:rsidRPr="0008331A">
        <w:rPr>
          <w:rFonts w:eastAsia="Times New Roman"/>
          <w:sz w:val="22"/>
          <w:szCs w:val="22"/>
          <w:lang w:val="pt-PT"/>
        </w:rPr>
        <w:t>15</w:t>
      </w:r>
      <w:r w:rsidRPr="0008331A">
        <w:rPr>
          <w:rFonts w:eastAsia="Times New Roman"/>
          <w:sz w:val="22"/>
          <w:szCs w:val="22"/>
          <w:lang w:val="pt-PT"/>
        </w:rPr>
        <w:t xml:space="preserve"> de </w:t>
      </w:r>
      <w:r w:rsidR="000A5097" w:rsidRPr="0008331A">
        <w:rPr>
          <w:rFonts w:eastAsia="Times New Roman"/>
          <w:sz w:val="22"/>
          <w:szCs w:val="22"/>
          <w:lang w:val="pt-PT"/>
        </w:rPr>
        <w:t>nov</w:t>
      </w:r>
      <w:r w:rsidRPr="0008331A">
        <w:rPr>
          <w:rFonts w:eastAsia="Times New Roman"/>
          <w:sz w:val="22"/>
          <w:szCs w:val="22"/>
          <w:lang w:val="pt-PT"/>
        </w:rPr>
        <w:t xml:space="preserve">embro de 2020 não tenham as </w:t>
      </w:r>
      <w:r w:rsidR="00D803E6" w:rsidRPr="0008331A">
        <w:rPr>
          <w:rFonts w:eastAsia="Times New Roman"/>
          <w:sz w:val="22"/>
          <w:szCs w:val="22"/>
          <w:lang w:val="pt-PT"/>
        </w:rPr>
        <w:t>quotas referentes ao</w:t>
      </w:r>
      <w:r w:rsidR="00EC7B86">
        <w:rPr>
          <w:rFonts w:eastAsia="Times New Roman"/>
          <w:sz w:val="22"/>
          <w:szCs w:val="22"/>
          <w:lang w:val="pt-PT"/>
        </w:rPr>
        <w:t xml:space="preserve"> 1º semestre do</w:t>
      </w:r>
      <w:r w:rsidR="00D803E6" w:rsidRPr="0008331A">
        <w:rPr>
          <w:rFonts w:eastAsia="Times New Roman"/>
          <w:sz w:val="22"/>
          <w:szCs w:val="22"/>
          <w:lang w:val="pt-PT"/>
        </w:rPr>
        <w:t xml:space="preserve"> ano de 2020</w:t>
      </w:r>
      <w:r w:rsidRPr="0008331A">
        <w:rPr>
          <w:rFonts w:eastAsia="Times New Roman"/>
          <w:sz w:val="22"/>
          <w:szCs w:val="22"/>
          <w:lang w:val="pt-PT"/>
        </w:rPr>
        <w:t xml:space="preserve"> pagas, não constarão dos Cadernos Eleitorais, conforme o previsto </w:t>
      </w:r>
      <w:r w:rsidR="00CF2DC3" w:rsidRPr="0008331A">
        <w:rPr>
          <w:sz w:val="22"/>
          <w:szCs w:val="22"/>
          <w:lang w:val="pt-PT"/>
        </w:rPr>
        <w:t>no número 10 do artigo 7º do Regulamento Geral da ACAPO, aprovado na</w:t>
      </w:r>
      <w:r w:rsidR="00FB0DDE">
        <w:rPr>
          <w:sz w:val="22"/>
          <w:szCs w:val="22"/>
          <w:lang w:val="pt-PT"/>
        </w:rPr>
        <w:t xml:space="preserve"> 72ª reunião da AR, a 2 e 3 de n</w:t>
      </w:r>
      <w:r w:rsidR="00CF2DC3" w:rsidRPr="0008331A">
        <w:rPr>
          <w:sz w:val="22"/>
          <w:szCs w:val="22"/>
          <w:lang w:val="pt-PT"/>
        </w:rPr>
        <w:t xml:space="preserve">ovembro de 2012, </w:t>
      </w:r>
      <w:r w:rsidRPr="0008331A">
        <w:rPr>
          <w:rFonts w:eastAsia="Times New Roman"/>
          <w:sz w:val="22"/>
          <w:szCs w:val="22"/>
          <w:lang w:val="pt-PT"/>
        </w:rPr>
        <w:t>não podendo, por isso, elegerem ou serem eleitos.</w:t>
      </w:r>
    </w:p>
    <w:p w:rsidR="001D093A" w:rsidRPr="0008331A" w:rsidRDefault="001D093A" w:rsidP="001D093A">
      <w:pPr>
        <w:jc w:val="both"/>
        <w:rPr>
          <w:sz w:val="22"/>
          <w:szCs w:val="22"/>
          <w:lang w:val="pt-PT"/>
        </w:rPr>
      </w:pPr>
    </w:p>
    <w:p w:rsidR="00D93747" w:rsidRPr="0008331A" w:rsidRDefault="00D93747" w:rsidP="001D093A">
      <w:pPr>
        <w:widowControl/>
        <w:overflowPunct w:val="0"/>
        <w:spacing w:after="120"/>
        <w:jc w:val="both"/>
        <w:textAlignment w:val="baseline"/>
        <w:rPr>
          <w:rFonts w:eastAsia="Times New Roman"/>
          <w:sz w:val="22"/>
          <w:szCs w:val="22"/>
          <w:lang w:val="pt-PT"/>
        </w:rPr>
      </w:pPr>
      <w:r w:rsidRPr="0008331A">
        <w:rPr>
          <w:rFonts w:eastAsia="Times New Roman"/>
          <w:sz w:val="22"/>
          <w:szCs w:val="22"/>
          <w:lang w:val="pt-PT"/>
        </w:rPr>
        <w:t>3ª - O Regulamento Eleitoral, e demais normativos pelos quais a ACAPO se rege, bem como os documentos para instrução de candidatura poderão ser consultados ou solicitados nas Delegações, no site da ACAPO ou através do endereço eletrónico mar@acapo.pt.</w:t>
      </w:r>
    </w:p>
    <w:p w:rsidR="00D93747" w:rsidRPr="0008331A" w:rsidRDefault="00D93747">
      <w:pPr>
        <w:rPr>
          <w:sz w:val="22"/>
          <w:szCs w:val="22"/>
          <w:lang w:val="pt-PT"/>
        </w:rPr>
      </w:pPr>
    </w:p>
    <w:p w:rsidR="00D93747" w:rsidRPr="0008331A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08331A">
        <w:rPr>
          <w:rFonts w:eastAsia="Times New Roman"/>
          <w:sz w:val="22"/>
          <w:szCs w:val="22"/>
          <w:lang w:val="pt-PT"/>
        </w:rPr>
        <w:t xml:space="preserve">Alfragide, 19 de </w:t>
      </w:r>
      <w:r w:rsidR="001C2641" w:rsidRPr="0008331A">
        <w:rPr>
          <w:rFonts w:eastAsia="Times New Roman"/>
          <w:sz w:val="22"/>
          <w:szCs w:val="22"/>
          <w:lang w:val="pt-PT"/>
        </w:rPr>
        <w:t xml:space="preserve">fevereiro </w:t>
      </w:r>
      <w:r w:rsidRPr="0008331A">
        <w:rPr>
          <w:rFonts w:eastAsia="Times New Roman"/>
          <w:sz w:val="22"/>
          <w:szCs w:val="22"/>
          <w:lang w:val="pt-PT"/>
        </w:rPr>
        <w:t>de 2021</w:t>
      </w:r>
    </w:p>
    <w:p w:rsidR="00D93747" w:rsidRPr="0008331A" w:rsidRDefault="00D93747">
      <w:pPr>
        <w:rPr>
          <w:sz w:val="22"/>
          <w:szCs w:val="22"/>
          <w:lang w:val="pt-PT"/>
        </w:rPr>
      </w:pPr>
    </w:p>
    <w:p w:rsidR="00D93747" w:rsidRPr="0008331A" w:rsidRDefault="00D93747" w:rsidP="00D93747">
      <w:pPr>
        <w:widowControl/>
        <w:overflowPunct w:val="0"/>
        <w:spacing w:after="120"/>
        <w:jc w:val="center"/>
        <w:textAlignment w:val="baseline"/>
        <w:rPr>
          <w:rFonts w:eastAsia="Times New Roman"/>
          <w:sz w:val="22"/>
          <w:szCs w:val="22"/>
          <w:lang w:val="pt-PT"/>
        </w:rPr>
      </w:pPr>
      <w:r w:rsidRPr="0008331A">
        <w:rPr>
          <w:rFonts w:eastAsia="Times New Roman"/>
          <w:sz w:val="22"/>
          <w:szCs w:val="22"/>
          <w:lang w:val="pt-PT"/>
        </w:rPr>
        <w:t>A presidente da MAR</w:t>
      </w:r>
    </w:p>
    <w:p w:rsidR="00D93747" w:rsidRPr="0008331A" w:rsidRDefault="00D93747" w:rsidP="00D93747">
      <w:pPr>
        <w:widowControl/>
        <w:overflowPunct w:val="0"/>
        <w:spacing w:after="120"/>
        <w:jc w:val="center"/>
        <w:textAlignment w:val="baseline"/>
        <w:rPr>
          <w:rFonts w:eastAsia="Times New Roman"/>
          <w:sz w:val="22"/>
          <w:szCs w:val="22"/>
          <w:lang w:val="pt-PT"/>
        </w:rPr>
      </w:pPr>
      <w:r w:rsidRPr="0008331A">
        <w:rPr>
          <w:rFonts w:eastAsia="Times New Roman"/>
          <w:sz w:val="22"/>
          <w:szCs w:val="22"/>
          <w:lang w:val="pt-PT"/>
        </w:rPr>
        <w:t>Graça Maria Martins de Brito Gerardo</w:t>
      </w:r>
    </w:p>
    <w:p w:rsidR="00D93747" w:rsidRPr="00CF2DC3" w:rsidRDefault="00CF2DC3" w:rsidP="00CF2DC3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08331A">
        <w:rPr>
          <w:rFonts w:eastAsia="Times New Roman"/>
          <w:sz w:val="22"/>
          <w:szCs w:val="22"/>
          <w:lang w:val="pt-PT"/>
        </w:rPr>
        <w:br w:type="page"/>
      </w:r>
    </w:p>
    <w:p w:rsidR="00D93747" w:rsidRPr="003A4F62" w:rsidRDefault="00D93747" w:rsidP="00D93747">
      <w:pPr>
        <w:widowControl/>
        <w:overflowPunct w:val="0"/>
        <w:spacing w:after="120"/>
        <w:jc w:val="center"/>
        <w:textAlignment w:val="baseline"/>
        <w:rPr>
          <w:rFonts w:eastAsia="Times New Roman"/>
          <w:b/>
          <w:sz w:val="22"/>
          <w:szCs w:val="22"/>
          <w:lang w:val="pt-PT"/>
        </w:rPr>
      </w:pPr>
      <w:r w:rsidRPr="003A4F62">
        <w:rPr>
          <w:rFonts w:eastAsia="Times New Roman"/>
          <w:b/>
          <w:sz w:val="22"/>
          <w:szCs w:val="22"/>
          <w:lang w:val="pt-PT"/>
        </w:rPr>
        <w:t>ACAPO /MAR</w:t>
      </w:r>
    </w:p>
    <w:p w:rsidR="00D93747" w:rsidRPr="003A4F62" w:rsidRDefault="00D93747" w:rsidP="00D93747">
      <w:pPr>
        <w:widowControl/>
        <w:overflowPunct w:val="0"/>
        <w:spacing w:after="120"/>
        <w:jc w:val="center"/>
        <w:textAlignment w:val="baseline"/>
        <w:rPr>
          <w:rFonts w:eastAsia="Times New Roman"/>
          <w:b/>
          <w:sz w:val="22"/>
          <w:szCs w:val="22"/>
          <w:lang w:val="pt-PT"/>
        </w:rPr>
      </w:pPr>
      <w:r w:rsidRPr="003A4F62">
        <w:rPr>
          <w:rFonts w:eastAsia="Times New Roman"/>
          <w:b/>
          <w:sz w:val="22"/>
          <w:szCs w:val="22"/>
          <w:lang w:val="pt-PT"/>
        </w:rPr>
        <w:t>Eleição dos órgãos associativos de várias delegações da ACAPO</w:t>
      </w:r>
    </w:p>
    <w:p w:rsidR="00D93747" w:rsidRPr="003A4F62" w:rsidRDefault="00D93747" w:rsidP="00D93747">
      <w:pPr>
        <w:widowControl/>
        <w:overflowPunct w:val="0"/>
        <w:spacing w:after="120"/>
        <w:jc w:val="center"/>
        <w:textAlignment w:val="baseline"/>
        <w:rPr>
          <w:rFonts w:eastAsia="Times New Roman"/>
          <w:b/>
          <w:sz w:val="22"/>
          <w:szCs w:val="22"/>
          <w:lang w:val="pt-PT"/>
        </w:rPr>
      </w:pPr>
      <w:r w:rsidRPr="003A4F62">
        <w:rPr>
          <w:rFonts w:eastAsia="Times New Roman"/>
          <w:b/>
          <w:sz w:val="22"/>
          <w:szCs w:val="22"/>
          <w:lang w:val="pt-PT"/>
        </w:rPr>
        <w:t>Calendário Eleitoral</w:t>
      </w:r>
    </w:p>
    <w:p w:rsidR="00D93747" w:rsidRPr="00CF2DC3" w:rsidRDefault="00D93747">
      <w:pPr>
        <w:rPr>
          <w:lang w:val="pt-PT"/>
        </w:rPr>
      </w:pPr>
    </w:p>
    <w:p w:rsidR="00D93747" w:rsidRPr="00CF2DC3" w:rsidRDefault="00D37E75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CF2DC3">
        <w:rPr>
          <w:rFonts w:eastAsia="Times New Roman"/>
          <w:sz w:val="22"/>
          <w:szCs w:val="22"/>
          <w:lang w:val="pt-PT"/>
        </w:rPr>
        <w:t>15</w:t>
      </w:r>
      <w:r w:rsidR="00D93747" w:rsidRPr="00CF2DC3">
        <w:rPr>
          <w:rFonts w:eastAsia="Times New Roman"/>
          <w:sz w:val="22"/>
          <w:szCs w:val="22"/>
          <w:lang w:val="pt-PT"/>
        </w:rPr>
        <w:t>-0</w:t>
      </w:r>
      <w:r w:rsidRPr="00CF2DC3">
        <w:rPr>
          <w:rFonts w:eastAsia="Times New Roman"/>
          <w:sz w:val="22"/>
          <w:szCs w:val="22"/>
          <w:lang w:val="pt-PT"/>
        </w:rPr>
        <w:t>3</w:t>
      </w:r>
      <w:r w:rsidR="00D93747" w:rsidRPr="00CF2DC3">
        <w:rPr>
          <w:rFonts w:eastAsia="Times New Roman"/>
          <w:sz w:val="22"/>
          <w:szCs w:val="22"/>
          <w:lang w:val="pt-PT"/>
        </w:rPr>
        <w:t>-2021 - Afixação dos Cadernos Eleitorais provisórios;</w:t>
      </w:r>
    </w:p>
    <w:p w:rsidR="00D93747" w:rsidRPr="00CF2DC3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CF2DC3">
        <w:rPr>
          <w:rFonts w:eastAsia="Times New Roman"/>
          <w:sz w:val="22"/>
          <w:szCs w:val="22"/>
          <w:lang w:val="pt-PT"/>
        </w:rPr>
        <w:t>2</w:t>
      </w:r>
      <w:r w:rsidR="00D37E75" w:rsidRPr="00CF2DC3">
        <w:rPr>
          <w:rFonts w:eastAsia="Times New Roman"/>
          <w:sz w:val="22"/>
          <w:szCs w:val="22"/>
          <w:lang w:val="pt-PT"/>
        </w:rPr>
        <w:t>5</w:t>
      </w:r>
      <w:r w:rsidRPr="00CF2DC3">
        <w:rPr>
          <w:rFonts w:eastAsia="Times New Roman"/>
          <w:sz w:val="22"/>
          <w:szCs w:val="22"/>
          <w:lang w:val="pt-PT"/>
        </w:rPr>
        <w:t>-0</w:t>
      </w:r>
      <w:r w:rsidR="00D37E75" w:rsidRPr="00CF2DC3">
        <w:rPr>
          <w:rFonts w:eastAsia="Times New Roman"/>
          <w:sz w:val="22"/>
          <w:szCs w:val="22"/>
          <w:lang w:val="pt-PT"/>
        </w:rPr>
        <w:t>3</w:t>
      </w:r>
      <w:r w:rsidRPr="00CF2DC3">
        <w:rPr>
          <w:rFonts w:eastAsia="Times New Roman"/>
          <w:sz w:val="22"/>
          <w:szCs w:val="22"/>
          <w:lang w:val="pt-PT"/>
        </w:rPr>
        <w:t>-2021 - Termo do prazo para apresentação de reclamações sobre irregularidades existentes nos Cadernos Eleitorais;</w:t>
      </w:r>
    </w:p>
    <w:p w:rsidR="00D93747" w:rsidRPr="00CF2DC3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CF2DC3">
        <w:rPr>
          <w:rFonts w:eastAsia="Times New Roman"/>
          <w:sz w:val="22"/>
          <w:szCs w:val="22"/>
          <w:lang w:val="pt-PT"/>
        </w:rPr>
        <w:t>0</w:t>
      </w:r>
      <w:r w:rsidR="00D37E75" w:rsidRPr="00CF2DC3">
        <w:rPr>
          <w:rFonts w:eastAsia="Times New Roman"/>
          <w:sz w:val="22"/>
          <w:szCs w:val="22"/>
          <w:lang w:val="pt-PT"/>
        </w:rPr>
        <w:t>5</w:t>
      </w:r>
      <w:r w:rsidRPr="00CF2DC3">
        <w:rPr>
          <w:rFonts w:eastAsia="Times New Roman"/>
          <w:sz w:val="22"/>
          <w:szCs w:val="22"/>
          <w:lang w:val="pt-PT"/>
        </w:rPr>
        <w:t>-0</w:t>
      </w:r>
      <w:r w:rsidR="00D37E75" w:rsidRPr="00CF2DC3">
        <w:rPr>
          <w:rFonts w:eastAsia="Times New Roman"/>
          <w:sz w:val="22"/>
          <w:szCs w:val="22"/>
          <w:lang w:val="pt-PT"/>
        </w:rPr>
        <w:t>4</w:t>
      </w:r>
      <w:r w:rsidRPr="00CF2DC3">
        <w:rPr>
          <w:rFonts w:eastAsia="Times New Roman"/>
          <w:sz w:val="22"/>
          <w:szCs w:val="22"/>
          <w:lang w:val="pt-PT"/>
        </w:rPr>
        <w:t>-2021 - Disponibilização dos Cadernos Eleitorais definitivos na Secretaria de cada Delegação;</w:t>
      </w:r>
    </w:p>
    <w:p w:rsidR="00D93747" w:rsidRPr="00CF2DC3" w:rsidRDefault="00D37E75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CF2DC3">
        <w:rPr>
          <w:rFonts w:eastAsia="Times New Roman"/>
          <w:sz w:val="22"/>
          <w:szCs w:val="22"/>
          <w:lang w:val="pt-PT"/>
        </w:rPr>
        <w:t>09</w:t>
      </w:r>
      <w:r w:rsidR="00D93747" w:rsidRPr="00CF2DC3">
        <w:rPr>
          <w:rFonts w:eastAsia="Times New Roman"/>
          <w:sz w:val="22"/>
          <w:szCs w:val="22"/>
          <w:lang w:val="pt-PT"/>
        </w:rPr>
        <w:t>-0</w:t>
      </w:r>
      <w:r w:rsidRPr="00CF2DC3">
        <w:rPr>
          <w:rFonts w:eastAsia="Times New Roman"/>
          <w:sz w:val="22"/>
          <w:szCs w:val="22"/>
          <w:lang w:val="pt-PT"/>
        </w:rPr>
        <w:t>4</w:t>
      </w:r>
      <w:r w:rsidR="00D93747" w:rsidRPr="00CF2DC3">
        <w:rPr>
          <w:rFonts w:eastAsia="Times New Roman"/>
          <w:sz w:val="22"/>
          <w:szCs w:val="22"/>
          <w:lang w:val="pt-PT"/>
        </w:rPr>
        <w:t>-2021 (18 horas) - Termo do prazo para apresentação de candidaturas, que devem ser remetidas por via postal ou entregues por mão própria na Sede Nacional da ACAPO</w:t>
      </w:r>
      <w:r w:rsidR="00D803E6" w:rsidRPr="00CF2DC3">
        <w:rPr>
          <w:rFonts w:eastAsia="Times New Roman"/>
          <w:sz w:val="22"/>
          <w:szCs w:val="22"/>
          <w:lang w:val="pt-PT"/>
        </w:rPr>
        <w:t>, desde que ess</w:t>
      </w:r>
      <w:r w:rsidR="00B93004" w:rsidRPr="00CF2DC3">
        <w:rPr>
          <w:rFonts w:eastAsia="Times New Roman"/>
          <w:sz w:val="22"/>
          <w:szCs w:val="22"/>
          <w:lang w:val="pt-PT"/>
        </w:rPr>
        <w:t>a entrega seja articulada com a MAR</w:t>
      </w:r>
      <w:r w:rsidR="00D93747" w:rsidRPr="00CF2DC3">
        <w:rPr>
          <w:rFonts w:eastAsia="Times New Roman"/>
          <w:sz w:val="22"/>
          <w:szCs w:val="22"/>
          <w:lang w:val="pt-PT"/>
        </w:rPr>
        <w:t>;</w:t>
      </w:r>
    </w:p>
    <w:p w:rsidR="00D93747" w:rsidRPr="00CF2DC3" w:rsidRDefault="00D803E6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CF2DC3">
        <w:rPr>
          <w:rFonts w:eastAsia="Times New Roman"/>
          <w:sz w:val="22"/>
          <w:szCs w:val="22"/>
          <w:lang w:val="pt-PT"/>
        </w:rPr>
        <w:t>1</w:t>
      </w:r>
      <w:r w:rsidR="00C74A8F" w:rsidRPr="00CF2DC3">
        <w:rPr>
          <w:rFonts w:eastAsia="Times New Roman"/>
          <w:sz w:val="22"/>
          <w:szCs w:val="22"/>
          <w:lang w:val="pt-PT"/>
        </w:rPr>
        <w:t>0</w:t>
      </w:r>
      <w:r w:rsidR="00D93747" w:rsidRPr="00CF2DC3">
        <w:rPr>
          <w:rFonts w:eastAsia="Times New Roman"/>
          <w:sz w:val="22"/>
          <w:szCs w:val="22"/>
          <w:lang w:val="pt-PT"/>
        </w:rPr>
        <w:t>-0</w:t>
      </w:r>
      <w:r w:rsidR="00C74A8F" w:rsidRPr="00CF2DC3">
        <w:rPr>
          <w:rFonts w:eastAsia="Times New Roman"/>
          <w:sz w:val="22"/>
          <w:szCs w:val="22"/>
          <w:lang w:val="pt-PT"/>
        </w:rPr>
        <w:t>4</w:t>
      </w:r>
      <w:r w:rsidR="00D93747" w:rsidRPr="00CF2DC3">
        <w:rPr>
          <w:rFonts w:eastAsia="Times New Roman"/>
          <w:sz w:val="22"/>
          <w:szCs w:val="22"/>
          <w:lang w:val="pt-PT"/>
        </w:rPr>
        <w:t xml:space="preserve">-2021 - (11 horas) </w:t>
      </w:r>
      <w:r w:rsidR="003A4F62">
        <w:rPr>
          <w:rFonts w:eastAsia="Times New Roman"/>
          <w:sz w:val="22"/>
          <w:szCs w:val="22"/>
          <w:lang w:val="pt-PT"/>
        </w:rPr>
        <w:t xml:space="preserve">- </w:t>
      </w:r>
      <w:r w:rsidR="00D93747" w:rsidRPr="00CF2DC3">
        <w:rPr>
          <w:rFonts w:eastAsia="Times New Roman"/>
          <w:sz w:val="22"/>
          <w:szCs w:val="22"/>
          <w:lang w:val="pt-PT"/>
        </w:rPr>
        <w:t>Reunião da Comissão Eleitoral;</w:t>
      </w:r>
    </w:p>
    <w:p w:rsidR="00D93747" w:rsidRPr="00CF2DC3" w:rsidRDefault="00C74A8F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CF2DC3">
        <w:rPr>
          <w:rFonts w:eastAsia="Times New Roman"/>
          <w:sz w:val="22"/>
          <w:szCs w:val="22"/>
          <w:lang w:val="pt-PT"/>
        </w:rPr>
        <w:t>3</w:t>
      </w:r>
      <w:r w:rsidR="00D93747" w:rsidRPr="00CF2DC3">
        <w:rPr>
          <w:rFonts w:eastAsia="Times New Roman"/>
          <w:sz w:val="22"/>
          <w:szCs w:val="22"/>
          <w:lang w:val="pt-PT"/>
        </w:rPr>
        <w:t>0-0</w:t>
      </w:r>
      <w:r w:rsidRPr="00CF2DC3">
        <w:rPr>
          <w:rFonts w:eastAsia="Times New Roman"/>
          <w:sz w:val="22"/>
          <w:szCs w:val="22"/>
          <w:lang w:val="pt-PT"/>
        </w:rPr>
        <w:t>4</w:t>
      </w:r>
      <w:r w:rsidR="00D93747" w:rsidRPr="00CF2DC3">
        <w:rPr>
          <w:rFonts w:eastAsia="Times New Roman"/>
          <w:sz w:val="22"/>
          <w:szCs w:val="22"/>
          <w:lang w:val="pt-PT"/>
        </w:rPr>
        <w:t>-2021 (18 horas) - Termo do prazo para solicitar o envio dos boletins de voto para votação por correspondência;</w:t>
      </w:r>
    </w:p>
    <w:p w:rsidR="00D93747" w:rsidRPr="00CF2DC3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CF2DC3">
        <w:rPr>
          <w:rFonts w:eastAsia="Times New Roman"/>
          <w:sz w:val="22"/>
          <w:szCs w:val="22"/>
          <w:lang w:val="pt-PT"/>
        </w:rPr>
        <w:t>1</w:t>
      </w:r>
      <w:r w:rsidR="00C74A8F" w:rsidRPr="00CF2DC3">
        <w:rPr>
          <w:rFonts w:eastAsia="Times New Roman"/>
          <w:sz w:val="22"/>
          <w:szCs w:val="22"/>
          <w:lang w:val="pt-PT"/>
        </w:rPr>
        <w:t>3</w:t>
      </w:r>
      <w:r w:rsidRPr="00CF2DC3">
        <w:rPr>
          <w:rFonts w:eastAsia="Times New Roman"/>
          <w:sz w:val="22"/>
          <w:szCs w:val="22"/>
          <w:lang w:val="pt-PT"/>
        </w:rPr>
        <w:t>-0</w:t>
      </w:r>
      <w:r w:rsidR="00C74A8F" w:rsidRPr="00CF2DC3">
        <w:rPr>
          <w:rFonts w:eastAsia="Times New Roman"/>
          <w:sz w:val="22"/>
          <w:szCs w:val="22"/>
          <w:lang w:val="pt-PT"/>
        </w:rPr>
        <w:t>5</w:t>
      </w:r>
      <w:r w:rsidRPr="00CF2DC3">
        <w:rPr>
          <w:rFonts w:eastAsia="Times New Roman"/>
          <w:sz w:val="22"/>
          <w:szCs w:val="22"/>
          <w:lang w:val="pt-PT"/>
        </w:rPr>
        <w:t>-2021 (24 horas) - Encerramento da campanha eleitoral;</w:t>
      </w:r>
    </w:p>
    <w:p w:rsidR="00D93747" w:rsidRPr="00CF2DC3" w:rsidRDefault="00D803E6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CF2DC3">
        <w:rPr>
          <w:rFonts w:eastAsia="Times New Roman"/>
          <w:sz w:val="22"/>
          <w:szCs w:val="22"/>
          <w:lang w:val="pt-PT"/>
        </w:rPr>
        <w:t>1</w:t>
      </w:r>
      <w:r w:rsidR="00C74A8F" w:rsidRPr="00CF2DC3">
        <w:rPr>
          <w:rFonts w:eastAsia="Times New Roman"/>
          <w:sz w:val="22"/>
          <w:szCs w:val="22"/>
          <w:lang w:val="pt-PT"/>
        </w:rPr>
        <w:t>4</w:t>
      </w:r>
      <w:r w:rsidRPr="00CF2DC3">
        <w:rPr>
          <w:rFonts w:eastAsia="Times New Roman"/>
          <w:sz w:val="22"/>
          <w:szCs w:val="22"/>
          <w:lang w:val="pt-PT"/>
        </w:rPr>
        <w:t>-0</w:t>
      </w:r>
      <w:r w:rsidR="00C74A8F" w:rsidRPr="00CF2DC3">
        <w:rPr>
          <w:rFonts w:eastAsia="Times New Roman"/>
          <w:sz w:val="22"/>
          <w:szCs w:val="22"/>
          <w:lang w:val="pt-PT"/>
        </w:rPr>
        <w:t>5</w:t>
      </w:r>
      <w:r w:rsidRPr="00CF2DC3">
        <w:rPr>
          <w:rFonts w:eastAsia="Times New Roman"/>
          <w:sz w:val="22"/>
          <w:szCs w:val="22"/>
          <w:lang w:val="pt-PT"/>
        </w:rPr>
        <w:t>-2021</w:t>
      </w:r>
      <w:r w:rsidR="00D93747" w:rsidRPr="00CF2DC3">
        <w:rPr>
          <w:rFonts w:eastAsia="Times New Roman"/>
          <w:sz w:val="22"/>
          <w:szCs w:val="22"/>
          <w:lang w:val="pt-PT"/>
        </w:rPr>
        <w:t xml:space="preserve"> (18 horas) - Termo do prazo para receção dos votos por correspondência;</w:t>
      </w:r>
    </w:p>
    <w:p w:rsidR="00D93747" w:rsidRPr="00CF2DC3" w:rsidRDefault="00C74A8F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CF2DC3">
        <w:rPr>
          <w:rFonts w:eastAsia="Times New Roman"/>
          <w:sz w:val="22"/>
          <w:szCs w:val="22"/>
          <w:lang w:val="pt-PT"/>
        </w:rPr>
        <w:t>15</w:t>
      </w:r>
      <w:r w:rsidR="00D93747" w:rsidRPr="00CF2DC3">
        <w:rPr>
          <w:rFonts w:eastAsia="Times New Roman"/>
          <w:sz w:val="22"/>
          <w:szCs w:val="22"/>
          <w:lang w:val="pt-PT"/>
        </w:rPr>
        <w:t>-0</w:t>
      </w:r>
      <w:r w:rsidRPr="00CF2DC3">
        <w:rPr>
          <w:rFonts w:eastAsia="Times New Roman"/>
          <w:sz w:val="22"/>
          <w:szCs w:val="22"/>
          <w:lang w:val="pt-PT"/>
        </w:rPr>
        <w:t>5</w:t>
      </w:r>
      <w:r w:rsidR="00D93747" w:rsidRPr="00CF2DC3">
        <w:rPr>
          <w:rFonts w:eastAsia="Times New Roman"/>
          <w:sz w:val="22"/>
          <w:szCs w:val="22"/>
          <w:lang w:val="pt-PT"/>
        </w:rPr>
        <w:t>-2021 (10 horas) - Abertura da Assembleia de Voto;</w:t>
      </w:r>
    </w:p>
    <w:p w:rsidR="00D93747" w:rsidRPr="00CF2DC3" w:rsidRDefault="003A4F62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>
        <w:rPr>
          <w:rFonts w:eastAsia="Times New Roman"/>
          <w:sz w:val="22"/>
          <w:szCs w:val="22"/>
          <w:lang w:val="pt-PT"/>
        </w:rPr>
        <w:t xml:space="preserve">       </w:t>
      </w:r>
      <w:r w:rsidR="00D93747" w:rsidRPr="00CF2DC3">
        <w:rPr>
          <w:rFonts w:eastAsia="Times New Roman"/>
          <w:sz w:val="22"/>
          <w:szCs w:val="22"/>
          <w:lang w:val="pt-PT"/>
        </w:rPr>
        <w:t>""</w:t>
      </w:r>
      <w:r>
        <w:rPr>
          <w:rFonts w:eastAsia="Times New Roman"/>
          <w:sz w:val="22"/>
          <w:szCs w:val="22"/>
          <w:lang w:val="pt-PT"/>
        </w:rPr>
        <w:t xml:space="preserve">   </w:t>
      </w:r>
      <w:r w:rsidR="00D93747" w:rsidRPr="00CF2DC3">
        <w:rPr>
          <w:rFonts w:eastAsia="Times New Roman"/>
          <w:sz w:val="22"/>
          <w:szCs w:val="22"/>
          <w:lang w:val="pt-PT"/>
        </w:rPr>
        <w:t>(19 horas) - Encerramento da Assembleia de Voto;</w:t>
      </w:r>
    </w:p>
    <w:p w:rsidR="00D93747" w:rsidRPr="00CF2DC3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CF2DC3">
        <w:rPr>
          <w:rFonts w:eastAsia="Times New Roman"/>
          <w:sz w:val="22"/>
          <w:szCs w:val="22"/>
          <w:lang w:val="pt-PT"/>
        </w:rPr>
        <w:t>2</w:t>
      </w:r>
      <w:r w:rsidR="00C74A8F" w:rsidRPr="00CF2DC3">
        <w:rPr>
          <w:rFonts w:eastAsia="Times New Roman"/>
          <w:sz w:val="22"/>
          <w:szCs w:val="22"/>
          <w:lang w:val="pt-PT"/>
        </w:rPr>
        <w:t>2</w:t>
      </w:r>
      <w:r w:rsidRPr="00CF2DC3">
        <w:rPr>
          <w:rFonts w:eastAsia="Times New Roman"/>
          <w:sz w:val="22"/>
          <w:szCs w:val="22"/>
          <w:lang w:val="pt-PT"/>
        </w:rPr>
        <w:t>-0</w:t>
      </w:r>
      <w:r w:rsidR="00C74A8F" w:rsidRPr="00CF2DC3">
        <w:rPr>
          <w:rFonts w:eastAsia="Times New Roman"/>
          <w:sz w:val="22"/>
          <w:szCs w:val="22"/>
          <w:lang w:val="pt-PT"/>
        </w:rPr>
        <w:t>5</w:t>
      </w:r>
      <w:r w:rsidRPr="00CF2DC3">
        <w:rPr>
          <w:rFonts w:eastAsia="Times New Roman"/>
          <w:sz w:val="22"/>
          <w:szCs w:val="22"/>
          <w:lang w:val="pt-PT"/>
        </w:rPr>
        <w:t>-2021 (1</w:t>
      </w:r>
      <w:r w:rsidR="006E508B">
        <w:rPr>
          <w:rFonts w:eastAsia="Times New Roman"/>
          <w:sz w:val="22"/>
          <w:szCs w:val="22"/>
          <w:lang w:val="pt-PT"/>
        </w:rPr>
        <w:t>1</w:t>
      </w:r>
      <w:r w:rsidRPr="00CF2DC3">
        <w:rPr>
          <w:rFonts w:eastAsia="Times New Roman"/>
          <w:sz w:val="22"/>
          <w:szCs w:val="22"/>
          <w:lang w:val="pt-PT"/>
        </w:rPr>
        <w:t xml:space="preserve"> horas) - Reunião da Comissão Eleitoral e proclamação dos resultados definitivos;</w:t>
      </w:r>
    </w:p>
    <w:p w:rsidR="00D93747" w:rsidRPr="00CF2DC3" w:rsidRDefault="006B77F9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CF2DC3">
        <w:rPr>
          <w:rFonts w:eastAsia="Times New Roman"/>
          <w:sz w:val="22"/>
          <w:szCs w:val="22"/>
          <w:lang w:val="pt-PT"/>
        </w:rPr>
        <w:t>19</w:t>
      </w:r>
      <w:r w:rsidR="00D93747" w:rsidRPr="00CF2DC3">
        <w:rPr>
          <w:rFonts w:eastAsia="Times New Roman"/>
          <w:sz w:val="22"/>
          <w:szCs w:val="22"/>
          <w:lang w:val="pt-PT"/>
        </w:rPr>
        <w:t>-0</w:t>
      </w:r>
      <w:r w:rsidRPr="00CF2DC3">
        <w:rPr>
          <w:rFonts w:eastAsia="Times New Roman"/>
          <w:sz w:val="22"/>
          <w:szCs w:val="22"/>
          <w:lang w:val="pt-PT"/>
        </w:rPr>
        <w:t>6</w:t>
      </w:r>
      <w:r w:rsidR="00D93747" w:rsidRPr="00CF2DC3">
        <w:rPr>
          <w:rFonts w:eastAsia="Times New Roman"/>
          <w:sz w:val="22"/>
          <w:szCs w:val="22"/>
          <w:lang w:val="pt-PT"/>
        </w:rPr>
        <w:t>-2021 - Repetição do ato eleitoral se se verificar empate entre as listas mais votadas;</w:t>
      </w:r>
    </w:p>
    <w:p w:rsidR="00D93747" w:rsidRPr="00CF2DC3" w:rsidRDefault="006B77F9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CF2DC3">
        <w:rPr>
          <w:rFonts w:eastAsia="Times New Roman"/>
          <w:sz w:val="22"/>
          <w:szCs w:val="22"/>
          <w:lang w:val="pt-PT"/>
        </w:rPr>
        <w:t>26</w:t>
      </w:r>
      <w:r w:rsidR="00D803E6" w:rsidRPr="00CF2DC3">
        <w:rPr>
          <w:rFonts w:eastAsia="Times New Roman"/>
          <w:sz w:val="22"/>
          <w:szCs w:val="22"/>
          <w:lang w:val="pt-PT"/>
        </w:rPr>
        <w:t>-0</w:t>
      </w:r>
      <w:r w:rsidRPr="00CF2DC3">
        <w:rPr>
          <w:rFonts w:eastAsia="Times New Roman"/>
          <w:sz w:val="22"/>
          <w:szCs w:val="22"/>
          <w:lang w:val="pt-PT"/>
        </w:rPr>
        <w:t>6</w:t>
      </w:r>
      <w:r w:rsidR="00D803E6" w:rsidRPr="00CF2DC3">
        <w:rPr>
          <w:rFonts w:eastAsia="Times New Roman"/>
          <w:sz w:val="22"/>
          <w:szCs w:val="22"/>
          <w:lang w:val="pt-PT"/>
        </w:rPr>
        <w:t>-2021 (21</w:t>
      </w:r>
      <w:r w:rsidR="00D93747" w:rsidRPr="00CF2DC3">
        <w:rPr>
          <w:rFonts w:eastAsia="Times New Roman"/>
          <w:sz w:val="22"/>
          <w:szCs w:val="22"/>
          <w:lang w:val="pt-PT"/>
        </w:rPr>
        <w:t xml:space="preserve"> horas) - Reunião da Comissão Eleitoral e proclamação dos resultados definitivos, em caso de repetição do ato eleitoral.</w:t>
      </w:r>
    </w:p>
    <w:p w:rsidR="00D93747" w:rsidRPr="00CF2DC3" w:rsidRDefault="00D93747">
      <w:pPr>
        <w:rPr>
          <w:lang w:val="pt-PT"/>
        </w:rPr>
      </w:pPr>
    </w:p>
    <w:p w:rsidR="00D93747" w:rsidRPr="00CF2DC3" w:rsidRDefault="00D93747" w:rsidP="00D93747">
      <w:pPr>
        <w:widowControl/>
        <w:overflowPunct w:val="0"/>
        <w:spacing w:after="120"/>
        <w:jc w:val="center"/>
        <w:textAlignment w:val="baseline"/>
        <w:rPr>
          <w:rFonts w:eastAsia="Times New Roman"/>
          <w:sz w:val="22"/>
          <w:szCs w:val="22"/>
          <w:lang w:val="pt-PT"/>
        </w:rPr>
      </w:pPr>
      <w:r w:rsidRPr="00CF2DC3">
        <w:rPr>
          <w:rFonts w:eastAsia="Times New Roman"/>
          <w:sz w:val="22"/>
          <w:szCs w:val="22"/>
          <w:lang w:val="pt-PT"/>
        </w:rPr>
        <w:t xml:space="preserve">Alfragide, 19 de </w:t>
      </w:r>
      <w:r w:rsidR="006B77F9" w:rsidRPr="00CF2DC3">
        <w:rPr>
          <w:rFonts w:eastAsia="Times New Roman"/>
          <w:sz w:val="22"/>
          <w:szCs w:val="22"/>
          <w:lang w:val="pt-PT"/>
        </w:rPr>
        <w:t xml:space="preserve">fevereiro </w:t>
      </w:r>
      <w:r w:rsidRPr="00CF2DC3">
        <w:rPr>
          <w:rFonts w:eastAsia="Times New Roman"/>
          <w:sz w:val="22"/>
          <w:szCs w:val="22"/>
          <w:lang w:val="pt-PT"/>
        </w:rPr>
        <w:t>de 2021</w:t>
      </w:r>
    </w:p>
    <w:p w:rsidR="00D93747" w:rsidRPr="00CF2DC3" w:rsidRDefault="00D93747">
      <w:pPr>
        <w:rPr>
          <w:lang w:val="pt-PT"/>
        </w:rPr>
      </w:pPr>
    </w:p>
    <w:p w:rsidR="00D93747" w:rsidRPr="00CF2DC3" w:rsidRDefault="00D93747" w:rsidP="00D93747">
      <w:pPr>
        <w:widowControl/>
        <w:overflowPunct w:val="0"/>
        <w:spacing w:after="120"/>
        <w:jc w:val="center"/>
        <w:textAlignment w:val="baseline"/>
        <w:rPr>
          <w:rFonts w:eastAsia="Times New Roman"/>
          <w:sz w:val="22"/>
          <w:szCs w:val="22"/>
          <w:lang w:val="pt-PT"/>
        </w:rPr>
      </w:pPr>
      <w:r w:rsidRPr="00CF2DC3">
        <w:rPr>
          <w:rFonts w:eastAsia="Times New Roman"/>
          <w:sz w:val="22"/>
          <w:szCs w:val="22"/>
          <w:lang w:val="pt-PT"/>
        </w:rPr>
        <w:t>A presidente da MAR</w:t>
      </w:r>
    </w:p>
    <w:p w:rsidR="00D93747" w:rsidRPr="00CF2DC3" w:rsidRDefault="00D93747" w:rsidP="00D93747">
      <w:pPr>
        <w:widowControl/>
        <w:overflowPunct w:val="0"/>
        <w:spacing w:after="120"/>
        <w:jc w:val="center"/>
        <w:textAlignment w:val="baseline"/>
        <w:rPr>
          <w:rFonts w:eastAsia="Times New Roman"/>
          <w:sz w:val="22"/>
          <w:szCs w:val="22"/>
          <w:lang w:val="pt-PT"/>
        </w:rPr>
      </w:pPr>
      <w:r w:rsidRPr="00CF2DC3">
        <w:rPr>
          <w:rFonts w:eastAsia="Times New Roman"/>
          <w:sz w:val="22"/>
          <w:szCs w:val="22"/>
          <w:lang w:val="pt-PT"/>
        </w:rPr>
        <w:t>Graça Maria Martins de Brito Gerardo</w:t>
      </w:r>
    </w:p>
    <w:sectPr w:rsidR="00D93747" w:rsidRPr="00CF2DC3">
      <w:footerReference w:type="default" r:id="rId7"/>
      <w:pgSz w:w="12240" w:h="15840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7EE" w:rsidRDefault="00E357EE">
      <w:r>
        <w:separator/>
      </w:r>
    </w:p>
  </w:endnote>
  <w:endnote w:type="continuationSeparator" w:id="0">
    <w:p w:rsidR="00E357EE" w:rsidRDefault="00E3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747" w:rsidRDefault="000B3235" w:rsidP="00D93747">
    <w:pPr>
      <w:framePr w:wrap="auto" w:vAnchor="text" w:hAnchor="margin" w:xAlign="right" w:y="1"/>
      <w:tabs>
        <w:tab w:val="center" w:pos="4252"/>
        <w:tab w:val="right" w:pos="8504"/>
      </w:tabs>
      <w:wordWrap w:val="0"/>
      <w:adjustRightInd/>
      <w:snapToGrid w:val="0"/>
      <w:jc w:val="both"/>
      <w:rPr>
        <w:rFonts w:eastAsia="Times New Roman"/>
        <w:kern w:val="2"/>
        <w:sz w:val="20"/>
        <w:szCs w:val="20"/>
        <w:lang w:eastAsia="ko-KR"/>
      </w:rPr>
    </w:pPr>
    <w:r>
      <w:rPr>
        <w:rFonts w:eastAsia="Times New Roman"/>
        <w:kern w:val="2"/>
        <w:sz w:val="20"/>
        <w:szCs w:val="20"/>
        <w:lang w:eastAsia="ko-KR"/>
      </w:rPr>
      <w:t xml:space="preserve"> </w:t>
    </w:r>
    <w:r w:rsidR="00D93747">
      <w:rPr>
        <w:rFonts w:eastAsia="Times New Roman"/>
        <w:kern w:val="2"/>
        <w:sz w:val="20"/>
        <w:szCs w:val="20"/>
        <w:lang w:eastAsia="ko-KR"/>
      </w:rPr>
      <w:fldChar w:fldCharType="begin"/>
    </w:r>
    <w:r w:rsidR="00D93747">
      <w:rPr>
        <w:rFonts w:eastAsia="Times New Roman"/>
        <w:kern w:val="2"/>
        <w:sz w:val="20"/>
        <w:szCs w:val="20"/>
        <w:lang w:eastAsia="ko-KR"/>
      </w:rPr>
      <w:instrText xml:space="preserve"> PAGE</w:instrText>
    </w:r>
    <w:r w:rsidR="00D93747">
      <w:rPr>
        <w:rFonts w:eastAsia="Times New Roman"/>
        <w:kern w:val="2"/>
        <w:sz w:val="20"/>
        <w:szCs w:val="20"/>
        <w:lang w:eastAsia="ko-KR"/>
      </w:rPr>
      <w:fldChar w:fldCharType="separate"/>
    </w:r>
    <w:r w:rsidR="00D10E0D">
      <w:rPr>
        <w:rFonts w:eastAsia="Times New Roman"/>
        <w:noProof/>
        <w:kern w:val="2"/>
        <w:sz w:val="20"/>
        <w:szCs w:val="20"/>
        <w:lang w:eastAsia="ko-KR"/>
      </w:rPr>
      <w:t>1</w:t>
    </w:r>
    <w:r w:rsidR="00D93747">
      <w:rPr>
        <w:rFonts w:eastAsia="Times New Roman"/>
        <w:kern w:val="2"/>
        <w:sz w:val="20"/>
        <w:szCs w:val="20"/>
        <w:lang w:eastAsia="ko-KR"/>
      </w:rPr>
      <w:fldChar w:fldCharType="end"/>
    </w:r>
    <w:r>
      <w:rPr>
        <w:rFonts w:eastAsia="Times New Roman"/>
        <w:kern w:val="2"/>
        <w:sz w:val="20"/>
        <w:szCs w:val="20"/>
        <w:lang w:eastAsia="ko-KR"/>
      </w:rPr>
      <w:t xml:space="preserve"> </w:t>
    </w:r>
  </w:p>
  <w:p w:rsidR="000B3235" w:rsidRDefault="000B3235">
    <w:r>
      <w:rPr>
        <w:rFonts w:eastAsia="Times New Roman"/>
        <w:kern w:val="2"/>
        <w:sz w:val="20"/>
        <w:szCs w:val="20"/>
        <w:lang w:eastAsia="ko-K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7EE" w:rsidRDefault="00E357EE">
      <w:r>
        <w:separator/>
      </w:r>
    </w:p>
  </w:footnote>
  <w:footnote w:type="continuationSeparator" w:id="0">
    <w:p w:rsidR="00E357EE" w:rsidRDefault="00E35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CC"/>
    <w:rsid w:val="000456FE"/>
    <w:rsid w:val="00065520"/>
    <w:rsid w:val="0008331A"/>
    <w:rsid w:val="0009370F"/>
    <w:rsid w:val="00095B6E"/>
    <w:rsid w:val="000A5097"/>
    <w:rsid w:val="000B3235"/>
    <w:rsid w:val="001264E5"/>
    <w:rsid w:val="001C2641"/>
    <w:rsid w:val="001D093A"/>
    <w:rsid w:val="00263455"/>
    <w:rsid w:val="00283868"/>
    <w:rsid w:val="002A2E47"/>
    <w:rsid w:val="002F502B"/>
    <w:rsid w:val="003A4F62"/>
    <w:rsid w:val="004636FC"/>
    <w:rsid w:val="004D29CF"/>
    <w:rsid w:val="00587377"/>
    <w:rsid w:val="00604CDF"/>
    <w:rsid w:val="00655DCC"/>
    <w:rsid w:val="006B77F9"/>
    <w:rsid w:val="006E508B"/>
    <w:rsid w:val="00702BEA"/>
    <w:rsid w:val="007271B1"/>
    <w:rsid w:val="00773FDE"/>
    <w:rsid w:val="007A7C20"/>
    <w:rsid w:val="007F00B1"/>
    <w:rsid w:val="008B5AB8"/>
    <w:rsid w:val="00915A2C"/>
    <w:rsid w:val="0093701D"/>
    <w:rsid w:val="00AF1F9C"/>
    <w:rsid w:val="00B93004"/>
    <w:rsid w:val="00BD56A2"/>
    <w:rsid w:val="00C6015B"/>
    <w:rsid w:val="00C74A8F"/>
    <w:rsid w:val="00CE1913"/>
    <w:rsid w:val="00CF1C35"/>
    <w:rsid w:val="00CF2DC3"/>
    <w:rsid w:val="00D10E0D"/>
    <w:rsid w:val="00D37E75"/>
    <w:rsid w:val="00D803E6"/>
    <w:rsid w:val="00D832BE"/>
    <w:rsid w:val="00D93747"/>
    <w:rsid w:val="00DB471E"/>
    <w:rsid w:val="00E357EE"/>
    <w:rsid w:val="00E82239"/>
    <w:rsid w:val="00EB190D"/>
    <w:rsid w:val="00EC7B86"/>
    <w:rsid w:val="00EF33C8"/>
    <w:rsid w:val="00FB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4FD1DF-7C58-426F-8790-3585F232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Cabealho1">
    <w:name w:val="heading 1"/>
    <w:basedOn w:val="Normal"/>
    <w:next w:val="Normal"/>
    <w:link w:val="Cabealho1Carter"/>
    <w:uiPriority w:val="99"/>
    <w:qFormat/>
    <w:pPr>
      <w:outlineLvl w:val="0"/>
    </w:pPr>
  </w:style>
  <w:style w:type="paragraph" w:styleId="Cabealho2">
    <w:name w:val="heading 2"/>
    <w:basedOn w:val="Normal"/>
    <w:next w:val="Normal"/>
    <w:link w:val="Cabealho2Carter"/>
    <w:uiPriority w:val="99"/>
    <w:qFormat/>
    <w:pPr>
      <w:outlineLvl w:val="1"/>
    </w:pPr>
  </w:style>
  <w:style w:type="paragraph" w:styleId="Cabealho3">
    <w:name w:val="heading 3"/>
    <w:basedOn w:val="Normal"/>
    <w:next w:val="Normal"/>
    <w:link w:val="Cabealho3Carter"/>
    <w:uiPriority w:val="99"/>
    <w:qFormat/>
    <w:pPr>
      <w:outlineLvl w:val="2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x-none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5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4BFD2-2D7C-4138-A90C-8F73A022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HIMS RTF EXPORTER</vt:lpstr>
    </vt:vector>
  </TitlesOfParts>
  <Company>HIMS</Company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HIMS RTF EXPORTER</dc:title>
  <dc:subject/>
  <dc:creator>HIMS</dc:creator>
  <cp:keywords/>
  <dc:description/>
  <cp:lastModifiedBy>Susana Venâncio</cp:lastModifiedBy>
  <cp:revision>2</cp:revision>
  <cp:lastPrinted>2006-01-10T01:01:00Z</cp:lastPrinted>
  <dcterms:created xsi:type="dcterms:W3CDTF">2021-03-16T10:06:00Z</dcterms:created>
  <dcterms:modified xsi:type="dcterms:W3CDTF">2021-03-16T10:06:00Z</dcterms:modified>
</cp:coreProperties>
</file>