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3A7" w:rsidRDefault="00B633A7" w:rsidP="00FD41AE">
      <w:pPr>
        <w:rPr>
          <w:rFonts w:ascii="Arial" w:hAnsi="Arial" w:cs="Arial"/>
          <w:b/>
          <w:sz w:val="36"/>
        </w:rPr>
      </w:pPr>
    </w:p>
    <w:p w:rsidR="0083103E" w:rsidRPr="00B633A7" w:rsidRDefault="007B44D5" w:rsidP="00974845">
      <w:pPr>
        <w:jc w:val="center"/>
        <w:rPr>
          <w:rFonts w:ascii="Arial" w:hAnsi="Arial" w:cs="Arial"/>
          <w:b/>
          <w:sz w:val="36"/>
        </w:rPr>
      </w:pPr>
      <w:r w:rsidRPr="00B633A7">
        <w:rPr>
          <w:rFonts w:ascii="Arial" w:hAnsi="Arial" w:cs="Arial"/>
          <w:b/>
          <w:sz w:val="36"/>
        </w:rPr>
        <w:t>PLANO ANUAL</w:t>
      </w:r>
    </w:p>
    <w:p w:rsidR="003022F2" w:rsidRPr="00B633A7" w:rsidRDefault="003022F2" w:rsidP="00974845">
      <w:pPr>
        <w:jc w:val="center"/>
        <w:rPr>
          <w:rFonts w:ascii="Arial" w:hAnsi="Arial" w:cs="Arial"/>
          <w:b/>
          <w:sz w:val="36"/>
        </w:rPr>
      </w:pPr>
    </w:p>
    <w:p w:rsidR="003022F2" w:rsidRPr="00B633A7" w:rsidRDefault="003022F2" w:rsidP="00974845">
      <w:pPr>
        <w:jc w:val="center"/>
        <w:rPr>
          <w:rFonts w:ascii="Arial" w:hAnsi="Arial" w:cs="Arial"/>
          <w:b/>
          <w:sz w:val="36"/>
        </w:rPr>
      </w:pPr>
    </w:p>
    <w:p w:rsidR="007B44D5" w:rsidRPr="00B633A7" w:rsidRDefault="0080071C" w:rsidP="00974845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2023</w:t>
      </w:r>
    </w:p>
    <w:p w:rsidR="003022F2" w:rsidRPr="00B633A7" w:rsidRDefault="003022F2" w:rsidP="00974845">
      <w:pPr>
        <w:jc w:val="center"/>
        <w:rPr>
          <w:rFonts w:ascii="Arial" w:hAnsi="Arial" w:cs="Arial"/>
          <w:b/>
          <w:sz w:val="36"/>
        </w:rPr>
      </w:pPr>
    </w:p>
    <w:p w:rsidR="003022F2" w:rsidRPr="00B633A7" w:rsidRDefault="003022F2" w:rsidP="00974845">
      <w:pPr>
        <w:jc w:val="center"/>
        <w:rPr>
          <w:rFonts w:ascii="Arial" w:hAnsi="Arial" w:cs="Arial"/>
          <w:b/>
          <w:sz w:val="36"/>
        </w:rPr>
      </w:pPr>
    </w:p>
    <w:p w:rsidR="0083103E" w:rsidRPr="00B633A7" w:rsidRDefault="00974845" w:rsidP="00974845">
      <w:pPr>
        <w:jc w:val="center"/>
        <w:rPr>
          <w:rFonts w:ascii="Arial" w:hAnsi="Arial" w:cs="Arial"/>
        </w:rPr>
      </w:pPr>
      <w:r w:rsidRPr="00B633A7">
        <w:rPr>
          <w:rFonts w:ascii="Arial" w:hAnsi="Arial" w:cs="Arial"/>
          <w:b/>
          <w:noProof/>
        </w:rPr>
        <w:drawing>
          <wp:inline distT="0" distB="0" distL="0" distR="0" wp14:anchorId="2DA7CB63" wp14:editId="19324F43">
            <wp:extent cx="1886400" cy="872400"/>
            <wp:effectExtent l="0" t="0" r="0" b="4445"/>
            <wp:docPr id="3" name="Imagem 3" descr="Em tons de azul num fundo branco, à esquerda vê-se uma ilustração de uma mão a segurar uma bengala, dentro de um retângulo de cantos arredondados. A mão e a bengala atravessam o retângulo na diagonal, do canto superior esquerdo até ao canto inferior direito. À direita do retângulo está escrito ACAPO, por baixo a transcrição em Braille e ainda o nome completo da organização, dividido em duas linhas: Associação dos Cegos e Amblíopes de Portugal." title="Logotipo ACA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CAPO_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400" cy="8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2F2" w:rsidRPr="00B633A7" w:rsidRDefault="003022F2" w:rsidP="00FD41AE">
      <w:pPr>
        <w:rPr>
          <w:rFonts w:ascii="Arial" w:hAnsi="Arial" w:cs="Arial"/>
        </w:rPr>
      </w:pPr>
    </w:p>
    <w:p w:rsidR="00974845" w:rsidRPr="00B633A7" w:rsidRDefault="00974845" w:rsidP="00974845">
      <w:pPr>
        <w:jc w:val="center"/>
        <w:rPr>
          <w:rFonts w:ascii="Arial" w:hAnsi="Arial" w:cs="Arial"/>
          <w:b/>
          <w:sz w:val="36"/>
        </w:rPr>
      </w:pPr>
      <w:r w:rsidRPr="00B633A7">
        <w:rPr>
          <w:rFonts w:ascii="Arial" w:hAnsi="Arial" w:cs="Arial"/>
          <w:b/>
          <w:sz w:val="36"/>
        </w:rPr>
        <w:t>Delegação de</w:t>
      </w:r>
      <w:r w:rsidR="0080071C" w:rsidRPr="0080071C">
        <w:t xml:space="preserve"> </w:t>
      </w:r>
      <w:r w:rsidR="0080071C" w:rsidRPr="0080071C">
        <w:rPr>
          <w:rFonts w:ascii="Arial" w:hAnsi="Arial" w:cs="Arial"/>
          <w:b/>
          <w:sz w:val="36"/>
        </w:rPr>
        <w:t>Viseu</w:t>
      </w:r>
      <w:r w:rsidR="00B43E45">
        <w:rPr>
          <w:rFonts w:ascii="Arial" w:hAnsi="Arial" w:cs="Arial"/>
          <w:b/>
          <w:sz w:val="36"/>
        </w:rPr>
        <w:t xml:space="preserve"> e </w:t>
      </w:r>
      <w:r w:rsidR="00B43E45" w:rsidRPr="00BB32D9">
        <w:rPr>
          <w:rFonts w:ascii="Arial" w:hAnsi="Arial" w:cs="Arial"/>
          <w:b/>
          <w:sz w:val="36"/>
        </w:rPr>
        <w:t>Núcleo da Guarda</w:t>
      </w:r>
    </w:p>
    <w:p w:rsidR="0080071C" w:rsidRPr="00D27824" w:rsidRDefault="0080071C" w:rsidP="0080071C">
      <w:pPr>
        <w:jc w:val="center"/>
        <w:rPr>
          <w:rFonts w:ascii="Arial" w:hAnsi="Arial" w:cs="Arial"/>
          <w:b/>
          <w:sz w:val="28"/>
        </w:rPr>
      </w:pPr>
      <w:r w:rsidRPr="00D27824">
        <w:rPr>
          <w:rFonts w:ascii="Arial" w:hAnsi="Arial" w:cs="Arial"/>
          <w:b/>
          <w:sz w:val="28"/>
        </w:rPr>
        <w:t>Rua D. Nuno Álvares Pereira, Bloco B1</w:t>
      </w:r>
    </w:p>
    <w:p w:rsidR="006C5F09" w:rsidRPr="00D27824" w:rsidRDefault="0080071C" w:rsidP="0080071C">
      <w:pPr>
        <w:jc w:val="center"/>
        <w:rPr>
          <w:rFonts w:ascii="Arial" w:hAnsi="Arial" w:cs="Arial"/>
          <w:b/>
          <w:sz w:val="28"/>
        </w:rPr>
      </w:pPr>
      <w:r w:rsidRPr="00D27824">
        <w:rPr>
          <w:rFonts w:ascii="Arial" w:hAnsi="Arial" w:cs="Arial"/>
          <w:b/>
          <w:sz w:val="28"/>
        </w:rPr>
        <w:t>R/C Esq. 3510-096 Viseu</w:t>
      </w:r>
    </w:p>
    <w:p w:rsidR="006C5F09" w:rsidRPr="00D27824" w:rsidRDefault="0080071C" w:rsidP="00974845">
      <w:pPr>
        <w:jc w:val="center"/>
        <w:rPr>
          <w:rFonts w:ascii="Arial" w:hAnsi="Arial" w:cs="Arial"/>
          <w:b/>
          <w:sz w:val="28"/>
        </w:rPr>
      </w:pPr>
      <w:r w:rsidRPr="00D27824">
        <w:rPr>
          <w:rFonts w:ascii="Arial" w:hAnsi="Arial" w:cs="Arial"/>
          <w:b/>
          <w:sz w:val="28"/>
        </w:rPr>
        <w:t xml:space="preserve">Tel. </w:t>
      </w:r>
      <w:proofErr w:type="gramStart"/>
      <w:r w:rsidRPr="00D27824">
        <w:rPr>
          <w:rFonts w:ascii="Arial" w:hAnsi="Arial" w:cs="Arial"/>
          <w:b/>
          <w:sz w:val="28"/>
        </w:rPr>
        <w:t>+</w:t>
      </w:r>
      <w:proofErr w:type="gramEnd"/>
      <w:r w:rsidRPr="00D27824">
        <w:rPr>
          <w:rFonts w:ascii="Arial" w:hAnsi="Arial" w:cs="Arial"/>
          <w:b/>
          <w:sz w:val="28"/>
        </w:rPr>
        <w:t xml:space="preserve">351 232 419 750 </w:t>
      </w:r>
      <w:r w:rsidR="006A15BA" w:rsidRPr="00D27824">
        <w:rPr>
          <w:rFonts w:ascii="Arial" w:hAnsi="Arial" w:cs="Arial"/>
          <w:b/>
          <w:sz w:val="28"/>
        </w:rPr>
        <w:t>|</w:t>
      </w:r>
      <w:r w:rsidRPr="00D27824">
        <w:rPr>
          <w:rFonts w:ascii="Arial" w:hAnsi="Arial" w:cs="Arial"/>
          <w:b/>
          <w:sz w:val="28"/>
        </w:rPr>
        <w:t xml:space="preserve"> viseu</w:t>
      </w:r>
      <w:r w:rsidR="006A15BA" w:rsidRPr="00D27824">
        <w:rPr>
          <w:rFonts w:ascii="Arial" w:hAnsi="Arial" w:cs="Arial"/>
          <w:b/>
          <w:sz w:val="28"/>
        </w:rPr>
        <w:t>@acapo.pt | www.acapo.pt</w:t>
      </w:r>
    </w:p>
    <w:p w:rsidR="00974845" w:rsidRPr="00FD41AE" w:rsidRDefault="00974845">
      <w:pPr>
        <w:rPr>
          <w:rFonts w:ascii="Arial" w:hAnsi="Arial" w:cs="Arial"/>
          <w:sz w:val="22"/>
        </w:rPr>
      </w:pPr>
    </w:p>
    <w:sdt>
      <w:sdtPr>
        <w:rPr>
          <w:rFonts w:ascii="Arial" w:eastAsia="Times New Roman" w:hAnsi="Arial" w:cs="Arial"/>
          <w:color w:val="auto"/>
          <w:sz w:val="24"/>
          <w:szCs w:val="24"/>
        </w:rPr>
        <w:id w:val="-9505561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Start w:id="0" w:name="Índice" w:displacedByCustomXml="prev"/>
        <w:bookmarkEnd w:id="0" w:displacedByCustomXml="prev"/>
        <w:bookmarkStart w:id="1" w:name="OLE_LINK73" w:displacedByCustomXml="prev"/>
        <w:bookmarkEnd w:id="1" w:displacedByCustomXml="prev"/>
        <w:p w:rsidR="0048162D" w:rsidRPr="00B633A7" w:rsidRDefault="0048162D" w:rsidP="00C8299A">
          <w:pPr>
            <w:pStyle w:val="Cabealhodondice"/>
            <w:rPr>
              <w:rFonts w:ascii="Arial" w:hAnsi="Arial" w:cs="Arial"/>
            </w:rPr>
          </w:pPr>
          <w:r w:rsidRPr="00B633A7">
            <w:rPr>
              <w:rFonts w:ascii="Arial" w:hAnsi="Arial" w:cs="Arial"/>
            </w:rPr>
            <w:t>Conteúdo</w:t>
          </w:r>
        </w:p>
        <w:p w:rsidR="00C8299A" w:rsidRPr="00B633A7" w:rsidRDefault="00C8299A" w:rsidP="00C8299A">
          <w:pPr>
            <w:rPr>
              <w:rFonts w:ascii="Arial" w:hAnsi="Arial" w:cs="Arial"/>
            </w:rPr>
          </w:pPr>
        </w:p>
        <w:p w:rsidR="005266B6" w:rsidRDefault="0048162D">
          <w:pPr>
            <w:pStyle w:val="ndice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B633A7">
            <w:rPr>
              <w:rFonts w:ascii="Arial" w:hAnsi="Arial" w:cs="Arial"/>
            </w:rPr>
            <w:fldChar w:fldCharType="begin"/>
          </w:r>
          <w:r w:rsidRPr="00B633A7">
            <w:rPr>
              <w:rFonts w:ascii="Arial" w:hAnsi="Arial" w:cs="Arial"/>
            </w:rPr>
            <w:instrText xml:space="preserve"> TOC \o "1-3" \h \z \u </w:instrText>
          </w:r>
          <w:r w:rsidRPr="00B633A7">
            <w:rPr>
              <w:rFonts w:ascii="Arial" w:hAnsi="Arial" w:cs="Arial"/>
            </w:rPr>
            <w:fldChar w:fldCharType="separate"/>
          </w:r>
          <w:hyperlink w:anchor="_Toc113526808" w:history="1">
            <w:r w:rsidR="005266B6" w:rsidRPr="00113A2A">
              <w:rPr>
                <w:rStyle w:val="Hiperligao"/>
                <w:rFonts w:ascii="Arial" w:hAnsi="Arial" w:cs="Arial"/>
                <w:noProof/>
              </w:rPr>
              <w:t>Acronímia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_Toc113526808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AC72C5">
              <w:rPr>
                <w:noProof/>
                <w:webHidden/>
              </w:rPr>
              <w:t>3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:rsidR="005266B6" w:rsidRDefault="008005CC">
          <w:pPr>
            <w:pStyle w:val="ndice1"/>
            <w:tabs>
              <w:tab w:val="left" w:pos="480"/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09" w:history="1">
            <w:r w:rsidR="005266B6" w:rsidRPr="00113A2A">
              <w:rPr>
                <w:rStyle w:val="Hiperligao"/>
                <w:rFonts w:ascii="Arial" w:eastAsia="Arial" w:hAnsi="Arial" w:cs="Arial"/>
                <w:bCs/>
                <w:noProof/>
                <w:lang w:eastAsia="en-US"/>
              </w:rPr>
              <w:t>I.</w:t>
            </w:r>
            <w:r w:rsidR="005266B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266B6" w:rsidRPr="00113A2A">
              <w:rPr>
                <w:rStyle w:val="Hiperligao"/>
                <w:rFonts w:ascii="Arial" w:eastAsia="Arial" w:hAnsi="Arial" w:cs="Arial"/>
                <w:bCs/>
                <w:noProof/>
                <w:lang w:eastAsia="en-US"/>
              </w:rPr>
              <w:t>Introdução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_Toc113526809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AC72C5">
              <w:rPr>
                <w:noProof/>
                <w:webHidden/>
              </w:rPr>
              <w:t>4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:rsidR="005266B6" w:rsidRDefault="008005CC">
          <w:pPr>
            <w:pStyle w:val="ndice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10" w:history="1">
            <w:r w:rsidR="005266B6" w:rsidRPr="00113A2A">
              <w:rPr>
                <w:rStyle w:val="Hiperligao"/>
                <w:rFonts w:ascii="Arial" w:eastAsia="Arial" w:hAnsi="Arial" w:cs="Arial"/>
                <w:bCs/>
                <w:noProof/>
              </w:rPr>
              <w:t>1. Nota Introdutória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_Toc113526810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AC72C5">
              <w:rPr>
                <w:noProof/>
                <w:webHidden/>
              </w:rPr>
              <w:t>4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:rsidR="005266B6" w:rsidRDefault="008005CC">
          <w:pPr>
            <w:pStyle w:val="ndice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11" w:history="1">
            <w:r w:rsidR="005266B6" w:rsidRPr="00113A2A">
              <w:rPr>
                <w:rStyle w:val="Hiperligao"/>
                <w:rFonts w:ascii="Arial" w:eastAsia="Arial" w:hAnsi="Arial" w:cs="Arial"/>
                <w:bCs/>
                <w:noProof/>
                <w:lang w:eastAsia="en-US"/>
              </w:rPr>
              <w:t>2. Enquadramento do Plano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_Toc113526811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AC72C5">
              <w:rPr>
                <w:noProof/>
                <w:webHidden/>
              </w:rPr>
              <w:t>4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:rsidR="005266B6" w:rsidRDefault="008005CC">
          <w:pPr>
            <w:pStyle w:val="ndice3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12" w:history="1">
            <w:r w:rsidR="005266B6" w:rsidRPr="00113A2A">
              <w:rPr>
                <w:rStyle w:val="Hiperligao"/>
                <w:rFonts w:ascii="Arial" w:eastAsia="Arial" w:hAnsi="Arial" w:cs="Arial"/>
                <w:bCs/>
                <w:noProof/>
                <w:lang w:eastAsia="en-US"/>
              </w:rPr>
              <w:t>2.1. Caracterização da Delegação e do Serviço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_Toc113526812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AC72C5">
              <w:rPr>
                <w:noProof/>
                <w:webHidden/>
              </w:rPr>
              <w:t>5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:rsidR="005266B6" w:rsidRDefault="008005CC">
          <w:pPr>
            <w:pStyle w:val="ndice3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13" w:history="1">
            <w:r w:rsidR="005266B6" w:rsidRPr="00113A2A">
              <w:rPr>
                <w:rStyle w:val="Hiperligao"/>
                <w:rFonts w:ascii="Arial" w:eastAsia="Arial" w:hAnsi="Arial" w:cs="Arial"/>
                <w:bCs/>
                <w:noProof/>
                <w:lang w:eastAsia="en-US"/>
              </w:rPr>
              <w:t>2.2. Contexto de Atuação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_Toc113526813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AC72C5">
              <w:rPr>
                <w:noProof/>
                <w:webHidden/>
              </w:rPr>
              <w:t>6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:rsidR="005266B6" w:rsidRDefault="008005CC">
          <w:pPr>
            <w:pStyle w:val="ndice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14" w:history="1">
            <w:r w:rsidR="005266B6" w:rsidRPr="00113A2A">
              <w:rPr>
                <w:rStyle w:val="Hiperligao"/>
                <w:rFonts w:ascii="Arial" w:eastAsia="Arial" w:hAnsi="Arial" w:cs="Arial"/>
                <w:smallCaps/>
                <w:noProof/>
              </w:rPr>
              <w:t>II. Representação de Interesses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_Toc113526814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AC72C5">
              <w:rPr>
                <w:noProof/>
                <w:webHidden/>
              </w:rPr>
              <w:t>7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:rsidR="005266B6" w:rsidRDefault="008005CC">
          <w:pPr>
            <w:pStyle w:val="ndice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15" w:history="1">
            <w:r w:rsidR="005266B6" w:rsidRPr="00113A2A">
              <w:rPr>
                <w:rStyle w:val="Hiperligao"/>
                <w:rFonts w:ascii="Arial" w:eastAsia="Arial" w:hAnsi="Arial" w:cs="Arial"/>
                <w:bCs/>
                <w:noProof/>
              </w:rPr>
              <w:t>3. Representação de interesses a nível regional / local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_Toc113526815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AC72C5">
              <w:rPr>
                <w:noProof/>
                <w:webHidden/>
              </w:rPr>
              <w:t>7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:rsidR="005266B6" w:rsidRDefault="008005CC">
          <w:pPr>
            <w:pStyle w:val="ndice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16" w:history="1">
            <w:r w:rsidR="005266B6" w:rsidRPr="00113A2A">
              <w:rPr>
                <w:rStyle w:val="Hiperligao"/>
                <w:rFonts w:ascii="Arial" w:hAnsi="Arial" w:cs="Arial"/>
                <w:smallCaps/>
                <w:noProof/>
              </w:rPr>
              <w:t>III. Prestação de Serviços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_Toc113526816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AC72C5">
              <w:rPr>
                <w:noProof/>
                <w:webHidden/>
              </w:rPr>
              <w:t>10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:rsidR="005266B6" w:rsidRDefault="008005CC">
          <w:pPr>
            <w:pStyle w:val="ndice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17" w:history="1">
            <w:r w:rsidR="005266B6" w:rsidRPr="00113A2A">
              <w:rPr>
                <w:rStyle w:val="Hiperligao"/>
                <w:rFonts w:ascii="Arial" w:hAnsi="Arial" w:cs="Arial"/>
                <w:noProof/>
              </w:rPr>
              <w:t>4. Atendimento, Acompanhamento e Reabilitação Social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_Toc113526817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AC72C5">
              <w:rPr>
                <w:noProof/>
                <w:webHidden/>
              </w:rPr>
              <w:t>10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:rsidR="005266B6" w:rsidRDefault="008005CC">
          <w:pPr>
            <w:pStyle w:val="ndice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18" w:history="1">
            <w:r w:rsidR="005266B6" w:rsidRPr="00113A2A">
              <w:rPr>
                <w:rStyle w:val="Hiperligao"/>
                <w:rFonts w:ascii="Arial" w:hAnsi="Arial" w:cs="Arial"/>
                <w:noProof/>
              </w:rPr>
              <w:t>5. Prestação de Serviços para a Comunidade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_Toc113526818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AC72C5">
              <w:rPr>
                <w:noProof/>
                <w:webHidden/>
              </w:rPr>
              <w:t>12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:rsidR="005266B6" w:rsidRDefault="008005CC">
          <w:pPr>
            <w:pStyle w:val="ndice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19" w:history="1">
            <w:r w:rsidR="005266B6" w:rsidRPr="00113A2A">
              <w:rPr>
                <w:rStyle w:val="Hiperligao"/>
                <w:rFonts w:ascii="Arial" w:hAnsi="Arial" w:cs="Arial"/>
                <w:smallCaps/>
                <w:noProof/>
              </w:rPr>
              <w:t>IV. Organização Interna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_Toc113526819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AC72C5">
              <w:rPr>
                <w:noProof/>
                <w:webHidden/>
              </w:rPr>
              <w:t>14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:rsidR="005266B6" w:rsidRDefault="008005CC">
          <w:pPr>
            <w:pStyle w:val="ndice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20" w:history="1">
            <w:r w:rsidR="005266B6" w:rsidRPr="00113A2A">
              <w:rPr>
                <w:rStyle w:val="Hiperligao"/>
                <w:rFonts w:ascii="Arial" w:hAnsi="Arial" w:cs="Arial"/>
                <w:bCs/>
                <w:noProof/>
              </w:rPr>
              <w:t>6. Dinâmica Associativa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_Toc113526820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AC72C5">
              <w:rPr>
                <w:noProof/>
                <w:webHidden/>
              </w:rPr>
              <w:t>14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:rsidR="005266B6" w:rsidRDefault="008005CC">
          <w:pPr>
            <w:pStyle w:val="ndice3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21" w:history="1">
            <w:r w:rsidR="005266B6" w:rsidRPr="00113A2A">
              <w:rPr>
                <w:rStyle w:val="Hiperligao"/>
                <w:rFonts w:ascii="Arial" w:hAnsi="Arial" w:cs="Arial"/>
                <w:noProof/>
              </w:rPr>
              <w:t>6.1. Iniciativas / Eventos a Desenvolver no âmbito associativo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_Toc113526821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AC72C5">
              <w:rPr>
                <w:noProof/>
                <w:webHidden/>
              </w:rPr>
              <w:t>16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:rsidR="005266B6" w:rsidRDefault="008005CC">
          <w:pPr>
            <w:pStyle w:val="ndice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22" w:history="1">
            <w:r w:rsidR="005266B6" w:rsidRPr="00113A2A">
              <w:rPr>
                <w:rStyle w:val="Hiperligao"/>
                <w:rFonts w:ascii="Arial" w:hAnsi="Arial" w:cs="Arial"/>
                <w:bCs/>
                <w:noProof/>
              </w:rPr>
              <w:t>7. Comunicação e Visibilidade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_Toc113526822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AC72C5">
              <w:rPr>
                <w:noProof/>
                <w:webHidden/>
              </w:rPr>
              <w:t>17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:rsidR="005266B6" w:rsidRDefault="008005CC">
          <w:pPr>
            <w:pStyle w:val="ndice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23" w:history="1">
            <w:r w:rsidR="005266B6" w:rsidRPr="00113A2A">
              <w:rPr>
                <w:rStyle w:val="Hiperligao"/>
                <w:rFonts w:ascii="Arial" w:hAnsi="Arial" w:cs="Arial"/>
                <w:bCs/>
                <w:noProof/>
              </w:rPr>
              <w:t>8. Parcerias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_Toc113526823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AC72C5">
              <w:rPr>
                <w:noProof/>
                <w:webHidden/>
              </w:rPr>
              <w:t>18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:rsidR="005266B6" w:rsidRDefault="008005CC">
          <w:pPr>
            <w:pStyle w:val="ndice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24" w:history="1">
            <w:r w:rsidR="005266B6" w:rsidRPr="00113A2A">
              <w:rPr>
                <w:rStyle w:val="Hiperligao"/>
                <w:rFonts w:ascii="Arial" w:hAnsi="Arial" w:cs="Arial"/>
                <w:bCs/>
                <w:noProof/>
              </w:rPr>
              <w:t>9. Inovação e Desenvolvimento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_Toc113526824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AC72C5">
              <w:rPr>
                <w:noProof/>
                <w:webHidden/>
              </w:rPr>
              <w:t>19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:rsidR="005266B6" w:rsidRDefault="008005CC">
          <w:pPr>
            <w:pStyle w:val="ndice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25" w:history="1">
            <w:r w:rsidR="005266B6" w:rsidRPr="00113A2A">
              <w:rPr>
                <w:rStyle w:val="Hiperligao"/>
                <w:rFonts w:ascii="Arial" w:hAnsi="Arial" w:cs="Arial"/>
                <w:bCs/>
                <w:noProof/>
              </w:rPr>
              <w:t>10. Recursos Humanos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_Toc113526825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AC72C5">
              <w:rPr>
                <w:noProof/>
                <w:webHidden/>
              </w:rPr>
              <w:t>20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:rsidR="005266B6" w:rsidRDefault="008005CC">
          <w:pPr>
            <w:pStyle w:val="ndice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26" w:history="1">
            <w:r w:rsidR="005266B6" w:rsidRPr="00113A2A">
              <w:rPr>
                <w:rStyle w:val="Hiperligao"/>
                <w:rFonts w:ascii="Arial" w:hAnsi="Arial" w:cs="Arial"/>
                <w:bCs/>
                <w:noProof/>
              </w:rPr>
              <w:t>11. Situação Financeira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_Toc113526826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AC72C5">
              <w:rPr>
                <w:noProof/>
                <w:webHidden/>
              </w:rPr>
              <w:t>22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:rsidR="005266B6" w:rsidRDefault="008005CC">
          <w:pPr>
            <w:pStyle w:val="ndice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27" w:history="1">
            <w:r w:rsidR="005266B6" w:rsidRPr="00113A2A">
              <w:rPr>
                <w:rStyle w:val="Hiperligao"/>
                <w:rFonts w:ascii="Arial" w:eastAsiaTheme="majorEastAsia" w:hAnsi="Arial" w:cs="Arial"/>
                <w:noProof/>
              </w:rPr>
              <w:t>12. Instalações, Equipamentos e Infraestrutura Tecnológica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_Toc113526827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AC72C5">
              <w:rPr>
                <w:noProof/>
                <w:webHidden/>
              </w:rPr>
              <w:t>23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:rsidR="005266B6" w:rsidRDefault="008005CC">
          <w:pPr>
            <w:pStyle w:val="ndice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28" w:history="1">
            <w:r w:rsidR="005266B6" w:rsidRPr="00113A2A">
              <w:rPr>
                <w:rStyle w:val="Hiperligao"/>
                <w:rFonts w:ascii="Arial" w:hAnsi="Arial" w:cs="Arial"/>
                <w:smallCaps/>
                <w:noProof/>
              </w:rPr>
              <w:t>V. Conclusão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_Toc113526828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AC72C5">
              <w:rPr>
                <w:noProof/>
                <w:webHidden/>
              </w:rPr>
              <w:t>24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:rsidR="00CA4EEA" w:rsidRDefault="0048162D" w:rsidP="00CA4EEA">
          <w:pPr>
            <w:rPr>
              <w:rFonts w:ascii="Arial" w:hAnsi="Arial" w:cs="Arial"/>
              <w:b/>
              <w:bCs/>
            </w:rPr>
          </w:pPr>
          <w:r w:rsidRPr="00B633A7">
            <w:rPr>
              <w:rFonts w:ascii="Arial" w:hAnsi="Arial" w:cs="Arial"/>
              <w:b/>
              <w:bCs/>
            </w:rPr>
            <w:lastRenderedPageBreak/>
            <w:fldChar w:fldCharType="end"/>
          </w:r>
        </w:p>
      </w:sdtContent>
    </w:sdt>
    <w:bookmarkStart w:id="2" w:name="_Toc87085784" w:displacedByCustomXml="prev"/>
    <w:bookmarkStart w:id="3" w:name="_Toc88558529" w:displacedByCustomXml="prev"/>
    <w:bookmarkStart w:id="4" w:name="_Toc113526808" w:displacedByCustomXml="prev"/>
    <w:bookmarkStart w:id="5" w:name="_Toc72398897" w:displacedByCustomXml="prev"/>
    <w:bookmarkStart w:id="6" w:name="_Toc72428758" w:displacedByCustomXml="prev"/>
    <w:p w:rsidR="00192F23" w:rsidRPr="00B633A7" w:rsidRDefault="00192F23" w:rsidP="00192F23">
      <w:pPr>
        <w:pStyle w:val="Cabealho1"/>
        <w:rPr>
          <w:rFonts w:ascii="Arial" w:eastAsia="Arial" w:hAnsi="Arial" w:cs="Arial"/>
          <w:bCs/>
          <w:i/>
          <w:color w:val="0070C0"/>
          <w:sz w:val="28"/>
          <w:szCs w:val="28"/>
        </w:rPr>
      </w:pPr>
      <w:r w:rsidRPr="00B633A7">
        <w:rPr>
          <w:rFonts w:ascii="Arial" w:hAnsi="Arial" w:cs="Arial"/>
          <w:sz w:val="28"/>
          <w:szCs w:val="28"/>
        </w:rPr>
        <w:t>Acronímia</w:t>
      </w:r>
      <w:bookmarkEnd w:id="4"/>
      <w:bookmarkEnd w:id="3"/>
      <w:bookmarkEnd w:id="2"/>
    </w:p>
    <w:p w:rsidR="00192F23" w:rsidRPr="00B633A7" w:rsidRDefault="00192F23" w:rsidP="00192F23">
      <w:pPr>
        <w:rPr>
          <w:rFonts w:ascii="Arial" w:hAnsi="Arial" w:cs="Arial"/>
        </w:rPr>
      </w:pPr>
      <w:r w:rsidRPr="00B633A7">
        <w:rPr>
          <w:rFonts w:ascii="Arial" w:hAnsi="Arial" w:cs="Arial"/>
        </w:rPr>
        <w:t>Na tabela abaixo</w:t>
      </w:r>
      <w:r w:rsidR="00B633A7">
        <w:rPr>
          <w:rFonts w:ascii="Arial" w:hAnsi="Arial" w:cs="Arial"/>
        </w:rPr>
        <w:t>,</w:t>
      </w:r>
      <w:r w:rsidRPr="00B633A7">
        <w:rPr>
          <w:rFonts w:ascii="Arial" w:hAnsi="Arial" w:cs="Arial"/>
        </w:rPr>
        <w:t xml:space="preserve"> encontram-se siglas que estão mencionadas ao longo deste documento. Na coluna 1 da tabela</w:t>
      </w:r>
      <w:r w:rsidR="00B633A7">
        <w:rPr>
          <w:rFonts w:ascii="Arial" w:hAnsi="Arial" w:cs="Arial"/>
        </w:rPr>
        <w:t>,</w:t>
      </w:r>
      <w:r w:rsidRPr="00B633A7">
        <w:rPr>
          <w:rFonts w:ascii="Arial" w:hAnsi="Arial" w:cs="Arial"/>
        </w:rPr>
        <w:t xml:space="preserve"> encontra-se a sigla e, na coluna 2, encontra-se a sua definição.</w:t>
      </w:r>
    </w:p>
    <w:tbl>
      <w:tblPr>
        <w:tblStyle w:val="Tabelacomgrelha"/>
        <w:tblW w:w="9346" w:type="dxa"/>
        <w:tblInd w:w="250" w:type="dxa"/>
        <w:tblLook w:val="04A0" w:firstRow="1" w:lastRow="0" w:firstColumn="1" w:lastColumn="0" w:noHBand="0" w:noVBand="1"/>
      </w:tblPr>
      <w:tblGrid>
        <w:gridCol w:w="2238"/>
        <w:gridCol w:w="7108"/>
      </w:tblGrid>
      <w:tr w:rsidR="00192F23" w:rsidRPr="00B633A7" w:rsidTr="00B633A7">
        <w:trPr>
          <w:trHeight w:val="366"/>
        </w:trPr>
        <w:tc>
          <w:tcPr>
            <w:tcW w:w="2238" w:type="dxa"/>
            <w:shd w:val="pct10" w:color="auto" w:fill="auto"/>
            <w:vAlign w:val="center"/>
            <w:hideMark/>
          </w:tcPr>
          <w:p w:rsidR="00192F23" w:rsidRPr="00B633A7" w:rsidRDefault="00B633A7" w:rsidP="00E1709B">
            <w:pPr>
              <w:spacing w:before="40" w:after="0"/>
              <w:rPr>
                <w:rFonts w:ascii="Arial" w:hAnsi="Arial" w:cs="Arial"/>
              </w:rPr>
            </w:pPr>
            <w:bookmarkStart w:id="7" w:name="ColumnTitle_2a104acfccf34e31b8f387ae8f6e" w:colFirst="0" w:colLast="0"/>
            <w:r>
              <w:rPr>
                <w:rFonts w:ascii="Arial" w:hAnsi="Arial" w:cs="Arial"/>
              </w:rPr>
              <w:t>Sigla</w:t>
            </w:r>
          </w:p>
        </w:tc>
        <w:tc>
          <w:tcPr>
            <w:tcW w:w="7108" w:type="dxa"/>
            <w:shd w:val="pct10" w:color="auto" w:fill="auto"/>
            <w:vAlign w:val="center"/>
            <w:hideMark/>
          </w:tcPr>
          <w:p w:rsidR="00192F23" w:rsidRPr="00B633A7" w:rsidRDefault="00B633A7" w:rsidP="00E1709B">
            <w:pPr>
              <w:spacing w:before="40" w:after="0"/>
              <w:ind w:left="34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B633A7">
              <w:rPr>
                <w:rFonts w:ascii="Arial" w:hAnsi="Arial" w:cs="Arial"/>
              </w:rPr>
              <w:t>Definição</w:t>
            </w:r>
          </w:p>
        </w:tc>
      </w:tr>
      <w:bookmarkEnd w:id="7"/>
      <w:tr w:rsidR="0080071C" w:rsidRPr="00B633A7" w:rsidTr="00B633A7">
        <w:tc>
          <w:tcPr>
            <w:tcW w:w="2238" w:type="dxa"/>
          </w:tcPr>
          <w:p w:rsidR="0080071C" w:rsidRPr="00B633A7" w:rsidRDefault="0080071C" w:rsidP="0080071C">
            <w:pPr>
              <w:spacing w:before="20" w:after="2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PI</w:t>
            </w:r>
          </w:p>
        </w:tc>
        <w:tc>
          <w:tcPr>
            <w:tcW w:w="7108" w:type="dxa"/>
          </w:tcPr>
          <w:p w:rsidR="0080071C" w:rsidRPr="00B633A7" w:rsidRDefault="0080071C" w:rsidP="0080071C">
            <w:pPr>
              <w:spacing w:before="20" w:after="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Plano Individual</w:t>
            </w:r>
          </w:p>
        </w:tc>
      </w:tr>
      <w:tr w:rsidR="0080071C" w:rsidRPr="00B633A7" w:rsidTr="00B633A7">
        <w:tc>
          <w:tcPr>
            <w:tcW w:w="2238" w:type="dxa"/>
          </w:tcPr>
          <w:p w:rsidR="0080071C" w:rsidRPr="00B633A7" w:rsidRDefault="0080071C" w:rsidP="0080071C">
            <w:pPr>
              <w:spacing w:before="20" w:after="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CAARPD</w:t>
            </w:r>
          </w:p>
        </w:tc>
        <w:tc>
          <w:tcPr>
            <w:tcW w:w="7108" w:type="dxa"/>
          </w:tcPr>
          <w:p w:rsidR="0080071C" w:rsidRPr="00B633A7" w:rsidRDefault="0080071C" w:rsidP="0080071C">
            <w:pPr>
              <w:spacing w:before="20" w:after="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Centro de Atendimento, Acompanhamento e Reabilitação Social para Pessoas com Deficiência e Incapacidade</w:t>
            </w:r>
          </w:p>
        </w:tc>
      </w:tr>
      <w:tr w:rsidR="0080071C" w:rsidRPr="00B633A7" w:rsidTr="00B633A7">
        <w:tc>
          <w:tcPr>
            <w:tcW w:w="2238" w:type="dxa"/>
          </w:tcPr>
          <w:p w:rsidR="0080071C" w:rsidRPr="00B633A7" w:rsidRDefault="0080071C" w:rsidP="0080071C">
            <w:pPr>
              <w:spacing w:before="20" w:after="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CAVI</w:t>
            </w:r>
          </w:p>
        </w:tc>
        <w:tc>
          <w:tcPr>
            <w:tcW w:w="7108" w:type="dxa"/>
          </w:tcPr>
          <w:p w:rsidR="0080071C" w:rsidRPr="00B633A7" w:rsidRDefault="0080071C" w:rsidP="0080071C">
            <w:pPr>
              <w:spacing w:before="20" w:after="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Centro de Apoio à Vida Independente</w:t>
            </w:r>
          </w:p>
        </w:tc>
      </w:tr>
      <w:tr w:rsidR="0080071C" w:rsidRPr="00B633A7" w:rsidTr="00B633A7">
        <w:tc>
          <w:tcPr>
            <w:tcW w:w="2238" w:type="dxa"/>
          </w:tcPr>
          <w:p w:rsidR="0080071C" w:rsidRPr="00B633A7" w:rsidRDefault="0080071C" w:rsidP="0080071C">
            <w:pPr>
              <w:spacing w:before="20" w:after="2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TIC</w:t>
            </w:r>
          </w:p>
        </w:tc>
        <w:tc>
          <w:tcPr>
            <w:tcW w:w="7108" w:type="dxa"/>
          </w:tcPr>
          <w:p w:rsidR="0080071C" w:rsidRPr="00B633A7" w:rsidRDefault="0080071C" w:rsidP="0080071C">
            <w:pPr>
              <w:spacing w:before="20" w:after="2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Tecnologias de Informação e Comunicação</w:t>
            </w:r>
          </w:p>
        </w:tc>
      </w:tr>
    </w:tbl>
    <w:p w:rsidR="00192F23" w:rsidRPr="00B633A7" w:rsidRDefault="00192F23" w:rsidP="00192F23">
      <w:pPr>
        <w:rPr>
          <w:rFonts w:ascii="Arial" w:hAnsi="Arial" w:cs="Arial"/>
          <w:sz w:val="28"/>
          <w:szCs w:val="28"/>
        </w:rPr>
      </w:pPr>
    </w:p>
    <w:p w:rsidR="00C8299A" w:rsidRPr="00B633A7" w:rsidRDefault="008005CC" w:rsidP="00B633A7">
      <w:pPr>
        <w:rPr>
          <w:rFonts w:ascii="Arial" w:hAnsi="Arial" w:cs="Arial"/>
          <w:sz w:val="28"/>
          <w:szCs w:val="28"/>
        </w:rPr>
      </w:pPr>
      <w:hyperlink w:anchor="Índice">
        <w:r w:rsidR="00C8299A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:rsidR="00C8299A" w:rsidRPr="00B633A7" w:rsidRDefault="00C8299A">
      <w:pPr>
        <w:rPr>
          <w:rFonts w:ascii="Arial" w:hAnsi="Arial" w:cs="Arial"/>
          <w:sz w:val="28"/>
          <w:szCs w:val="28"/>
        </w:rPr>
      </w:pPr>
      <w:r w:rsidRPr="00B633A7">
        <w:rPr>
          <w:rFonts w:ascii="Arial" w:hAnsi="Arial" w:cs="Arial"/>
          <w:sz w:val="28"/>
          <w:szCs w:val="28"/>
        </w:rPr>
        <w:br w:type="page"/>
      </w:r>
    </w:p>
    <w:p w:rsidR="00192F23" w:rsidRPr="00B633A7" w:rsidRDefault="00192F23" w:rsidP="00192F23">
      <w:pPr>
        <w:pStyle w:val="Cabealho1"/>
        <w:numPr>
          <w:ilvl w:val="0"/>
          <w:numId w:val="46"/>
        </w:numPr>
        <w:rPr>
          <w:rFonts w:ascii="Arial" w:eastAsia="Arial" w:hAnsi="Arial" w:cs="Arial"/>
          <w:bCs/>
          <w:color w:val="0070C0"/>
          <w:sz w:val="28"/>
          <w:szCs w:val="28"/>
          <w:lang w:eastAsia="en-US"/>
        </w:rPr>
      </w:pPr>
      <w:bookmarkStart w:id="8" w:name="_Toc87085785"/>
      <w:bookmarkStart w:id="9" w:name="_Toc88558530"/>
      <w:bookmarkStart w:id="10" w:name="_Toc113526809"/>
      <w:r w:rsidRPr="00B633A7">
        <w:rPr>
          <w:rFonts w:ascii="Arial" w:eastAsia="Arial" w:hAnsi="Arial" w:cs="Arial"/>
          <w:bCs/>
          <w:color w:val="0070C0"/>
          <w:sz w:val="28"/>
          <w:szCs w:val="28"/>
          <w:lang w:eastAsia="en-US"/>
        </w:rPr>
        <w:lastRenderedPageBreak/>
        <w:t>Introdução</w:t>
      </w:r>
      <w:bookmarkEnd w:id="6"/>
      <w:bookmarkEnd w:id="5"/>
      <w:bookmarkEnd w:id="8"/>
      <w:bookmarkEnd w:id="9"/>
      <w:bookmarkEnd w:id="10"/>
    </w:p>
    <w:p w:rsidR="00192F23" w:rsidRPr="00B633A7" w:rsidRDefault="00192F23" w:rsidP="00192F23">
      <w:pPr>
        <w:pStyle w:val="Cabealho2"/>
        <w:rPr>
          <w:rFonts w:ascii="Arial" w:eastAsia="Arial" w:hAnsi="Arial" w:cs="Arial"/>
          <w:bCs/>
          <w:color w:val="0070C0"/>
          <w:sz w:val="28"/>
          <w:szCs w:val="28"/>
        </w:rPr>
      </w:pPr>
      <w:bookmarkStart w:id="11" w:name="_Toc72398898"/>
      <w:bookmarkStart w:id="12" w:name="_Toc72428759"/>
      <w:bookmarkStart w:id="13" w:name="_Toc87085786"/>
      <w:bookmarkStart w:id="14" w:name="_Toc88558531"/>
      <w:bookmarkStart w:id="15" w:name="_Toc113526810"/>
      <w:r w:rsidRPr="00B633A7">
        <w:rPr>
          <w:rFonts w:ascii="Arial" w:eastAsia="Arial" w:hAnsi="Arial" w:cs="Arial"/>
          <w:bCs/>
          <w:color w:val="0070C0"/>
          <w:sz w:val="28"/>
          <w:szCs w:val="28"/>
        </w:rPr>
        <w:t>1. Nota Introdutória</w:t>
      </w:r>
      <w:bookmarkEnd w:id="11"/>
      <w:bookmarkEnd w:id="12"/>
      <w:bookmarkEnd w:id="13"/>
      <w:bookmarkEnd w:id="14"/>
      <w:bookmarkEnd w:id="15"/>
    </w:p>
    <w:p w:rsidR="00372EED" w:rsidRDefault="00E6035F" w:rsidP="00C338D4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Inspirados na missão e visão da ACAPO, apresentamos o Plano Anual de Atividades de 2023 da Delegação de Viseu e Núcleo da Guarda, no qual, manifestamos a nossa intenção de intervir essencialmente nas seguintes vertentes: Representação de Interesses, Prestação de Serviços e Organização Interna.</w:t>
      </w:r>
      <w:r w:rsidR="00372EED" w:rsidRPr="00372EED">
        <w:rPr>
          <w:rFonts w:ascii="Arial" w:hAnsi="Arial" w:cs="Arial"/>
          <w:color w:val="FF0000"/>
        </w:rPr>
        <w:t xml:space="preserve"> </w:t>
      </w:r>
    </w:p>
    <w:p w:rsidR="00E6035F" w:rsidRPr="00372EED" w:rsidRDefault="00C338D4" w:rsidP="00C338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Comparando com </w:t>
      </w:r>
      <w:r w:rsidR="00372EED" w:rsidRPr="00372EED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modelo do </w:t>
      </w:r>
      <w:r w:rsidR="00372EED" w:rsidRPr="00372EED">
        <w:rPr>
          <w:rFonts w:ascii="Arial" w:hAnsi="Arial" w:cs="Arial"/>
        </w:rPr>
        <w:t>plano anterior</w:t>
      </w:r>
      <w:r>
        <w:rPr>
          <w:rFonts w:ascii="Arial" w:hAnsi="Arial" w:cs="Arial"/>
        </w:rPr>
        <w:t>,</w:t>
      </w:r>
      <w:r w:rsidR="00372EED" w:rsidRPr="00372EED">
        <w:rPr>
          <w:rFonts w:ascii="Arial" w:hAnsi="Arial" w:cs="Arial"/>
        </w:rPr>
        <w:t xml:space="preserve"> houve ajustes na estrutura do documento, uma vez que </w:t>
      </w:r>
      <w:r w:rsidR="00372EED">
        <w:rPr>
          <w:rFonts w:ascii="Arial" w:hAnsi="Arial" w:cs="Arial"/>
        </w:rPr>
        <w:t>substituímos</w:t>
      </w:r>
      <w:r w:rsidR="00372EED" w:rsidRPr="00372EED">
        <w:rPr>
          <w:rFonts w:ascii="Arial" w:hAnsi="Arial" w:cs="Arial"/>
        </w:rPr>
        <w:t xml:space="preserve"> a organização do planeamento por eixos estrat</w:t>
      </w:r>
      <w:r>
        <w:rPr>
          <w:rFonts w:ascii="Arial" w:hAnsi="Arial" w:cs="Arial"/>
        </w:rPr>
        <w:t>égicos</w:t>
      </w:r>
      <w:r w:rsidR="00372EED" w:rsidRPr="00372EED">
        <w:rPr>
          <w:rFonts w:ascii="Arial" w:hAnsi="Arial" w:cs="Arial"/>
        </w:rPr>
        <w:t xml:space="preserve"> pela organização por áreas de atuação.</w:t>
      </w:r>
      <w:r w:rsidR="00372EED">
        <w:rPr>
          <w:rFonts w:ascii="Arial" w:hAnsi="Arial" w:cs="Arial"/>
        </w:rPr>
        <w:t xml:space="preserve"> </w:t>
      </w:r>
    </w:p>
    <w:p w:rsidR="00372EED" w:rsidRDefault="00372EED" w:rsidP="00C338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Para o</w:t>
      </w:r>
      <w:r w:rsidR="00BF2215" w:rsidRPr="00372EED">
        <w:rPr>
          <w:rFonts w:ascii="Arial" w:hAnsi="Arial" w:cs="Arial"/>
        </w:rPr>
        <w:t xml:space="preserve"> estabelecimento de </w:t>
      </w:r>
      <w:r>
        <w:rPr>
          <w:rFonts w:ascii="Arial" w:hAnsi="Arial" w:cs="Arial"/>
        </w:rPr>
        <w:t>objetivos e metas para 2023 tivemos</w:t>
      </w:r>
      <w:r w:rsidR="00BF2215" w:rsidRPr="00372EED">
        <w:rPr>
          <w:rFonts w:ascii="Arial" w:hAnsi="Arial" w:cs="Arial"/>
        </w:rPr>
        <w:t xml:space="preserve"> por base o Relatório Anual de Atividades de 2021 e a monitorização realizada ao Plano Anual de Atividades de 2022, à data de 30 de </w:t>
      </w:r>
      <w:r>
        <w:rPr>
          <w:rFonts w:ascii="Arial" w:hAnsi="Arial" w:cs="Arial"/>
        </w:rPr>
        <w:t>j</w:t>
      </w:r>
      <w:r w:rsidR="00BF2215" w:rsidRPr="00372EED">
        <w:rPr>
          <w:rFonts w:ascii="Arial" w:hAnsi="Arial" w:cs="Arial"/>
        </w:rPr>
        <w:t>unho de 2022.</w:t>
      </w:r>
      <w:r w:rsidR="00C338D4">
        <w:rPr>
          <w:rFonts w:ascii="Arial" w:hAnsi="Arial" w:cs="Arial"/>
        </w:rPr>
        <w:t xml:space="preserve"> Queremos notar que, apesar de algumas metas que estabelecemos parecerem pouco ambiciosas tendo em conta os valores de referência, na verdade a grande maioria representa uma subida relativamente às metas estabelecidas nos anos anteriores. </w:t>
      </w:r>
      <w:r w:rsidR="00C338D4" w:rsidRPr="00C338D4">
        <w:rPr>
          <w:rFonts w:ascii="Arial" w:hAnsi="Arial" w:cs="Arial"/>
        </w:rPr>
        <w:t>Damos como exemplo</w:t>
      </w:r>
      <w:r w:rsidRPr="00C338D4">
        <w:rPr>
          <w:rFonts w:ascii="Arial" w:hAnsi="Arial" w:cs="Arial"/>
        </w:rPr>
        <w:t xml:space="preserve"> uma meta de 75% em 2022 </w:t>
      </w:r>
      <w:r w:rsidR="00C338D4" w:rsidRPr="00C338D4">
        <w:rPr>
          <w:rFonts w:ascii="Arial" w:hAnsi="Arial" w:cs="Arial"/>
        </w:rPr>
        <w:t>com</w:t>
      </w:r>
      <w:r w:rsidRPr="00C338D4">
        <w:rPr>
          <w:rFonts w:ascii="Arial" w:hAnsi="Arial" w:cs="Arial"/>
        </w:rPr>
        <w:t xml:space="preserve"> um resultado elevado em 2021, leva-nos a aumentar em 2% a meta para 2023</w:t>
      </w:r>
      <w:r w:rsidR="00C338D4" w:rsidRPr="00C338D4">
        <w:rPr>
          <w:rFonts w:ascii="Arial" w:hAnsi="Arial" w:cs="Arial"/>
        </w:rPr>
        <w:t>, ou seja, para 77%.</w:t>
      </w:r>
    </w:p>
    <w:p w:rsidR="00C338D4" w:rsidRPr="00C338D4" w:rsidRDefault="00C338D4" w:rsidP="00C338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Ressalvamos que o Plano Anual de Atividades é </w:t>
      </w:r>
      <w:r w:rsidRPr="00C338D4">
        <w:rPr>
          <w:rFonts w:ascii="Arial" w:hAnsi="Arial" w:cs="Arial"/>
        </w:rPr>
        <w:t>um instrumento de consulta e de compromi</w:t>
      </w:r>
      <w:r>
        <w:rPr>
          <w:rFonts w:ascii="Arial" w:hAnsi="Arial" w:cs="Arial"/>
        </w:rPr>
        <w:t xml:space="preserve">sso </w:t>
      </w:r>
      <w:r w:rsidR="00B05E4D">
        <w:rPr>
          <w:rFonts w:ascii="Arial" w:hAnsi="Arial" w:cs="Arial"/>
        </w:rPr>
        <w:t>e</w:t>
      </w:r>
      <w:r w:rsidR="0042387E">
        <w:rPr>
          <w:rFonts w:ascii="Arial" w:hAnsi="Arial" w:cs="Arial"/>
        </w:rPr>
        <w:t>,</w:t>
      </w:r>
      <w:r w:rsidR="00B05E4D">
        <w:rPr>
          <w:rFonts w:ascii="Arial" w:hAnsi="Arial" w:cs="Arial"/>
        </w:rPr>
        <w:t xml:space="preserve"> poderá estar sujeito a melhorias no decorrer da sua implementação.</w:t>
      </w:r>
    </w:p>
    <w:p w:rsidR="00EC5E5B" w:rsidRPr="00EC5E5B" w:rsidRDefault="00EC5E5B" w:rsidP="00EC5E5B">
      <w:pPr>
        <w:pStyle w:val="Default"/>
        <w:rPr>
          <w:color w:val="7030A0"/>
          <w:sz w:val="22"/>
          <w:szCs w:val="22"/>
        </w:rPr>
      </w:pPr>
      <w:r w:rsidRPr="00EC5E5B">
        <w:rPr>
          <w:color w:val="7030A0"/>
          <w:sz w:val="22"/>
          <w:szCs w:val="22"/>
        </w:rPr>
        <w:t xml:space="preserve"> </w:t>
      </w:r>
    </w:p>
    <w:p w:rsidR="00C8299A" w:rsidRPr="00B633A7" w:rsidRDefault="00C8299A" w:rsidP="00C8299A">
      <w:pPr>
        <w:rPr>
          <w:rFonts w:ascii="Arial" w:hAnsi="Arial" w:cs="Arial"/>
          <w:sz w:val="28"/>
          <w:szCs w:val="28"/>
        </w:rPr>
      </w:pPr>
    </w:p>
    <w:p w:rsidR="00C8299A" w:rsidRPr="00B633A7" w:rsidRDefault="008005CC" w:rsidP="00C8299A">
      <w:pPr>
        <w:rPr>
          <w:rFonts w:ascii="Arial" w:hAnsi="Arial" w:cs="Arial"/>
          <w:sz w:val="28"/>
          <w:szCs w:val="28"/>
        </w:rPr>
      </w:pPr>
      <w:hyperlink w:anchor="Índice">
        <w:r w:rsidR="00C8299A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:rsidR="00192F23" w:rsidRPr="00B633A7" w:rsidRDefault="00192F23" w:rsidP="00192F23">
      <w:pPr>
        <w:rPr>
          <w:rFonts w:ascii="Arial" w:hAnsi="Arial" w:cs="Arial"/>
          <w:sz w:val="28"/>
          <w:szCs w:val="28"/>
        </w:rPr>
      </w:pPr>
    </w:p>
    <w:p w:rsidR="00192F23" w:rsidRPr="00B633A7" w:rsidRDefault="00192F23" w:rsidP="00192F23">
      <w:pPr>
        <w:pStyle w:val="Cabealho2"/>
        <w:rPr>
          <w:rFonts w:ascii="Arial" w:eastAsia="Arial" w:hAnsi="Arial" w:cs="Arial"/>
          <w:b/>
          <w:bCs/>
          <w:i/>
          <w:color w:val="0070C0"/>
          <w:sz w:val="28"/>
          <w:szCs w:val="28"/>
        </w:rPr>
      </w:pPr>
      <w:bookmarkStart w:id="16" w:name="_Toc72398899"/>
      <w:bookmarkStart w:id="17" w:name="_Toc72428760"/>
      <w:bookmarkStart w:id="18" w:name="_Toc87085787"/>
      <w:bookmarkStart w:id="19" w:name="_Toc88558532"/>
      <w:bookmarkStart w:id="20" w:name="_Toc113526811"/>
      <w:r w:rsidRPr="00B633A7">
        <w:rPr>
          <w:rFonts w:ascii="Arial" w:eastAsia="Arial" w:hAnsi="Arial" w:cs="Arial"/>
          <w:bCs/>
          <w:color w:val="0070C0"/>
          <w:sz w:val="28"/>
          <w:szCs w:val="28"/>
          <w:lang w:eastAsia="en-US"/>
        </w:rPr>
        <w:lastRenderedPageBreak/>
        <w:t>2. Enquadramento do Plano</w:t>
      </w:r>
      <w:bookmarkEnd w:id="16"/>
      <w:bookmarkEnd w:id="17"/>
      <w:bookmarkEnd w:id="18"/>
      <w:bookmarkEnd w:id="19"/>
      <w:bookmarkEnd w:id="20"/>
    </w:p>
    <w:p w:rsidR="00192F23" w:rsidRPr="00B633A7" w:rsidRDefault="00192F23" w:rsidP="00192F23">
      <w:pPr>
        <w:pStyle w:val="Cabealho3"/>
        <w:rPr>
          <w:rFonts w:ascii="Arial" w:eastAsiaTheme="minorHAnsi" w:hAnsi="Arial" w:cs="Arial"/>
          <w:caps/>
          <w:sz w:val="28"/>
          <w:szCs w:val="28"/>
          <w:lang w:eastAsia="en-US"/>
        </w:rPr>
      </w:pPr>
      <w:bookmarkStart w:id="21" w:name="_Toc87085788"/>
      <w:bookmarkStart w:id="22" w:name="_Toc88558533"/>
      <w:bookmarkStart w:id="23" w:name="_Toc113526812"/>
      <w:r w:rsidRPr="00B633A7">
        <w:rPr>
          <w:rFonts w:ascii="Arial" w:eastAsia="Arial" w:hAnsi="Arial" w:cs="Arial"/>
          <w:bCs/>
          <w:color w:val="0070C0"/>
          <w:sz w:val="28"/>
          <w:szCs w:val="28"/>
          <w:lang w:eastAsia="en-US"/>
        </w:rPr>
        <w:t xml:space="preserve">2.1. </w:t>
      </w:r>
      <w:r w:rsidRPr="00B633A7">
        <w:rPr>
          <w:rFonts w:ascii="Arial" w:eastAsia="Arial" w:hAnsi="Arial" w:cs="Arial"/>
          <w:bCs/>
          <w:color w:val="0070C0"/>
          <w:lang w:eastAsia="en-US"/>
        </w:rPr>
        <w:t>Caracterização da Delegação e do Serviço</w:t>
      </w:r>
      <w:bookmarkEnd w:id="21"/>
      <w:bookmarkEnd w:id="22"/>
      <w:bookmarkEnd w:id="23"/>
    </w:p>
    <w:p w:rsidR="00B43E45" w:rsidRDefault="00B43E45" w:rsidP="00B43E45">
      <w:pPr>
        <w:jc w:val="both"/>
        <w:rPr>
          <w:rFonts w:ascii="Arial" w:hAnsi="Arial" w:cs="Arial"/>
          <w:szCs w:val="28"/>
        </w:rPr>
      </w:pPr>
      <w:r w:rsidRPr="00B43E45">
        <w:rPr>
          <w:rFonts w:ascii="Arial" w:hAnsi="Arial" w:cs="Arial"/>
          <w:szCs w:val="28"/>
        </w:rPr>
        <w:t>A Delegação de Viseu da ACAPO surgiu em 14 de Julho de 1998 e, na sequência do Acordo Atípico celebrado com a Segurança Social e protocolos</w:t>
      </w:r>
      <w:r w:rsidR="0042387E">
        <w:rPr>
          <w:rFonts w:ascii="Arial" w:hAnsi="Arial" w:cs="Arial"/>
          <w:szCs w:val="28"/>
        </w:rPr>
        <w:t xml:space="preserve"> estabelecidos</w:t>
      </w:r>
      <w:r w:rsidRPr="00B43E45">
        <w:rPr>
          <w:rFonts w:ascii="Arial" w:hAnsi="Arial" w:cs="Arial"/>
          <w:szCs w:val="28"/>
        </w:rPr>
        <w:t xml:space="preserve"> com alguns Municípios do Distrito de Viseu, a Delegação conseguiu um espaço físico adequado e respetivamente equipado para as necessidades do seu funcionamento.</w:t>
      </w:r>
      <w:r w:rsidRPr="00B43E45">
        <w:rPr>
          <w:rFonts w:ascii="Arial" w:hAnsi="Arial" w:cs="Arial"/>
          <w:color w:val="FF0000"/>
          <w:szCs w:val="28"/>
        </w:rPr>
        <w:t xml:space="preserve"> </w:t>
      </w:r>
      <w:r w:rsidR="00D27824" w:rsidRPr="00D27824">
        <w:rPr>
          <w:rFonts w:ascii="Arial" w:hAnsi="Arial" w:cs="Arial"/>
          <w:szCs w:val="28"/>
        </w:rPr>
        <w:t xml:space="preserve">A </w:t>
      </w:r>
      <w:r w:rsidR="00D27824">
        <w:rPr>
          <w:rFonts w:ascii="Arial" w:hAnsi="Arial" w:cstheme="minorHAnsi"/>
        </w:rPr>
        <w:t>29 de maio de 2021, a Assembleia de Representantes da ACAPO aprovou por unanimidade a transição da Delegação da Guarda para Núcleo, ficando a sua gestão oficialmente a cargo da Delegação Viseu a partir do dia 30 de setembro de 2021. Assim, acresceu à Delegação de Viseu a responsabilidade de gerir financeiramente o Núcleo da Guarda, gerir os seus associados efetivos, desenvolver atividades associativas dirigidas aos associados da Guarda e prestar serviços aos mesmos.</w:t>
      </w:r>
    </w:p>
    <w:p w:rsidR="00B43E45" w:rsidRPr="00B43E45" w:rsidRDefault="00B43E45" w:rsidP="00B43E45">
      <w:pPr>
        <w:jc w:val="both"/>
        <w:rPr>
          <w:rFonts w:ascii="Arial" w:hAnsi="Arial" w:cs="Arial"/>
          <w:szCs w:val="28"/>
        </w:rPr>
      </w:pPr>
      <w:r w:rsidRPr="00B43E45">
        <w:rPr>
          <w:rFonts w:ascii="Arial" w:hAnsi="Arial" w:cs="Arial"/>
          <w:szCs w:val="28"/>
        </w:rPr>
        <w:t>As instalações</w:t>
      </w:r>
      <w:r>
        <w:rPr>
          <w:rFonts w:ascii="Arial" w:hAnsi="Arial" w:cs="Arial"/>
          <w:szCs w:val="28"/>
        </w:rPr>
        <w:t xml:space="preserve"> da Delegação de Viseu</w:t>
      </w:r>
      <w:r w:rsidRPr="00B43E45">
        <w:rPr>
          <w:rFonts w:ascii="Arial" w:hAnsi="Arial" w:cs="Arial"/>
          <w:szCs w:val="28"/>
        </w:rPr>
        <w:t xml:space="preserve"> são constituídas por um Centro de Treino de Atividades da Vida Diária (com cozinha, quarto, sala de estar e casa de banho), uma sala de Estimulação Sensorial, um gabinete de Atendimento, um gabinete de Direção, um gabinete de Ação Social, uma </w:t>
      </w:r>
      <w:r w:rsidRPr="00D27824">
        <w:rPr>
          <w:rFonts w:ascii="Arial" w:hAnsi="Arial" w:cs="Arial"/>
          <w:szCs w:val="28"/>
        </w:rPr>
        <w:t>sala de Trabalho</w:t>
      </w:r>
      <w:r w:rsidRPr="00B43E45">
        <w:rPr>
          <w:rFonts w:ascii="Arial" w:hAnsi="Arial" w:cs="Arial"/>
          <w:szCs w:val="28"/>
        </w:rPr>
        <w:t xml:space="preserve">, uma casa de banho adaptada, receção e um gabinete do Centro de Apoio à Vida Independente (CAVI) – Centro. A Delegação possui também duas viaturas, uma de 9 lugares e outra de 5 lugares. </w:t>
      </w:r>
    </w:p>
    <w:p w:rsidR="00C8299A" w:rsidRDefault="00B43E45" w:rsidP="00B43E45">
      <w:pPr>
        <w:jc w:val="both"/>
        <w:rPr>
          <w:rFonts w:ascii="Arial" w:hAnsi="Arial" w:cs="Arial"/>
          <w:szCs w:val="28"/>
        </w:rPr>
      </w:pPr>
      <w:r w:rsidRPr="00B43E45">
        <w:rPr>
          <w:rFonts w:ascii="Arial" w:hAnsi="Arial" w:cs="Arial"/>
          <w:szCs w:val="28"/>
        </w:rPr>
        <w:t xml:space="preserve">A Delegação de Viseu da ACAPO </w:t>
      </w:r>
      <w:r>
        <w:rPr>
          <w:rFonts w:ascii="Arial" w:hAnsi="Arial" w:cs="Arial"/>
          <w:szCs w:val="28"/>
        </w:rPr>
        <w:t xml:space="preserve">e Núcleo da Guarda </w:t>
      </w:r>
      <w:r w:rsidR="00655FB6">
        <w:rPr>
          <w:rFonts w:ascii="Arial" w:hAnsi="Arial" w:cs="Arial"/>
          <w:szCs w:val="28"/>
        </w:rPr>
        <w:t>disponibiliza</w:t>
      </w:r>
      <w:r w:rsidRPr="00B43E45">
        <w:rPr>
          <w:rFonts w:ascii="Arial" w:hAnsi="Arial" w:cs="Arial"/>
          <w:szCs w:val="28"/>
        </w:rPr>
        <w:t xml:space="preserve"> atualmente o seu apoio a </w:t>
      </w:r>
      <w:r w:rsidR="00D37DEE" w:rsidRPr="00D37DEE">
        <w:rPr>
          <w:rFonts w:ascii="Arial" w:hAnsi="Arial" w:cs="Arial"/>
          <w:szCs w:val="28"/>
        </w:rPr>
        <w:t>315</w:t>
      </w:r>
      <w:r w:rsidRPr="00B43E45">
        <w:rPr>
          <w:rFonts w:ascii="Arial" w:hAnsi="Arial" w:cs="Arial"/>
          <w:color w:val="FF0000"/>
          <w:szCs w:val="28"/>
        </w:rPr>
        <w:t xml:space="preserve"> </w:t>
      </w:r>
      <w:r w:rsidRPr="00B43E45">
        <w:rPr>
          <w:rFonts w:ascii="Arial" w:hAnsi="Arial" w:cs="Arial"/>
          <w:szCs w:val="28"/>
        </w:rPr>
        <w:t>utentes, em todo o distrito de Viseu</w:t>
      </w:r>
      <w:r>
        <w:rPr>
          <w:rFonts w:ascii="Arial" w:hAnsi="Arial" w:cs="Arial"/>
          <w:szCs w:val="28"/>
        </w:rPr>
        <w:t xml:space="preserve"> e </w:t>
      </w:r>
      <w:r w:rsidRPr="00D27824">
        <w:rPr>
          <w:rFonts w:ascii="Arial" w:hAnsi="Arial" w:cs="Arial"/>
          <w:szCs w:val="28"/>
        </w:rPr>
        <w:t>da Guarda</w:t>
      </w:r>
      <w:r w:rsidRPr="00B43E45">
        <w:rPr>
          <w:rFonts w:ascii="Arial" w:hAnsi="Arial" w:cs="Arial"/>
          <w:szCs w:val="28"/>
        </w:rPr>
        <w:t>,</w:t>
      </w:r>
      <w:r w:rsidRPr="00403387">
        <w:rPr>
          <w:rFonts w:ascii="Arial" w:hAnsi="Arial" w:cs="Arial"/>
          <w:szCs w:val="28"/>
        </w:rPr>
        <w:t xml:space="preserve"> </w:t>
      </w:r>
      <w:r w:rsidR="00655FB6">
        <w:rPr>
          <w:rFonts w:ascii="Arial" w:hAnsi="Arial" w:cs="Arial"/>
          <w:szCs w:val="28"/>
        </w:rPr>
        <w:t>e dispõe</w:t>
      </w:r>
      <w:r w:rsidRPr="00B43E45">
        <w:rPr>
          <w:rFonts w:ascii="Arial" w:hAnsi="Arial" w:cs="Arial"/>
          <w:szCs w:val="28"/>
        </w:rPr>
        <w:t xml:space="preserve"> </w:t>
      </w:r>
      <w:r w:rsidR="00655FB6">
        <w:rPr>
          <w:rFonts w:ascii="Arial" w:hAnsi="Arial" w:cs="Arial"/>
          <w:szCs w:val="28"/>
        </w:rPr>
        <w:t>d</w:t>
      </w:r>
      <w:r w:rsidRPr="00B43E45">
        <w:rPr>
          <w:rFonts w:ascii="Arial" w:hAnsi="Arial" w:cs="Arial"/>
          <w:szCs w:val="28"/>
        </w:rPr>
        <w:t>os seguintes serviços do CAARPD (Centro de Atendimento, Acompanhamento e Reabilitação Social para Pessoas com Deficiência e Incapacidade): Serviço Social, Psicologia, Terapia Ocupacional, Orientação e Mobilidade, Braille e Informática/TIC. Os serviços são prestados no domicílio, local de trabalho ou na escola dos utentes e/ou nas instalações da Delegação, de acordo com a avaliação feita por uma equipa multidisciplinar constituída por uma Técnica de Serviço Social, uma Psicóloga, uma Terapeuta Ocupacional e três Técnicas Superiores de Reabilitação. Para além desta equipa, a Delegação</w:t>
      </w:r>
      <w:r w:rsidR="00D83F1D">
        <w:rPr>
          <w:rFonts w:ascii="Arial" w:hAnsi="Arial" w:cs="Arial"/>
          <w:szCs w:val="28"/>
        </w:rPr>
        <w:t xml:space="preserve"> de Viseu e Núcleo da Guarda</w:t>
      </w:r>
      <w:r w:rsidRPr="00B43E45">
        <w:rPr>
          <w:rFonts w:ascii="Arial" w:hAnsi="Arial" w:cs="Arial"/>
          <w:szCs w:val="28"/>
        </w:rPr>
        <w:t xml:space="preserve"> </w:t>
      </w:r>
      <w:r w:rsidR="00D83F1D">
        <w:rPr>
          <w:rFonts w:ascii="Arial" w:hAnsi="Arial" w:cs="Arial"/>
          <w:szCs w:val="28"/>
        </w:rPr>
        <w:t xml:space="preserve">conta ainda com a colaboração </w:t>
      </w:r>
      <w:r w:rsidR="00D83F1D" w:rsidRPr="00D27824">
        <w:rPr>
          <w:rFonts w:ascii="Arial" w:hAnsi="Arial" w:cs="Arial"/>
          <w:szCs w:val="28"/>
        </w:rPr>
        <w:t>de dois</w:t>
      </w:r>
      <w:r w:rsidRPr="00D27824">
        <w:rPr>
          <w:rFonts w:ascii="Arial" w:hAnsi="Arial" w:cs="Arial"/>
          <w:szCs w:val="28"/>
        </w:rPr>
        <w:t xml:space="preserve"> Administrativo</w:t>
      </w:r>
      <w:r w:rsidR="00D83F1D" w:rsidRPr="00D27824">
        <w:rPr>
          <w:rFonts w:ascii="Arial" w:hAnsi="Arial" w:cs="Arial"/>
          <w:szCs w:val="28"/>
        </w:rPr>
        <w:t>s, um afeto à Delegação de Viseu e a outra ao Núcleo da Guarda,</w:t>
      </w:r>
      <w:r w:rsidRPr="00D83F1D">
        <w:rPr>
          <w:rFonts w:ascii="Arial" w:hAnsi="Arial" w:cs="Arial"/>
          <w:color w:val="FF0000"/>
          <w:szCs w:val="28"/>
        </w:rPr>
        <w:t xml:space="preserve"> </w:t>
      </w:r>
      <w:r w:rsidRPr="00B43E45">
        <w:rPr>
          <w:rFonts w:ascii="Arial" w:hAnsi="Arial" w:cs="Arial"/>
          <w:szCs w:val="28"/>
        </w:rPr>
        <w:t>que assegura</w:t>
      </w:r>
      <w:r w:rsidR="00D83F1D">
        <w:rPr>
          <w:rFonts w:ascii="Arial" w:hAnsi="Arial" w:cs="Arial"/>
          <w:szCs w:val="28"/>
        </w:rPr>
        <w:t>m</w:t>
      </w:r>
      <w:r w:rsidRPr="00B43E45">
        <w:rPr>
          <w:rFonts w:ascii="Arial" w:hAnsi="Arial" w:cs="Arial"/>
          <w:szCs w:val="28"/>
        </w:rPr>
        <w:t xml:space="preserve"> </w:t>
      </w:r>
      <w:r w:rsidRPr="00B43E45">
        <w:rPr>
          <w:rFonts w:ascii="Arial" w:hAnsi="Arial" w:cs="Arial"/>
          <w:szCs w:val="28"/>
        </w:rPr>
        <w:lastRenderedPageBreak/>
        <w:t>os serviços inerentes à sua função. A Direção da Delegação é atualmente composta por uma Presidente, uma Tesoureira e um Secretário.</w:t>
      </w:r>
    </w:p>
    <w:p w:rsidR="00D27824" w:rsidRDefault="00365F8A" w:rsidP="00D27824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No </w:t>
      </w:r>
      <w:r w:rsidR="00D27824">
        <w:rPr>
          <w:rFonts w:ascii="Arial" w:hAnsi="Arial" w:cs="Arial"/>
          <w:szCs w:val="28"/>
        </w:rPr>
        <w:t>que respeita aos sócios</w:t>
      </w:r>
      <w:r>
        <w:rPr>
          <w:rFonts w:ascii="Arial" w:hAnsi="Arial" w:cs="Arial"/>
          <w:szCs w:val="28"/>
        </w:rPr>
        <w:t>, a</w:t>
      </w:r>
      <w:r w:rsidR="00D569CF">
        <w:rPr>
          <w:rFonts w:ascii="Arial" w:hAnsi="Arial" w:cs="Arial"/>
          <w:szCs w:val="28"/>
        </w:rPr>
        <w:t xml:space="preserve"> Delegação de V</w:t>
      </w:r>
      <w:r>
        <w:rPr>
          <w:rFonts w:ascii="Arial" w:hAnsi="Arial" w:cs="Arial"/>
          <w:szCs w:val="28"/>
        </w:rPr>
        <w:t xml:space="preserve">iseu </w:t>
      </w:r>
      <w:r w:rsidR="00D27824">
        <w:rPr>
          <w:rFonts w:ascii="Arial" w:hAnsi="Arial" w:cs="Arial"/>
          <w:szCs w:val="28"/>
        </w:rPr>
        <w:t xml:space="preserve">e Núcleo da Guarda </w:t>
      </w:r>
      <w:r>
        <w:rPr>
          <w:rFonts w:ascii="Arial" w:hAnsi="Arial" w:cs="Arial"/>
          <w:szCs w:val="28"/>
        </w:rPr>
        <w:t>apresenta neste momento</w:t>
      </w:r>
      <w:r w:rsidR="00655FB6">
        <w:rPr>
          <w:rFonts w:ascii="Arial" w:hAnsi="Arial" w:cs="Arial"/>
          <w:szCs w:val="28"/>
        </w:rPr>
        <w:t xml:space="preserve"> </w:t>
      </w:r>
      <w:r w:rsidR="00FA7978" w:rsidRPr="00FA7978">
        <w:rPr>
          <w:rFonts w:ascii="Arial" w:hAnsi="Arial" w:cs="Arial"/>
          <w:szCs w:val="28"/>
        </w:rPr>
        <w:t>252</w:t>
      </w:r>
      <w:r w:rsidR="00655FB6">
        <w:rPr>
          <w:rFonts w:ascii="Arial" w:hAnsi="Arial" w:cs="Arial"/>
          <w:szCs w:val="28"/>
        </w:rPr>
        <w:t xml:space="preserve"> associados efetivos</w:t>
      </w:r>
      <w:r w:rsidR="00D27824">
        <w:rPr>
          <w:rFonts w:ascii="Arial" w:hAnsi="Arial" w:cs="Arial"/>
          <w:szCs w:val="28"/>
        </w:rPr>
        <w:t xml:space="preserve"> e</w:t>
      </w:r>
      <w:r w:rsidR="00FA7978">
        <w:rPr>
          <w:rFonts w:ascii="Arial" w:hAnsi="Arial" w:cs="Arial"/>
          <w:szCs w:val="28"/>
        </w:rPr>
        <w:t xml:space="preserve"> cerca</w:t>
      </w:r>
      <w:r w:rsidR="00D569CF">
        <w:rPr>
          <w:rFonts w:ascii="Arial" w:hAnsi="Arial" w:cs="Arial"/>
          <w:szCs w:val="28"/>
        </w:rPr>
        <w:t xml:space="preserve"> </w:t>
      </w:r>
      <w:r w:rsidR="00FA7978">
        <w:rPr>
          <w:rFonts w:ascii="Arial" w:hAnsi="Arial" w:cs="Arial"/>
          <w:szCs w:val="28"/>
        </w:rPr>
        <w:t>de 213</w:t>
      </w:r>
      <w:r w:rsidR="00B22BE4" w:rsidRPr="00B22BE4">
        <w:rPr>
          <w:rFonts w:ascii="Arial" w:hAnsi="Arial" w:cs="Arial"/>
          <w:color w:val="FF0000"/>
          <w:szCs w:val="28"/>
        </w:rPr>
        <w:t xml:space="preserve"> </w:t>
      </w:r>
      <w:r w:rsidR="00B22BE4">
        <w:rPr>
          <w:rFonts w:ascii="Arial" w:hAnsi="Arial" w:cs="Arial"/>
          <w:szCs w:val="28"/>
        </w:rPr>
        <w:t xml:space="preserve">sócios </w:t>
      </w:r>
      <w:r w:rsidR="00D27824">
        <w:rPr>
          <w:rFonts w:ascii="Arial" w:hAnsi="Arial" w:cs="Arial"/>
          <w:szCs w:val="28"/>
        </w:rPr>
        <w:t>cooperantes.</w:t>
      </w:r>
    </w:p>
    <w:p w:rsidR="00D27824" w:rsidRPr="00D27824" w:rsidRDefault="00D27824" w:rsidP="00D27824">
      <w:pPr>
        <w:jc w:val="both"/>
        <w:rPr>
          <w:rFonts w:ascii="Arial" w:hAnsi="Arial" w:cs="Arial"/>
          <w:szCs w:val="28"/>
        </w:rPr>
      </w:pPr>
    </w:p>
    <w:p w:rsidR="00192F23" w:rsidRDefault="008005CC" w:rsidP="00192F23">
      <w:pPr>
        <w:rPr>
          <w:rStyle w:val="Hiperligao"/>
          <w:rFonts w:ascii="Arial" w:hAnsi="Arial" w:cs="Arial"/>
          <w:sz w:val="28"/>
          <w:szCs w:val="28"/>
        </w:rPr>
      </w:pPr>
      <w:hyperlink w:anchor="Índice">
        <w:r w:rsidR="00C8299A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:rsidR="00FA7978" w:rsidRPr="00B633A7" w:rsidRDefault="00FA7978" w:rsidP="00AA668A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192F23" w:rsidRPr="00B633A7" w:rsidRDefault="00192F23" w:rsidP="00192F23">
      <w:pPr>
        <w:pStyle w:val="Cabealho3"/>
        <w:rPr>
          <w:rFonts w:ascii="Arial" w:eastAsia="Arial" w:hAnsi="Arial" w:cs="Arial"/>
          <w:b/>
          <w:bCs/>
          <w:i/>
          <w:caps/>
          <w:color w:val="0070C0"/>
          <w:lang w:eastAsia="en-US"/>
        </w:rPr>
      </w:pPr>
      <w:bookmarkStart w:id="24" w:name="_Toc87085789"/>
      <w:bookmarkStart w:id="25" w:name="_Toc88558534"/>
      <w:bookmarkStart w:id="26" w:name="_Toc113526813"/>
      <w:r w:rsidRPr="00B633A7">
        <w:rPr>
          <w:rFonts w:ascii="Arial" w:eastAsia="Arial" w:hAnsi="Arial" w:cs="Arial"/>
          <w:bCs/>
          <w:color w:val="0070C0"/>
          <w:lang w:eastAsia="en-US"/>
        </w:rPr>
        <w:t>2.2. Contexto de Atuação</w:t>
      </w:r>
      <w:bookmarkEnd w:id="24"/>
      <w:bookmarkEnd w:id="25"/>
      <w:bookmarkEnd w:id="26"/>
    </w:p>
    <w:p w:rsidR="00784D86" w:rsidRDefault="00784D86" w:rsidP="00201872">
      <w:pPr>
        <w:pStyle w:val="Default"/>
        <w:spacing w:after="160" w:line="360" w:lineRule="auto"/>
        <w:jc w:val="both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Desenvolvemos o presente Plano</w:t>
      </w:r>
      <w:r w:rsidRPr="00784D86">
        <w:rPr>
          <w:rFonts w:ascii="Arial" w:hAnsi="Arial" w:cs="Arial"/>
          <w:color w:val="auto"/>
          <w:szCs w:val="22"/>
        </w:rPr>
        <w:t xml:space="preserve"> tendo em conta o contexto de atuação da Delegação de Viseu</w:t>
      </w:r>
      <w:r>
        <w:rPr>
          <w:rFonts w:ascii="Arial" w:hAnsi="Arial" w:cs="Arial"/>
          <w:color w:val="auto"/>
          <w:szCs w:val="22"/>
        </w:rPr>
        <w:t xml:space="preserve"> e Núcleo da Guarda, nomeadamente, através d</w:t>
      </w:r>
      <w:r w:rsidRPr="00784D86">
        <w:rPr>
          <w:rFonts w:ascii="Arial" w:hAnsi="Arial" w:cs="Arial"/>
          <w:color w:val="auto"/>
          <w:szCs w:val="22"/>
        </w:rPr>
        <w:t>a análise das partes interessadas, da envolvente externa e da envolvente interna. D</w:t>
      </w:r>
      <w:r>
        <w:rPr>
          <w:rFonts w:ascii="Arial" w:hAnsi="Arial" w:cs="Arial"/>
          <w:color w:val="auto"/>
          <w:szCs w:val="22"/>
        </w:rPr>
        <w:t>esta análise identificámos</w:t>
      </w:r>
      <w:r w:rsidRPr="00784D86">
        <w:rPr>
          <w:rFonts w:ascii="Arial" w:hAnsi="Arial" w:cs="Arial"/>
          <w:color w:val="auto"/>
          <w:szCs w:val="22"/>
        </w:rPr>
        <w:t xml:space="preserve"> pontos fortes, pontos fracos, ameaças e oportunidades de melhoria.</w:t>
      </w:r>
    </w:p>
    <w:p w:rsidR="0092220C" w:rsidRDefault="0092220C" w:rsidP="00201872">
      <w:pPr>
        <w:pStyle w:val="Default"/>
        <w:spacing w:after="160" w:line="360" w:lineRule="auto"/>
        <w:jc w:val="both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Por um lado, temos a oferta de 6 serviços de reabilitação do CAARPD disponíveis aos utentes</w:t>
      </w:r>
      <w:r w:rsidR="00FB34FF">
        <w:rPr>
          <w:rFonts w:ascii="Arial" w:hAnsi="Arial" w:cs="Arial"/>
          <w:color w:val="auto"/>
          <w:szCs w:val="22"/>
        </w:rPr>
        <w:t>,</w:t>
      </w:r>
      <w:r>
        <w:rPr>
          <w:rFonts w:ascii="Arial" w:hAnsi="Arial" w:cs="Arial"/>
          <w:color w:val="auto"/>
          <w:szCs w:val="22"/>
        </w:rPr>
        <w:t xml:space="preserve"> assim como o aumento do número de utentes atendidos, devido à adaptação dos serviços às suas necessidades (atendimentos na Delegação, contextos de </w:t>
      </w:r>
      <w:r w:rsidR="00FA7978">
        <w:rPr>
          <w:rFonts w:ascii="Arial" w:hAnsi="Arial" w:cs="Arial"/>
          <w:color w:val="auto"/>
          <w:szCs w:val="22"/>
        </w:rPr>
        <w:t>vida e online) e à integração de um</w:t>
      </w:r>
      <w:r>
        <w:rPr>
          <w:rFonts w:ascii="Arial" w:hAnsi="Arial" w:cs="Arial"/>
          <w:color w:val="auto"/>
          <w:szCs w:val="22"/>
        </w:rPr>
        <w:t xml:space="preserve"> motorista nos recursos da Delegação. Ainda como pontos fortes, destacamos o reforço no suporte aos serviços administrativos pela administrativa do Núcleo da Guarda e a proximidade com os Municípios</w:t>
      </w:r>
      <w:r w:rsidRPr="0092220C">
        <w:rPr>
          <w:rFonts w:ascii="Arial" w:hAnsi="Arial" w:cs="Arial"/>
          <w:color w:val="7030A0"/>
          <w:szCs w:val="22"/>
        </w:rPr>
        <w:t xml:space="preserve"> </w:t>
      </w:r>
      <w:r w:rsidRPr="0092220C">
        <w:rPr>
          <w:rFonts w:ascii="Arial" w:hAnsi="Arial" w:cs="Arial"/>
          <w:color w:val="auto"/>
          <w:szCs w:val="22"/>
        </w:rPr>
        <w:t>do Projeto Reintegrar, que tem permitido à Delegação de Viseu desenvolver ao longo dos anos uma base financeira mais sustentável.</w:t>
      </w:r>
    </w:p>
    <w:p w:rsidR="00435E41" w:rsidRDefault="00435E41" w:rsidP="00201872">
      <w:pPr>
        <w:pStyle w:val="Default"/>
        <w:spacing w:after="160" w:line="360" w:lineRule="auto"/>
        <w:jc w:val="both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 xml:space="preserve">Por outro lado, apontamos como risco para a Delegação a dificuldade no cumprimento do </w:t>
      </w:r>
      <w:r w:rsidRPr="00435E41">
        <w:rPr>
          <w:rFonts w:ascii="Arial" w:hAnsi="Arial" w:cs="Arial"/>
          <w:color w:val="auto"/>
          <w:szCs w:val="22"/>
        </w:rPr>
        <w:t>Acordo Atípico com o Centro Distrital da Segurança</w:t>
      </w:r>
      <w:r w:rsidR="00FB34FF">
        <w:rPr>
          <w:rFonts w:ascii="Arial" w:hAnsi="Arial" w:cs="Arial"/>
          <w:color w:val="auto"/>
          <w:szCs w:val="22"/>
        </w:rPr>
        <w:t xml:space="preserve"> Social de Viseu (a maior entidade</w:t>
      </w:r>
      <w:r w:rsidRPr="00435E41">
        <w:rPr>
          <w:rFonts w:ascii="Arial" w:hAnsi="Arial" w:cs="Arial"/>
          <w:color w:val="auto"/>
          <w:szCs w:val="22"/>
        </w:rPr>
        <w:t xml:space="preserve"> financiador</w:t>
      </w:r>
      <w:r w:rsidR="00FB34FF">
        <w:rPr>
          <w:rFonts w:ascii="Arial" w:hAnsi="Arial" w:cs="Arial"/>
          <w:color w:val="auto"/>
          <w:szCs w:val="22"/>
        </w:rPr>
        <w:t>a</w:t>
      </w:r>
      <w:r w:rsidRPr="00435E41">
        <w:rPr>
          <w:rFonts w:ascii="Arial" w:hAnsi="Arial" w:cs="Arial"/>
          <w:color w:val="auto"/>
          <w:szCs w:val="22"/>
        </w:rPr>
        <w:t xml:space="preserve"> da Delegação)</w:t>
      </w:r>
      <w:r>
        <w:rPr>
          <w:rFonts w:ascii="Arial" w:hAnsi="Arial" w:cs="Arial"/>
          <w:color w:val="auto"/>
          <w:szCs w:val="22"/>
        </w:rPr>
        <w:t>, que resulta da combinaç</w:t>
      </w:r>
      <w:r w:rsidR="00FB34FF">
        <w:rPr>
          <w:rFonts w:ascii="Arial" w:hAnsi="Arial" w:cs="Arial"/>
          <w:color w:val="auto"/>
          <w:szCs w:val="22"/>
        </w:rPr>
        <w:t>ão entre:</w:t>
      </w:r>
    </w:p>
    <w:p w:rsidR="00201872" w:rsidRPr="00201872" w:rsidRDefault="00BB32D9" w:rsidP="00201872">
      <w:pPr>
        <w:pStyle w:val="Default"/>
        <w:numPr>
          <w:ilvl w:val="0"/>
          <w:numId w:val="47"/>
        </w:numPr>
        <w:spacing w:after="160" w:line="360" w:lineRule="auto"/>
        <w:jc w:val="both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A</w:t>
      </w:r>
      <w:r w:rsidR="00435E41">
        <w:rPr>
          <w:rFonts w:ascii="Arial" w:hAnsi="Arial" w:cs="Arial"/>
          <w:color w:val="auto"/>
          <w:szCs w:val="22"/>
        </w:rPr>
        <w:t xml:space="preserve"> </w:t>
      </w:r>
      <w:r w:rsidR="00435E41" w:rsidRPr="00435E41">
        <w:rPr>
          <w:rFonts w:ascii="Arial" w:hAnsi="Arial" w:cs="Arial"/>
          <w:color w:val="auto"/>
          <w:szCs w:val="22"/>
        </w:rPr>
        <w:t>impossibilidade de contemplar, neste acordo, os utentes que usufruem de serviç</w:t>
      </w:r>
      <w:r w:rsidR="004317D3">
        <w:rPr>
          <w:rFonts w:ascii="Arial" w:hAnsi="Arial" w:cs="Arial"/>
          <w:color w:val="auto"/>
          <w:szCs w:val="22"/>
        </w:rPr>
        <w:t xml:space="preserve">os de outras respostas sociais, tais como, beneficiários de </w:t>
      </w:r>
      <w:r w:rsidR="00435E41" w:rsidRPr="00435E41">
        <w:rPr>
          <w:rFonts w:ascii="Arial" w:hAnsi="Arial" w:cs="Arial"/>
          <w:color w:val="auto"/>
          <w:szCs w:val="22"/>
        </w:rPr>
        <w:t>Serviço</w:t>
      </w:r>
      <w:r w:rsidR="004317D3">
        <w:rPr>
          <w:rFonts w:ascii="Arial" w:hAnsi="Arial" w:cs="Arial"/>
          <w:color w:val="auto"/>
          <w:szCs w:val="22"/>
        </w:rPr>
        <w:t>s</w:t>
      </w:r>
      <w:r w:rsidR="00435E41" w:rsidRPr="00435E41">
        <w:rPr>
          <w:rFonts w:ascii="Arial" w:hAnsi="Arial" w:cs="Arial"/>
          <w:color w:val="auto"/>
          <w:szCs w:val="22"/>
        </w:rPr>
        <w:t xml:space="preserve"> de Apoio Domiciliário, </w:t>
      </w:r>
      <w:r w:rsidR="00435E41" w:rsidRPr="00435E41">
        <w:rPr>
          <w:rFonts w:ascii="Arial" w:hAnsi="Arial" w:cs="Arial"/>
          <w:color w:val="auto"/>
          <w:szCs w:val="22"/>
        </w:rPr>
        <w:lastRenderedPageBreak/>
        <w:t>Centro</w:t>
      </w:r>
      <w:r w:rsidR="004317D3">
        <w:rPr>
          <w:rFonts w:ascii="Arial" w:hAnsi="Arial" w:cs="Arial"/>
          <w:color w:val="auto"/>
          <w:szCs w:val="22"/>
        </w:rPr>
        <w:t>s</w:t>
      </w:r>
      <w:r w:rsidR="00435E41" w:rsidRPr="00435E41">
        <w:rPr>
          <w:rFonts w:ascii="Arial" w:hAnsi="Arial" w:cs="Arial"/>
          <w:color w:val="auto"/>
          <w:szCs w:val="22"/>
        </w:rPr>
        <w:t xml:space="preserve"> de Dia, Lar</w:t>
      </w:r>
      <w:r w:rsidR="004317D3">
        <w:rPr>
          <w:rFonts w:ascii="Arial" w:hAnsi="Arial" w:cs="Arial"/>
          <w:color w:val="auto"/>
          <w:szCs w:val="22"/>
        </w:rPr>
        <w:t>es/</w:t>
      </w:r>
      <w:r w:rsidR="00435E41" w:rsidRPr="00435E41">
        <w:rPr>
          <w:rFonts w:ascii="Arial" w:hAnsi="Arial" w:cs="Arial"/>
          <w:color w:val="auto"/>
          <w:szCs w:val="22"/>
        </w:rPr>
        <w:t>Estrutura</w:t>
      </w:r>
      <w:r w:rsidR="004317D3">
        <w:rPr>
          <w:rFonts w:ascii="Arial" w:hAnsi="Arial" w:cs="Arial"/>
          <w:color w:val="auto"/>
          <w:szCs w:val="22"/>
        </w:rPr>
        <w:t>s</w:t>
      </w:r>
      <w:r w:rsidR="00435E41" w:rsidRPr="00435E41">
        <w:rPr>
          <w:rFonts w:ascii="Arial" w:hAnsi="Arial" w:cs="Arial"/>
          <w:color w:val="auto"/>
          <w:szCs w:val="22"/>
        </w:rPr>
        <w:t xml:space="preserve"> Residencial Para Idosos e outras instituições para apoio à deficiência</w:t>
      </w:r>
      <w:r w:rsidR="004317D3">
        <w:rPr>
          <w:rFonts w:ascii="Arial" w:hAnsi="Arial" w:cs="Arial"/>
          <w:color w:val="7030A0"/>
          <w:szCs w:val="22"/>
        </w:rPr>
        <w:t>;</w:t>
      </w:r>
    </w:p>
    <w:p w:rsidR="00BB32D9" w:rsidRPr="00201872" w:rsidRDefault="00BB32D9" w:rsidP="00BB32D9">
      <w:pPr>
        <w:pStyle w:val="Default"/>
        <w:numPr>
          <w:ilvl w:val="0"/>
          <w:numId w:val="47"/>
        </w:numPr>
        <w:spacing w:after="160" w:line="360" w:lineRule="auto"/>
        <w:jc w:val="both"/>
        <w:rPr>
          <w:rFonts w:ascii="Arial" w:hAnsi="Arial" w:cs="Arial"/>
          <w:color w:val="auto"/>
          <w:szCs w:val="22"/>
        </w:rPr>
      </w:pPr>
      <w:r w:rsidRPr="00201872">
        <w:rPr>
          <w:rFonts w:ascii="Arial" w:hAnsi="Arial" w:cs="Arial"/>
          <w:color w:val="auto"/>
          <w:szCs w:val="22"/>
        </w:rPr>
        <w:t>A impossibilidade de contemplar os utentes do Distrito da Guarda</w:t>
      </w:r>
      <w:r>
        <w:rPr>
          <w:rFonts w:ascii="Arial" w:hAnsi="Arial" w:cs="Arial"/>
          <w:color w:val="auto"/>
          <w:szCs w:val="22"/>
        </w:rPr>
        <w:t xml:space="preserve"> no acordo com o Centro Distrital da Segurança Social de Viseu</w:t>
      </w:r>
      <w:r w:rsidRPr="00201872">
        <w:rPr>
          <w:rFonts w:ascii="Arial" w:hAnsi="Arial" w:cs="Arial"/>
          <w:color w:val="auto"/>
          <w:szCs w:val="22"/>
        </w:rPr>
        <w:t xml:space="preserve">. </w:t>
      </w:r>
    </w:p>
    <w:p w:rsidR="00BB32D9" w:rsidRDefault="00BB32D9" w:rsidP="00BB32D9">
      <w:pPr>
        <w:pStyle w:val="Default"/>
        <w:numPr>
          <w:ilvl w:val="0"/>
          <w:numId w:val="47"/>
        </w:numPr>
        <w:spacing w:after="160" w:line="360" w:lineRule="auto"/>
        <w:jc w:val="both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E ainda, o baixo interesse nos serviços de reabilitação por parte dos utentes do distrito de Viseu;</w:t>
      </w:r>
    </w:p>
    <w:p w:rsidR="00435E41" w:rsidRDefault="00201872" w:rsidP="00201872">
      <w:pPr>
        <w:pStyle w:val="Default"/>
        <w:spacing w:after="160" w:line="360" w:lineRule="auto"/>
        <w:jc w:val="both"/>
        <w:rPr>
          <w:rFonts w:ascii="Arial" w:hAnsi="Arial" w:cs="Arial"/>
          <w:color w:val="auto"/>
          <w:szCs w:val="22"/>
        </w:rPr>
      </w:pPr>
      <w:r w:rsidRPr="00201872">
        <w:rPr>
          <w:rFonts w:ascii="Arial" w:hAnsi="Arial" w:cs="Arial"/>
          <w:color w:val="auto"/>
          <w:szCs w:val="22"/>
        </w:rPr>
        <w:t xml:space="preserve">Tudo isto </w:t>
      </w:r>
      <w:r w:rsidR="00435E41" w:rsidRPr="00201872">
        <w:rPr>
          <w:rFonts w:ascii="Arial" w:hAnsi="Arial" w:cs="Arial"/>
          <w:color w:val="auto"/>
          <w:szCs w:val="22"/>
        </w:rPr>
        <w:t xml:space="preserve">se traduz na </w:t>
      </w:r>
      <w:r w:rsidR="004317D3">
        <w:rPr>
          <w:rFonts w:ascii="Arial" w:hAnsi="Arial" w:cs="Arial"/>
          <w:color w:val="auto"/>
          <w:szCs w:val="22"/>
        </w:rPr>
        <w:t>disponibilidade da Delegação</w:t>
      </w:r>
      <w:r w:rsidR="00435E41" w:rsidRPr="00201872">
        <w:rPr>
          <w:rFonts w:ascii="Arial" w:hAnsi="Arial" w:cs="Arial"/>
          <w:color w:val="auto"/>
          <w:szCs w:val="22"/>
        </w:rPr>
        <w:t xml:space="preserve"> </w:t>
      </w:r>
      <w:r w:rsidR="004317D3">
        <w:rPr>
          <w:rFonts w:ascii="Arial" w:hAnsi="Arial" w:cs="Arial"/>
          <w:color w:val="auto"/>
          <w:szCs w:val="22"/>
        </w:rPr>
        <w:t xml:space="preserve">para </w:t>
      </w:r>
      <w:r w:rsidR="00435E41" w:rsidRPr="00201872">
        <w:rPr>
          <w:rFonts w:ascii="Arial" w:hAnsi="Arial" w:cs="Arial"/>
          <w:color w:val="auto"/>
          <w:szCs w:val="22"/>
        </w:rPr>
        <w:t>atender muitos utentes nos serviços de reabilitação, mas poucos</w:t>
      </w:r>
      <w:r w:rsidR="004317D3">
        <w:rPr>
          <w:rFonts w:ascii="Arial" w:hAnsi="Arial" w:cs="Arial"/>
          <w:color w:val="auto"/>
          <w:szCs w:val="22"/>
        </w:rPr>
        <w:t xml:space="preserve"> utentes</w:t>
      </w:r>
      <w:r w:rsidR="00435E41" w:rsidRPr="00201872">
        <w:rPr>
          <w:rFonts w:ascii="Arial" w:hAnsi="Arial" w:cs="Arial"/>
          <w:color w:val="auto"/>
          <w:szCs w:val="22"/>
        </w:rPr>
        <w:t xml:space="preserve"> poderem ser contabilizados para efeito do cumprimento do acordo com o Centro Distrital da Segurança Social de Viseu.</w:t>
      </w:r>
    </w:p>
    <w:p w:rsidR="00355B25" w:rsidRPr="00201872" w:rsidRDefault="00355B25" w:rsidP="00201872">
      <w:pPr>
        <w:pStyle w:val="Default"/>
        <w:spacing w:after="160" w:line="360" w:lineRule="auto"/>
        <w:jc w:val="both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 xml:space="preserve">Encontramos como oportunidade o recrutamento </w:t>
      </w:r>
      <w:r w:rsidRPr="00355B25">
        <w:rPr>
          <w:rFonts w:ascii="Arial" w:hAnsi="Arial" w:cs="Arial"/>
          <w:color w:val="auto"/>
          <w:szCs w:val="22"/>
        </w:rPr>
        <w:t xml:space="preserve">de voluntários para serviços que não sejam de reabilitação de forma a colmatar algumas necessidades dos associados.  </w:t>
      </w:r>
    </w:p>
    <w:p w:rsidR="00123D7A" w:rsidRDefault="00123D7A" w:rsidP="001C5605">
      <w:pPr>
        <w:pStyle w:val="Default"/>
        <w:rPr>
          <w:rFonts w:ascii="Arial" w:hAnsi="Arial" w:cs="Arial"/>
          <w:color w:val="7030A0"/>
          <w:szCs w:val="22"/>
        </w:rPr>
      </w:pPr>
    </w:p>
    <w:p w:rsidR="00324AD1" w:rsidRPr="00BC15B7" w:rsidRDefault="00324AD1" w:rsidP="001C5605">
      <w:pPr>
        <w:pStyle w:val="Default"/>
        <w:rPr>
          <w:rFonts w:ascii="Arial" w:hAnsi="Arial" w:cs="Arial"/>
          <w:color w:val="7030A0"/>
          <w:szCs w:val="22"/>
        </w:rPr>
      </w:pPr>
    </w:p>
    <w:p w:rsidR="00C8299A" w:rsidRDefault="008005CC">
      <w:pPr>
        <w:rPr>
          <w:rFonts w:ascii="Arial" w:hAnsi="Arial" w:cs="Arial"/>
          <w:sz w:val="28"/>
          <w:szCs w:val="28"/>
        </w:rPr>
      </w:pPr>
      <w:hyperlink w:anchor="Índice">
        <w:r w:rsidR="00C8299A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:rsidR="00CA3AE0" w:rsidRPr="00B633A7" w:rsidRDefault="00CA3AE0">
      <w:pPr>
        <w:rPr>
          <w:rFonts w:ascii="Arial" w:hAnsi="Arial" w:cs="Arial"/>
          <w:sz w:val="28"/>
          <w:szCs w:val="28"/>
        </w:rPr>
      </w:pPr>
    </w:p>
    <w:p w:rsidR="00192F23" w:rsidRPr="00CA3AE0" w:rsidRDefault="00192F23" w:rsidP="00CA3AE0">
      <w:pPr>
        <w:outlineLvl w:val="0"/>
        <w:rPr>
          <w:rFonts w:ascii="Arial" w:eastAsia="Arial" w:hAnsi="Arial" w:cs="Arial"/>
          <w:i/>
          <w:caps/>
          <w:smallCaps/>
          <w:color w:val="005BBB"/>
          <w:sz w:val="28"/>
          <w:szCs w:val="28"/>
        </w:rPr>
      </w:pPr>
      <w:bookmarkStart w:id="27" w:name="_Toc72398900"/>
      <w:bookmarkStart w:id="28" w:name="_Toc72428761"/>
      <w:bookmarkStart w:id="29" w:name="_Toc87085791"/>
      <w:bookmarkStart w:id="30" w:name="_Toc88558536"/>
      <w:bookmarkStart w:id="31" w:name="_Toc113526814"/>
      <w:r w:rsidRPr="00B633A7">
        <w:rPr>
          <w:rFonts w:ascii="Arial" w:eastAsia="Arial" w:hAnsi="Arial" w:cs="Arial"/>
          <w:smallCaps/>
          <w:color w:val="005BBB"/>
          <w:sz w:val="28"/>
          <w:szCs w:val="28"/>
        </w:rPr>
        <w:t>II. Representação de Interesses</w:t>
      </w:r>
      <w:bookmarkEnd w:id="27"/>
      <w:bookmarkEnd w:id="28"/>
      <w:bookmarkEnd w:id="29"/>
      <w:bookmarkEnd w:id="30"/>
      <w:bookmarkEnd w:id="31"/>
    </w:p>
    <w:p w:rsidR="00192F23" w:rsidRPr="00CA3AE0" w:rsidRDefault="00192F23" w:rsidP="00CA3AE0">
      <w:pPr>
        <w:pStyle w:val="Cabealho2"/>
        <w:spacing w:after="120"/>
        <w:rPr>
          <w:rFonts w:ascii="Arial" w:eastAsia="Arial" w:hAnsi="Arial" w:cs="Arial"/>
          <w:b/>
          <w:bCs/>
          <w:i/>
          <w:color w:val="0070C0"/>
          <w:sz w:val="28"/>
          <w:szCs w:val="28"/>
        </w:rPr>
      </w:pPr>
      <w:bookmarkStart w:id="32" w:name="_Toc72398901"/>
      <w:bookmarkStart w:id="33" w:name="_Toc72428762"/>
      <w:bookmarkStart w:id="34" w:name="_Toc87085792"/>
      <w:bookmarkStart w:id="35" w:name="_Toc88558537"/>
      <w:bookmarkStart w:id="36" w:name="_Toc113526815"/>
      <w:r w:rsidRPr="00B633A7">
        <w:rPr>
          <w:rFonts w:ascii="Arial" w:eastAsia="Arial" w:hAnsi="Arial" w:cs="Arial"/>
          <w:bCs/>
          <w:color w:val="0070C0"/>
          <w:sz w:val="28"/>
          <w:szCs w:val="28"/>
        </w:rPr>
        <w:t xml:space="preserve">3. Representação de interesses a nível </w:t>
      </w:r>
      <w:r w:rsidR="00C8299A" w:rsidRPr="00B633A7">
        <w:rPr>
          <w:rFonts w:ascii="Arial" w:eastAsia="Arial" w:hAnsi="Arial" w:cs="Arial"/>
          <w:bCs/>
          <w:color w:val="0070C0"/>
          <w:sz w:val="28"/>
          <w:szCs w:val="28"/>
        </w:rPr>
        <w:t xml:space="preserve">regional / </w:t>
      </w:r>
      <w:r w:rsidRPr="00B633A7">
        <w:rPr>
          <w:rFonts w:ascii="Arial" w:eastAsia="Arial" w:hAnsi="Arial" w:cs="Arial"/>
          <w:bCs/>
          <w:color w:val="0070C0"/>
          <w:sz w:val="28"/>
          <w:szCs w:val="28"/>
        </w:rPr>
        <w:t>local</w:t>
      </w:r>
      <w:bookmarkStart w:id="37" w:name="_Toc72398902"/>
      <w:bookmarkStart w:id="38" w:name="_Toc72428763"/>
      <w:bookmarkEnd w:id="32"/>
      <w:bookmarkEnd w:id="33"/>
      <w:bookmarkEnd w:id="34"/>
      <w:bookmarkEnd w:id="35"/>
      <w:bookmarkEnd w:id="36"/>
    </w:p>
    <w:p w:rsidR="00192F23" w:rsidRPr="00CA3AE0" w:rsidRDefault="00192F23" w:rsidP="00CA3AE0">
      <w:pPr>
        <w:jc w:val="both"/>
        <w:rPr>
          <w:rFonts w:ascii="Arial" w:hAnsi="Arial" w:cs="Arial"/>
          <w:kern w:val="20"/>
        </w:rPr>
      </w:pPr>
      <w:r w:rsidRPr="00CA3AE0">
        <w:rPr>
          <w:rFonts w:ascii="Arial" w:eastAsia="Arial" w:hAnsi="Arial" w:cs="Arial"/>
        </w:rPr>
        <w:t xml:space="preserve">Objetivo nº 1: </w:t>
      </w:r>
      <w:r w:rsidRPr="00B633A7">
        <w:rPr>
          <w:rFonts w:ascii="Arial" w:hAnsi="Arial" w:cs="Arial"/>
        </w:rPr>
        <w:t xml:space="preserve">Promover a atividade </w:t>
      </w:r>
      <w:r w:rsidR="00C8299A" w:rsidRPr="00B633A7">
        <w:rPr>
          <w:rFonts w:ascii="Arial" w:hAnsi="Arial" w:cs="Arial"/>
        </w:rPr>
        <w:t xml:space="preserve">regional / </w:t>
      </w:r>
      <w:r w:rsidRPr="00B633A7">
        <w:rPr>
          <w:rFonts w:ascii="Arial" w:hAnsi="Arial" w:cs="Arial"/>
        </w:rPr>
        <w:t>local de representação de interesses e direitos das pessoas com deficiência visual</w:t>
      </w: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3"/>
        <w:gridCol w:w="1984"/>
        <w:gridCol w:w="2552"/>
      </w:tblGrid>
      <w:tr w:rsidR="00192F23" w:rsidRPr="00B633A7" w:rsidTr="00E1709B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192F23" w:rsidRPr="00B633A7" w:rsidRDefault="00192F23" w:rsidP="00B633A7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bookmarkStart w:id="39" w:name="ColumnTitle_172a397b38f4492a992b9d18fc06" w:colFirst="0" w:colLast="0"/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Atividade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192F23" w:rsidRPr="00B633A7" w:rsidRDefault="00192F23" w:rsidP="00B633A7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Responsável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192F23" w:rsidRPr="00B633A7" w:rsidRDefault="00192F23" w:rsidP="00B633A7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Programação</w:t>
            </w:r>
          </w:p>
        </w:tc>
      </w:tr>
      <w:bookmarkEnd w:id="39"/>
      <w:tr w:rsidR="0080071C" w:rsidRPr="00B633A7" w:rsidTr="006D7796"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80071C" w:rsidRPr="00550FD8" w:rsidRDefault="0080071C" w:rsidP="006D7796">
            <w:pPr>
              <w:pStyle w:val="Style1"/>
              <w:spacing w:after="160" w:line="360" w:lineRule="auto"/>
              <w:ind w:left="0"/>
              <w:rPr>
                <w:rFonts w:ascii="Arial" w:hAnsi="Arial" w:cs="Arial"/>
                <w:sz w:val="24"/>
                <w:szCs w:val="28"/>
                <w:lang w:eastAsia="pt-PT"/>
              </w:rPr>
            </w:pPr>
            <w:r w:rsidRPr="00550FD8">
              <w:rPr>
                <w:rFonts w:ascii="Arial" w:hAnsi="Arial" w:cs="Arial"/>
                <w:sz w:val="24"/>
                <w:szCs w:val="28"/>
                <w:lang w:eastAsia="pt-PT"/>
              </w:rPr>
              <w:t>Elaborar uma lista de assuntos que possam ser tratados para a defesa dos direitos e interesses das pessoas com deficiência visual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80071C" w:rsidRPr="00550FD8" w:rsidRDefault="0080071C" w:rsidP="006D7796">
            <w:pPr>
              <w:pStyle w:val="Style1"/>
              <w:spacing w:after="160" w:line="360" w:lineRule="auto"/>
              <w:ind w:left="0"/>
              <w:rPr>
                <w:rFonts w:ascii="Arial" w:hAnsi="Arial" w:cs="Arial"/>
                <w:sz w:val="24"/>
                <w:szCs w:val="28"/>
                <w:lang w:eastAsia="pt-PT"/>
              </w:rPr>
            </w:pPr>
            <w:r w:rsidRPr="00550FD8">
              <w:rPr>
                <w:rFonts w:ascii="Arial" w:hAnsi="Arial" w:cs="Arial"/>
                <w:sz w:val="24"/>
                <w:szCs w:val="28"/>
                <w:lang w:eastAsia="pt-PT"/>
              </w:rPr>
              <w:t>Direção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80071C" w:rsidRPr="00550FD8" w:rsidRDefault="0080071C" w:rsidP="006D7796">
            <w:pPr>
              <w:pStyle w:val="Style1"/>
              <w:spacing w:after="160" w:line="360" w:lineRule="auto"/>
              <w:ind w:left="0"/>
              <w:rPr>
                <w:rFonts w:ascii="Arial" w:hAnsi="Arial" w:cs="Arial"/>
                <w:sz w:val="24"/>
                <w:szCs w:val="28"/>
                <w:lang w:eastAsia="pt-PT"/>
              </w:rPr>
            </w:pPr>
            <w:r w:rsidRPr="00550FD8">
              <w:rPr>
                <w:rFonts w:ascii="Arial" w:hAnsi="Arial" w:cs="Arial"/>
                <w:sz w:val="24"/>
                <w:szCs w:val="28"/>
                <w:lang w:eastAsia="pt-PT"/>
              </w:rPr>
              <w:t>Ao longo do ano</w:t>
            </w:r>
          </w:p>
        </w:tc>
      </w:tr>
    </w:tbl>
    <w:p w:rsidR="00192F23" w:rsidRPr="00B633A7" w:rsidRDefault="00192F23" w:rsidP="00192F23">
      <w:pPr>
        <w:pStyle w:val="Style1"/>
        <w:rPr>
          <w:rFonts w:ascii="Arial" w:hAnsi="Arial" w:cs="Arial"/>
          <w:sz w:val="28"/>
          <w:szCs w:val="28"/>
        </w:rPr>
      </w:pPr>
    </w:p>
    <w:p w:rsidR="00515A30" w:rsidRPr="00B633A7" w:rsidRDefault="00515A30" w:rsidP="00192F23">
      <w:pPr>
        <w:pStyle w:val="Style1"/>
        <w:rPr>
          <w:rFonts w:ascii="Arial" w:hAnsi="Arial" w:cs="Arial"/>
          <w:sz w:val="28"/>
          <w:szCs w:val="28"/>
        </w:rPr>
      </w:pPr>
    </w:p>
    <w:tbl>
      <w:tblPr>
        <w:tblStyle w:val="Tabelacomgrelha"/>
        <w:tblW w:w="9497" w:type="dxa"/>
        <w:tblInd w:w="250" w:type="dxa"/>
        <w:tblLook w:val="04A0" w:firstRow="1" w:lastRow="0" w:firstColumn="1" w:lastColumn="0" w:noHBand="0" w:noVBand="1"/>
      </w:tblPr>
      <w:tblGrid>
        <w:gridCol w:w="5444"/>
        <w:gridCol w:w="2504"/>
        <w:gridCol w:w="1549"/>
      </w:tblGrid>
      <w:tr w:rsidR="00515A30" w:rsidRPr="00E1709B" w:rsidTr="00E1709B">
        <w:tc>
          <w:tcPr>
            <w:tcW w:w="5444" w:type="dxa"/>
            <w:shd w:val="clear" w:color="auto" w:fill="D9D9D9" w:themeFill="background1" w:themeFillShade="D9"/>
          </w:tcPr>
          <w:p w:rsidR="00515A30" w:rsidRPr="00B633A7" w:rsidRDefault="00515A30" w:rsidP="00E1709B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Indicador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:rsidR="00515A30" w:rsidRPr="00B633A7" w:rsidRDefault="00515A30" w:rsidP="00E1709B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Valor de referência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:rsidR="00515A30" w:rsidRPr="00B633A7" w:rsidRDefault="00515A30" w:rsidP="00E1709B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Meta</w:t>
            </w:r>
          </w:p>
        </w:tc>
      </w:tr>
      <w:tr w:rsidR="00515A30" w:rsidRPr="00B633A7" w:rsidTr="00E1709B">
        <w:tc>
          <w:tcPr>
            <w:tcW w:w="5444" w:type="dxa"/>
          </w:tcPr>
          <w:p w:rsidR="00515A30" w:rsidRPr="00A34F24" w:rsidRDefault="00A34F24" w:rsidP="00A34F24">
            <w:pPr>
              <w:rPr>
                <w:rFonts w:ascii="Arial" w:hAnsi="Arial" w:cs="Arial"/>
                <w:color w:val="000000"/>
              </w:rPr>
            </w:pPr>
            <w:r w:rsidRPr="00A34F24">
              <w:rPr>
                <w:rFonts w:ascii="Arial" w:hAnsi="Arial" w:cs="Arial"/>
                <w:color w:val="000000"/>
              </w:rPr>
              <w:t>Taxa de convites institucionais aceites pela Delegação</w:t>
            </w:r>
          </w:p>
        </w:tc>
        <w:tc>
          <w:tcPr>
            <w:tcW w:w="2504" w:type="dxa"/>
          </w:tcPr>
          <w:p w:rsidR="00515A30" w:rsidRPr="00B633A7" w:rsidRDefault="00505B12" w:rsidP="00E1709B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505B12">
              <w:rPr>
                <w:rFonts w:ascii="Arial" w:hAnsi="Arial" w:cs="Arial"/>
                <w:sz w:val="24"/>
                <w:szCs w:val="24"/>
                <w:lang w:eastAsia="pt-PT"/>
              </w:rPr>
              <w:t xml:space="preserve">Este indicador foi introduzido pela primeira vez no Plano Anual de Atividades, pelo </w:t>
            </w:r>
            <w:r w:rsidR="00614DFF">
              <w:rPr>
                <w:rFonts w:ascii="Arial" w:hAnsi="Arial" w:cs="Arial"/>
                <w:sz w:val="24"/>
                <w:szCs w:val="24"/>
                <w:lang w:eastAsia="pt-PT"/>
              </w:rPr>
              <w:t>que ainda não existe valor de referência.</w:t>
            </w:r>
          </w:p>
        </w:tc>
        <w:tc>
          <w:tcPr>
            <w:tcW w:w="1549" w:type="dxa"/>
          </w:tcPr>
          <w:p w:rsidR="00515A30" w:rsidRPr="00B633A7" w:rsidRDefault="00614DFF" w:rsidP="00E1709B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5</w:t>
            </w:r>
            <w:r w:rsidR="00505B12" w:rsidRPr="00505B12">
              <w:rPr>
                <w:rFonts w:ascii="Arial" w:hAnsi="Arial" w:cs="Arial"/>
                <w:sz w:val="24"/>
                <w:szCs w:val="24"/>
                <w:lang w:eastAsia="pt-PT"/>
              </w:rPr>
              <w:t>0%</w:t>
            </w:r>
          </w:p>
        </w:tc>
      </w:tr>
      <w:tr w:rsidR="00515A30" w:rsidRPr="00B633A7" w:rsidTr="00E1709B">
        <w:tc>
          <w:tcPr>
            <w:tcW w:w="5444" w:type="dxa"/>
          </w:tcPr>
          <w:p w:rsidR="00515A30" w:rsidRPr="00A34F24" w:rsidRDefault="00A34F24" w:rsidP="00A34F24">
            <w:pPr>
              <w:rPr>
                <w:rFonts w:ascii="Arial" w:hAnsi="Arial" w:cs="Arial"/>
                <w:color w:val="000000"/>
              </w:rPr>
            </w:pPr>
            <w:r w:rsidRPr="00A34F24">
              <w:rPr>
                <w:rFonts w:ascii="Arial" w:hAnsi="Arial" w:cs="Arial"/>
                <w:color w:val="000000"/>
              </w:rPr>
              <w:t>Nº de plataformas interinstitucionais integradas pela Delegação</w:t>
            </w:r>
          </w:p>
        </w:tc>
        <w:tc>
          <w:tcPr>
            <w:tcW w:w="2504" w:type="dxa"/>
          </w:tcPr>
          <w:p w:rsidR="00515A30" w:rsidRPr="00B633A7" w:rsidRDefault="00505B12" w:rsidP="00E1709B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11</w:t>
            </w:r>
          </w:p>
        </w:tc>
        <w:tc>
          <w:tcPr>
            <w:tcW w:w="1549" w:type="dxa"/>
          </w:tcPr>
          <w:p w:rsidR="00515A30" w:rsidRPr="00B633A7" w:rsidRDefault="00505B12" w:rsidP="00E1709B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11</w:t>
            </w:r>
          </w:p>
        </w:tc>
      </w:tr>
      <w:tr w:rsidR="00515A30" w:rsidRPr="00B633A7" w:rsidTr="00E1709B">
        <w:tc>
          <w:tcPr>
            <w:tcW w:w="5444" w:type="dxa"/>
          </w:tcPr>
          <w:p w:rsidR="00515A30" w:rsidRPr="00A34F24" w:rsidRDefault="00A34F24" w:rsidP="00A34F24">
            <w:pPr>
              <w:rPr>
                <w:rFonts w:ascii="Arial" w:hAnsi="Arial" w:cs="Arial"/>
                <w:color w:val="000000"/>
              </w:rPr>
            </w:pPr>
            <w:r w:rsidRPr="00A34F24">
              <w:rPr>
                <w:rFonts w:ascii="Arial" w:hAnsi="Arial" w:cs="Arial"/>
                <w:color w:val="000000"/>
              </w:rPr>
              <w:t>Taxa de reuniões / audiências com Câmaras Municipais conseguidas</w:t>
            </w:r>
          </w:p>
        </w:tc>
        <w:tc>
          <w:tcPr>
            <w:tcW w:w="2504" w:type="dxa"/>
          </w:tcPr>
          <w:p w:rsidR="00515A30" w:rsidRPr="00B633A7" w:rsidRDefault="00505B12" w:rsidP="000D7D2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505B12">
              <w:rPr>
                <w:rFonts w:ascii="Arial" w:hAnsi="Arial" w:cs="Arial"/>
                <w:sz w:val="24"/>
                <w:szCs w:val="24"/>
                <w:lang w:eastAsia="pt-PT"/>
              </w:rPr>
              <w:t xml:space="preserve">Este indicador foi introduzido pela primeira vez no Plano Anual de Atividades, pelo que </w:t>
            </w:r>
            <w:r w:rsidR="000D7D24">
              <w:rPr>
                <w:rFonts w:ascii="Arial" w:hAnsi="Arial" w:cs="Arial"/>
                <w:sz w:val="24"/>
                <w:szCs w:val="24"/>
                <w:lang w:eastAsia="pt-PT"/>
              </w:rPr>
              <w:t>ainda não existe valor de referência.</w:t>
            </w:r>
          </w:p>
        </w:tc>
        <w:tc>
          <w:tcPr>
            <w:tcW w:w="1549" w:type="dxa"/>
          </w:tcPr>
          <w:p w:rsidR="00515A30" w:rsidRPr="00B633A7" w:rsidRDefault="00505B12" w:rsidP="00E1709B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505B12">
              <w:rPr>
                <w:rFonts w:ascii="Arial" w:hAnsi="Arial" w:cs="Arial"/>
                <w:sz w:val="24"/>
                <w:szCs w:val="24"/>
                <w:lang w:eastAsia="pt-PT"/>
              </w:rPr>
              <w:t>50%</w:t>
            </w:r>
          </w:p>
        </w:tc>
      </w:tr>
      <w:tr w:rsidR="00A34F24" w:rsidRPr="00B633A7" w:rsidTr="00E1709B">
        <w:tc>
          <w:tcPr>
            <w:tcW w:w="5444" w:type="dxa"/>
          </w:tcPr>
          <w:p w:rsidR="00A34F24" w:rsidRPr="00A34F24" w:rsidRDefault="00A34F24" w:rsidP="00A34F24">
            <w:pPr>
              <w:rPr>
                <w:rFonts w:ascii="Arial" w:hAnsi="Arial" w:cs="Arial"/>
                <w:color w:val="000000"/>
              </w:rPr>
            </w:pPr>
            <w:r w:rsidRPr="00A34F24">
              <w:rPr>
                <w:rFonts w:ascii="Arial" w:hAnsi="Arial" w:cs="Arial"/>
                <w:color w:val="000000"/>
              </w:rPr>
              <w:t>Taxa de reuniões / audiências com Juntas de Freguesia conseguidas</w:t>
            </w:r>
          </w:p>
        </w:tc>
        <w:tc>
          <w:tcPr>
            <w:tcW w:w="2504" w:type="dxa"/>
          </w:tcPr>
          <w:p w:rsidR="00A34F24" w:rsidRPr="00B633A7" w:rsidRDefault="00505B12" w:rsidP="000D7D2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505B12">
              <w:rPr>
                <w:rFonts w:ascii="Arial" w:hAnsi="Arial" w:cs="Arial"/>
                <w:sz w:val="24"/>
                <w:szCs w:val="24"/>
                <w:lang w:eastAsia="pt-PT"/>
              </w:rPr>
              <w:t>Este indicador foi introduzido pela primeira vez no Plano Anual de Atividades, pelo que</w:t>
            </w:r>
            <w:r w:rsidR="000D7D24">
              <w:rPr>
                <w:rFonts w:ascii="Arial" w:hAnsi="Arial" w:cs="Arial"/>
                <w:sz w:val="24"/>
                <w:szCs w:val="24"/>
                <w:lang w:eastAsia="pt-PT"/>
              </w:rPr>
              <w:t xml:space="preserve"> </w:t>
            </w:r>
            <w:r w:rsidR="000D7D24" w:rsidRPr="000D7D24">
              <w:rPr>
                <w:rFonts w:ascii="Arial" w:hAnsi="Arial" w:cs="Arial"/>
                <w:sz w:val="24"/>
                <w:szCs w:val="24"/>
                <w:lang w:eastAsia="pt-PT"/>
              </w:rPr>
              <w:t>ainda não existe valor de referência</w:t>
            </w:r>
            <w:r w:rsidRPr="00505B12">
              <w:rPr>
                <w:rFonts w:ascii="Arial" w:hAnsi="Arial" w:cs="Arial"/>
                <w:sz w:val="24"/>
                <w:szCs w:val="24"/>
                <w:lang w:eastAsia="pt-PT"/>
              </w:rPr>
              <w:t>.</w:t>
            </w:r>
          </w:p>
        </w:tc>
        <w:tc>
          <w:tcPr>
            <w:tcW w:w="1549" w:type="dxa"/>
          </w:tcPr>
          <w:p w:rsidR="00A34F24" w:rsidRPr="00B633A7" w:rsidRDefault="00505B12" w:rsidP="00E1709B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505B12">
              <w:rPr>
                <w:rFonts w:ascii="Arial" w:hAnsi="Arial" w:cs="Arial"/>
                <w:sz w:val="24"/>
                <w:szCs w:val="24"/>
                <w:lang w:eastAsia="pt-PT"/>
              </w:rPr>
              <w:t>50%</w:t>
            </w:r>
          </w:p>
        </w:tc>
      </w:tr>
      <w:tr w:rsidR="00A34F24" w:rsidRPr="00B633A7" w:rsidTr="00E1709B">
        <w:tc>
          <w:tcPr>
            <w:tcW w:w="5444" w:type="dxa"/>
          </w:tcPr>
          <w:p w:rsidR="00A34F24" w:rsidRPr="00A34F24" w:rsidRDefault="00A34F24" w:rsidP="00A34F24">
            <w:pPr>
              <w:rPr>
                <w:rFonts w:ascii="Arial" w:hAnsi="Arial" w:cs="Arial"/>
                <w:color w:val="000000"/>
              </w:rPr>
            </w:pPr>
            <w:r w:rsidRPr="00A34F24">
              <w:rPr>
                <w:rFonts w:ascii="Arial" w:hAnsi="Arial" w:cs="Arial"/>
                <w:color w:val="000000"/>
              </w:rPr>
              <w:lastRenderedPageBreak/>
              <w:t>Taxa de reuniões / audiências com outras entidades ou empresas conseguidas</w:t>
            </w:r>
          </w:p>
        </w:tc>
        <w:tc>
          <w:tcPr>
            <w:tcW w:w="2504" w:type="dxa"/>
          </w:tcPr>
          <w:p w:rsidR="00A34F24" w:rsidRPr="00B633A7" w:rsidRDefault="00505B12" w:rsidP="000D7D2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505B12">
              <w:rPr>
                <w:rFonts w:ascii="Arial" w:hAnsi="Arial" w:cs="Arial"/>
                <w:sz w:val="24"/>
                <w:szCs w:val="24"/>
                <w:lang w:eastAsia="pt-PT"/>
              </w:rPr>
              <w:t>Este indicador foi introduzido pela primeira vez no Plano Anual de Atividades, pelo que</w:t>
            </w:r>
            <w:r w:rsidR="000D7D24">
              <w:rPr>
                <w:rFonts w:ascii="Arial" w:hAnsi="Arial" w:cs="Arial"/>
                <w:sz w:val="24"/>
                <w:szCs w:val="24"/>
                <w:lang w:eastAsia="pt-PT"/>
              </w:rPr>
              <w:t xml:space="preserve"> </w:t>
            </w:r>
            <w:r w:rsidR="000D7D24" w:rsidRPr="000D7D24">
              <w:rPr>
                <w:rFonts w:ascii="Arial" w:hAnsi="Arial" w:cs="Arial"/>
                <w:sz w:val="24"/>
                <w:szCs w:val="24"/>
                <w:lang w:eastAsia="pt-PT"/>
              </w:rPr>
              <w:t>ainda não existe valor de referência</w:t>
            </w:r>
            <w:r w:rsidRPr="00505B12">
              <w:rPr>
                <w:rFonts w:ascii="Arial" w:hAnsi="Arial" w:cs="Arial"/>
                <w:sz w:val="24"/>
                <w:szCs w:val="24"/>
                <w:lang w:eastAsia="pt-PT"/>
              </w:rPr>
              <w:t>.</w:t>
            </w:r>
          </w:p>
        </w:tc>
        <w:tc>
          <w:tcPr>
            <w:tcW w:w="1549" w:type="dxa"/>
          </w:tcPr>
          <w:p w:rsidR="00A34F24" w:rsidRPr="00B633A7" w:rsidRDefault="00505B12" w:rsidP="00E1709B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505B12">
              <w:rPr>
                <w:rFonts w:ascii="Arial" w:hAnsi="Arial" w:cs="Arial"/>
                <w:sz w:val="24"/>
                <w:szCs w:val="24"/>
                <w:lang w:eastAsia="pt-PT"/>
              </w:rPr>
              <w:t>50%</w:t>
            </w:r>
          </w:p>
        </w:tc>
      </w:tr>
      <w:tr w:rsidR="00A34F24" w:rsidRPr="00B633A7" w:rsidTr="00E1709B">
        <w:tc>
          <w:tcPr>
            <w:tcW w:w="5444" w:type="dxa"/>
          </w:tcPr>
          <w:p w:rsidR="00A34F24" w:rsidRPr="00A34F24" w:rsidRDefault="00A34F24" w:rsidP="00A34F24">
            <w:pPr>
              <w:rPr>
                <w:rFonts w:ascii="Arial" w:hAnsi="Arial" w:cs="Arial"/>
                <w:color w:val="000000"/>
              </w:rPr>
            </w:pPr>
            <w:r w:rsidRPr="00A34F24">
              <w:rPr>
                <w:rFonts w:ascii="Arial" w:hAnsi="Arial" w:cs="Arial"/>
                <w:color w:val="000000"/>
              </w:rPr>
              <w:t>Taxa de resposta às diligências efetuadas pela ACAPO no domínio da defesa dos direitos e interesses das pessoas com deficiência visual</w:t>
            </w:r>
          </w:p>
        </w:tc>
        <w:tc>
          <w:tcPr>
            <w:tcW w:w="2504" w:type="dxa"/>
          </w:tcPr>
          <w:p w:rsidR="00A34F24" w:rsidRPr="00B633A7" w:rsidRDefault="00505B12" w:rsidP="000D7D2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505B12">
              <w:rPr>
                <w:rFonts w:ascii="Arial" w:hAnsi="Arial" w:cs="Arial"/>
                <w:sz w:val="24"/>
                <w:szCs w:val="24"/>
                <w:lang w:eastAsia="pt-PT"/>
              </w:rPr>
              <w:t>Este indicador foi introduzido pela primeira vez no Plano Anual de Atividades, pelo que</w:t>
            </w:r>
            <w:r w:rsidR="000D7D24">
              <w:rPr>
                <w:rFonts w:ascii="Arial" w:hAnsi="Arial" w:cs="Arial"/>
                <w:sz w:val="24"/>
                <w:szCs w:val="24"/>
                <w:lang w:eastAsia="pt-PT"/>
              </w:rPr>
              <w:t xml:space="preserve"> </w:t>
            </w:r>
            <w:r w:rsidR="000D7D24" w:rsidRPr="000D7D24">
              <w:rPr>
                <w:rFonts w:ascii="Arial" w:hAnsi="Arial" w:cs="Arial"/>
                <w:sz w:val="24"/>
                <w:szCs w:val="24"/>
                <w:lang w:eastAsia="pt-PT"/>
              </w:rPr>
              <w:t>ainda não existe valor de referência</w:t>
            </w:r>
            <w:r w:rsidRPr="00505B12">
              <w:rPr>
                <w:rFonts w:ascii="Arial" w:hAnsi="Arial" w:cs="Arial"/>
                <w:sz w:val="24"/>
                <w:szCs w:val="24"/>
                <w:lang w:eastAsia="pt-PT"/>
              </w:rPr>
              <w:t>.</w:t>
            </w:r>
          </w:p>
        </w:tc>
        <w:tc>
          <w:tcPr>
            <w:tcW w:w="1549" w:type="dxa"/>
          </w:tcPr>
          <w:p w:rsidR="00A34F24" w:rsidRPr="00B633A7" w:rsidRDefault="00505B12" w:rsidP="00E1709B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505B12">
              <w:rPr>
                <w:rFonts w:ascii="Arial" w:hAnsi="Arial" w:cs="Arial"/>
                <w:sz w:val="24"/>
                <w:szCs w:val="24"/>
                <w:lang w:eastAsia="pt-PT"/>
              </w:rPr>
              <w:t>50%</w:t>
            </w:r>
          </w:p>
        </w:tc>
      </w:tr>
    </w:tbl>
    <w:p w:rsidR="000A3B38" w:rsidRPr="00B633A7" w:rsidRDefault="000A3B38" w:rsidP="000A3B38">
      <w:pPr>
        <w:rPr>
          <w:rFonts w:ascii="Arial" w:hAnsi="Arial" w:cs="Arial"/>
          <w:sz w:val="28"/>
          <w:szCs w:val="28"/>
        </w:rPr>
      </w:pPr>
      <w:bookmarkStart w:id="40" w:name="_Toc72428764"/>
      <w:bookmarkStart w:id="41" w:name="_Toc87085794"/>
      <w:bookmarkEnd w:id="37"/>
      <w:bookmarkEnd w:id="38"/>
    </w:p>
    <w:p w:rsidR="00192F23" w:rsidRPr="00CA3AE0" w:rsidRDefault="008005CC" w:rsidP="00192F23">
      <w:pPr>
        <w:rPr>
          <w:rFonts w:ascii="Arial" w:hAnsi="Arial" w:cs="Arial"/>
          <w:sz w:val="28"/>
          <w:szCs w:val="28"/>
        </w:rPr>
      </w:pPr>
      <w:hyperlink w:anchor="Índice">
        <w:r w:rsidR="000A3B38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:rsidR="00192F23" w:rsidRPr="000E029C" w:rsidRDefault="00192F23" w:rsidP="000E029C">
      <w:pPr>
        <w:pStyle w:val="Cabealho1"/>
        <w:spacing w:after="120"/>
        <w:rPr>
          <w:rFonts w:ascii="Arial" w:hAnsi="Arial" w:cs="Arial"/>
          <w:i/>
          <w:caps/>
          <w:smallCaps/>
          <w:color w:val="005BBB"/>
          <w:sz w:val="28"/>
          <w:szCs w:val="28"/>
        </w:rPr>
      </w:pPr>
      <w:bookmarkStart w:id="42" w:name="_Toc88558539"/>
      <w:bookmarkStart w:id="43" w:name="_Toc113526816"/>
      <w:r w:rsidRPr="00B633A7">
        <w:rPr>
          <w:rFonts w:ascii="Arial" w:hAnsi="Arial" w:cs="Arial"/>
          <w:smallCaps/>
          <w:color w:val="005BBB"/>
          <w:sz w:val="28"/>
          <w:szCs w:val="28"/>
        </w:rPr>
        <w:t>III. Prestação de Serviços</w:t>
      </w:r>
      <w:bookmarkEnd w:id="40"/>
      <w:bookmarkEnd w:id="41"/>
      <w:bookmarkEnd w:id="42"/>
      <w:bookmarkEnd w:id="43"/>
    </w:p>
    <w:p w:rsidR="00192F23" w:rsidRPr="00CA3AE0" w:rsidRDefault="000A3B38" w:rsidP="00CA3AE0">
      <w:pPr>
        <w:pStyle w:val="Cabealho2"/>
        <w:rPr>
          <w:rFonts w:ascii="Arial" w:hAnsi="Arial" w:cs="Arial"/>
          <w:color w:val="0070C0"/>
          <w:sz w:val="28"/>
          <w:szCs w:val="28"/>
        </w:rPr>
      </w:pPr>
      <w:bookmarkStart w:id="44" w:name="_Toc72428765"/>
      <w:bookmarkStart w:id="45" w:name="_Toc87085795"/>
      <w:bookmarkStart w:id="46" w:name="_Toc88558540"/>
      <w:bookmarkStart w:id="47" w:name="_Toc113526817"/>
      <w:r w:rsidRPr="00B633A7">
        <w:rPr>
          <w:rFonts w:ascii="Arial" w:hAnsi="Arial" w:cs="Arial"/>
          <w:color w:val="0070C0"/>
          <w:sz w:val="28"/>
          <w:szCs w:val="28"/>
        </w:rPr>
        <w:t>4</w:t>
      </w:r>
      <w:r w:rsidR="00192F23" w:rsidRPr="00B633A7">
        <w:rPr>
          <w:rFonts w:ascii="Arial" w:hAnsi="Arial" w:cs="Arial"/>
          <w:color w:val="0070C0"/>
          <w:sz w:val="28"/>
          <w:szCs w:val="28"/>
        </w:rPr>
        <w:t>. Atendimento, Acompanhamento e Reabilitação Social</w:t>
      </w:r>
      <w:bookmarkEnd w:id="44"/>
      <w:bookmarkEnd w:id="45"/>
      <w:bookmarkEnd w:id="46"/>
      <w:bookmarkEnd w:id="47"/>
    </w:p>
    <w:p w:rsidR="00192F23" w:rsidRPr="00B633A7" w:rsidRDefault="00192F23" w:rsidP="00CA3AE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 xml:space="preserve">Objetivo nº </w:t>
      </w:r>
      <w:r w:rsidR="00986F11" w:rsidRPr="00B633A7">
        <w:rPr>
          <w:rFonts w:ascii="Arial" w:hAnsi="Arial" w:cs="Arial"/>
        </w:rPr>
        <w:t>2</w:t>
      </w:r>
      <w:r w:rsidRPr="00B633A7">
        <w:rPr>
          <w:rFonts w:ascii="Arial" w:hAnsi="Arial" w:cs="Arial"/>
        </w:rPr>
        <w:t xml:space="preserve">: Garantir a satisfação dos utentes do </w:t>
      </w:r>
      <w:r w:rsidR="00986F11" w:rsidRPr="00B633A7">
        <w:rPr>
          <w:rFonts w:ascii="Arial" w:hAnsi="Arial" w:cs="Arial"/>
        </w:rPr>
        <w:t>Serviço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3"/>
        <w:gridCol w:w="2494"/>
        <w:gridCol w:w="2528"/>
      </w:tblGrid>
      <w:tr w:rsidR="00192F23" w:rsidRPr="00B633A7" w:rsidTr="00B81EF7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2F23" w:rsidRPr="00B633A7" w:rsidRDefault="00192F23" w:rsidP="00192F23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bookmarkStart w:id="48" w:name="ColumnTitle_e95997d06e49459abe3dab55aaf4" w:colFirst="0" w:colLast="0"/>
            <w:r w:rsidRPr="00B633A7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2F23" w:rsidRPr="00B633A7" w:rsidRDefault="00192F23" w:rsidP="00192F23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Responsável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92F23" w:rsidRPr="00B633A7" w:rsidRDefault="00192F23" w:rsidP="00192F23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Programação</w:t>
            </w:r>
          </w:p>
        </w:tc>
      </w:tr>
      <w:bookmarkEnd w:id="48"/>
      <w:tr w:rsidR="00505B12" w:rsidRPr="00B633A7" w:rsidTr="006D7796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12" w:rsidRPr="00B633A7" w:rsidRDefault="00505B12" w:rsidP="006D7796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Definir estratégias para prolongar o cargo do motorista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12" w:rsidRPr="00B633A7" w:rsidRDefault="00505B12" w:rsidP="006D7796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Direção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12" w:rsidRPr="00B633A7" w:rsidRDefault="00505B12" w:rsidP="006D7796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Até Abril</w:t>
            </w:r>
          </w:p>
        </w:tc>
      </w:tr>
      <w:tr w:rsidR="00192F23" w:rsidRPr="00B633A7" w:rsidTr="00B81EF7">
        <w:tc>
          <w:tcPr>
            <w:tcW w:w="4453" w:type="dxa"/>
          </w:tcPr>
          <w:p w:rsidR="00192F23" w:rsidRPr="00B633A7" w:rsidRDefault="00192F23" w:rsidP="00192F23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192F23" w:rsidRPr="00B633A7" w:rsidRDefault="00192F23" w:rsidP="00192F23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</w:tcPr>
          <w:p w:rsidR="00192F23" w:rsidRPr="00B633A7" w:rsidRDefault="00192F23" w:rsidP="00192F23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2F23" w:rsidRPr="00505B12" w:rsidRDefault="00192F23" w:rsidP="00192F23">
      <w:pPr>
        <w:pStyle w:val="Style1"/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elha"/>
        <w:tblW w:w="9497" w:type="dxa"/>
        <w:tblInd w:w="108" w:type="dxa"/>
        <w:tblLook w:val="04A0" w:firstRow="1" w:lastRow="0" w:firstColumn="1" w:lastColumn="0" w:noHBand="0" w:noVBand="1"/>
      </w:tblPr>
      <w:tblGrid>
        <w:gridCol w:w="5444"/>
        <w:gridCol w:w="2504"/>
        <w:gridCol w:w="1549"/>
      </w:tblGrid>
      <w:tr w:rsidR="00B81EF7" w:rsidRPr="00E1709B" w:rsidTr="00B81EF7">
        <w:tc>
          <w:tcPr>
            <w:tcW w:w="5444" w:type="dxa"/>
            <w:shd w:val="clear" w:color="auto" w:fill="D9D9D9" w:themeFill="background1" w:themeFillShade="D9"/>
          </w:tcPr>
          <w:p w:rsidR="00B81EF7" w:rsidRPr="00B633A7" w:rsidRDefault="00B81EF7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Indicador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:rsidR="00B81EF7" w:rsidRPr="00B633A7" w:rsidRDefault="00B81EF7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Valor de referência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:rsidR="00B81EF7" w:rsidRPr="00B633A7" w:rsidRDefault="00B81EF7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Meta</w:t>
            </w:r>
          </w:p>
        </w:tc>
      </w:tr>
      <w:tr w:rsidR="00B81EF7" w:rsidRPr="00B633A7" w:rsidTr="00B81EF7">
        <w:tc>
          <w:tcPr>
            <w:tcW w:w="5444" w:type="dxa"/>
          </w:tcPr>
          <w:p w:rsidR="00B81EF7" w:rsidRPr="00746EDB" w:rsidRDefault="00746EDB" w:rsidP="00746EDB">
            <w:pPr>
              <w:rPr>
                <w:rFonts w:ascii="Arial" w:hAnsi="Arial" w:cs="Arial"/>
                <w:color w:val="000000"/>
              </w:rPr>
            </w:pPr>
            <w:r w:rsidRPr="00746EDB">
              <w:rPr>
                <w:rFonts w:ascii="Arial" w:hAnsi="Arial" w:cs="Arial"/>
                <w:color w:val="000000"/>
              </w:rPr>
              <w:t>Taxa de satisfação dos utentes / formandos / beneficiários do Serviço</w:t>
            </w:r>
          </w:p>
        </w:tc>
        <w:tc>
          <w:tcPr>
            <w:tcW w:w="2504" w:type="dxa"/>
          </w:tcPr>
          <w:p w:rsidR="00B81EF7" w:rsidRPr="00B633A7" w:rsidRDefault="007620A9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86,11</w:t>
            </w:r>
            <w:r w:rsidR="00505B12">
              <w:rPr>
                <w:rFonts w:ascii="Arial" w:hAnsi="Arial" w:cs="Arial"/>
                <w:sz w:val="24"/>
                <w:szCs w:val="24"/>
                <w:lang w:eastAsia="pt-PT"/>
              </w:rPr>
              <w:t>%</w:t>
            </w:r>
          </w:p>
        </w:tc>
        <w:tc>
          <w:tcPr>
            <w:tcW w:w="1549" w:type="dxa"/>
          </w:tcPr>
          <w:p w:rsidR="00B81EF7" w:rsidRPr="00B633A7" w:rsidRDefault="00505B12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77%</w:t>
            </w:r>
          </w:p>
        </w:tc>
      </w:tr>
      <w:tr w:rsidR="00B81EF7" w:rsidRPr="00B633A7" w:rsidTr="00B81EF7">
        <w:tc>
          <w:tcPr>
            <w:tcW w:w="5444" w:type="dxa"/>
          </w:tcPr>
          <w:p w:rsidR="00B81EF7" w:rsidRPr="00746EDB" w:rsidRDefault="00746EDB" w:rsidP="00746EDB">
            <w:pPr>
              <w:rPr>
                <w:rFonts w:ascii="Arial" w:hAnsi="Arial" w:cs="Arial"/>
                <w:color w:val="000000"/>
              </w:rPr>
            </w:pPr>
            <w:r w:rsidRPr="00746EDB">
              <w:rPr>
                <w:rFonts w:ascii="Arial" w:hAnsi="Arial" w:cs="Arial"/>
                <w:color w:val="000000"/>
              </w:rPr>
              <w:t>Nº de reclamações dos utentes / formandos / beneficiários do serviço</w:t>
            </w:r>
          </w:p>
        </w:tc>
        <w:tc>
          <w:tcPr>
            <w:tcW w:w="2504" w:type="dxa"/>
          </w:tcPr>
          <w:p w:rsidR="00B81EF7" w:rsidRPr="00B633A7" w:rsidRDefault="00505B12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0</w:t>
            </w:r>
          </w:p>
        </w:tc>
        <w:tc>
          <w:tcPr>
            <w:tcW w:w="1549" w:type="dxa"/>
          </w:tcPr>
          <w:p w:rsidR="00B81EF7" w:rsidRPr="00B633A7" w:rsidRDefault="00505B12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0</w:t>
            </w:r>
          </w:p>
        </w:tc>
      </w:tr>
    </w:tbl>
    <w:p w:rsidR="006E011C" w:rsidRPr="00B633A7" w:rsidRDefault="006E011C" w:rsidP="006E011C">
      <w:pPr>
        <w:pStyle w:val="Style1"/>
        <w:spacing w:line="360" w:lineRule="auto"/>
        <w:ind w:left="0"/>
        <w:rPr>
          <w:rFonts w:ascii="Arial" w:hAnsi="Arial" w:cs="Arial"/>
        </w:rPr>
      </w:pPr>
    </w:p>
    <w:p w:rsidR="006E011C" w:rsidRDefault="00192F23" w:rsidP="000E029C">
      <w:pPr>
        <w:pStyle w:val="Style1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B81EF7">
        <w:rPr>
          <w:rFonts w:ascii="Arial" w:hAnsi="Arial" w:cs="Arial"/>
          <w:sz w:val="24"/>
          <w:szCs w:val="24"/>
        </w:rPr>
        <w:t xml:space="preserve">Objetivo nº </w:t>
      </w:r>
      <w:r w:rsidR="000D1CA8" w:rsidRPr="00B81EF7">
        <w:rPr>
          <w:rFonts w:ascii="Arial" w:hAnsi="Arial" w:cs="Arial"/>
          <w:sz w:val="24"/>
          <w:szCs w:val="24"/>
        </w:rPr>
        <w:t>3</w:t>
      </w:r>
      <w:r w:rsidRPr="00B81EF7">
        <w:rPr>
          <w:rFonts w:ascii="Arial" w:hAnsi="Arial" w:cs="Arial"/>
          <w:sz w:val="24"/>
          <w:szCs w:val="24"/>
        </w:rPr>
        <w:t>:</w:t>
      </w:r>
      <w:r w:rsidR="006E011C" w:rsidRPr="00B81EF7">
        <w:rPr>
          <w:rFonts w:ascii="Arial" w:hAnsi="Arial" w:cs="Arial"/>
          <w:sz w:val="24"/>
          <w:szCs w:val="24"/>
        </w:rPr>
        <w:t xml:space="preserve"> Assegurar que o Serviço responde às necessidades e objetivos dos utentes</w:t>
      </w:r>
    </w:p>
    <w:p w:rsidR="000E029C" w:rsidRPr="000E029C" w:rsidRDefault="000E029C" w:rsidP="000E029C">
      <w:pPr>
        <w:pStyle w:val="Style1"/>
        <w:spacing w:line="360" w:lineRule="auto"/>
        <w:ind w:left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3"/>
        <w:gridCol w:w="2494"/>
        <w:gridCol w:w="2528"/>
      </w:tblGrid>
      <w:tr w:rsidR="00B81EF7" w:rsidRPr="00B633A7" w:rsidTr="00772444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1EF7" w:rsidRPr="00B633A7" w:rsidRDefault="00B81EF7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1EF7" w:rsidRPr="00B633A7" w:rsidRDefault="00B81EF7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Responsável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1EF7" w:rsidRPr="00B633A7" w:rsidRDefault="00B81EF7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Programação</w:t>
            </w:r>
          </w:p>
        </w:tc>
      </w:tr>
      <w:tr w:rsidR="00505B12" w:rsidRPr="00B633A7" w:rsidTr="006D7796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12" w:rsidRPr="00B633A7" w:rsidRDefault="00505B12" w:rsidP="006D7796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Fazer uma lista de materiais necessários para o serviço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12" w:rsidRPr="00B633A7" w:rsidRDefault="00505B12" w:rsidP="006D7796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Equipa Técnica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12" w:rsidRPr="00B633A7" w:rsidRDefault="00505B12" w:rsidP="006D7796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 longo do ano</w:t>
            </w:r>
          </w:p>
        </w:tc>
      </w:tr>
      <w:tr w:rsidR="00505B12" w:rsidRPr="00B633A7" w:rsidTr="006D7796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12" w:rsidRPr="00B633A7" w:rsidRDefault="00505B12" w:rsidP="006D7796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Adquirir os materiais prioritários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12" w:rsidRPr="00B633A7" w:rsidRDefault="00505B12" w:rsidP="006D7796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Direção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12" w:rsidRPr="00B633A7" w:rsidRDefault="00505B12" w:rsidP="006D7796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 longo do ano</w:t>
            </w:r>
          </w:p>
        </w:tc>
      </w:tr>
      <w:tr w:rsidR="00B81EF7" w:rsidRPr="00B633A7" w:rsidTr="00772444">
        <w:tc>
          <w:tcPr>
            <w:tcW w:w="4453" w:type="dxa"/>
          </w:tcPr>
          <w:p w:rsidR="00B81EF7" w:rsidRPr="00B633A7" w:rsidRDefault="00B81EF7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B81EF7" w:rsidRPr="00B633A7" w:rsidRDefault="00B81EF7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</w:tcPr>
          <w:p w:rsidR="00B81EF7" w:rsidRPr="00B633A7" w:rsidRDefault="00B81EF7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acomgrelha"/>
        <w:tblW w:w="9497" w:type="dxa"/>
        <w:tblInd w:w="108" w:type="dxa"/>
        <w:tblLook w:val="04A0" w:firstRow="1" w:lastRow="0" w:firstColumn="1" w:lastColumn="0" w:noHBand="0" w:noVBand="1"/>
      </w:tblPr>
      <w:tblGrid>
        <w:gridCol w:w="5444"/>
        <w:gridCol w:w="2504"/>
        <w:gridCol w:w="1549"/>
      </w:tblGrid>
      <w:tr w:rsidR="00B81EF7" w:rsidRPr="00E1709B" w:rsidTr="00772444">
        <w:tc>
          <w:tcPr>
            <w:tcW w:w="5444" w:type="dxa"/>
            <w:shd w:val="clear" w:color="auto" w:fill="D9D9D9" w:themeFill="background1" w:themeFillShade="D9"/>
          </w:tcPr>
          <w:p w:rsidR="00B81EF7" w:rsidRPr="00B633A7" w:rsidRDefault="00B81EF7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Indicador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:rsidR="00B81EF7" w:rsidRPr="00B633A7" w:rsidRDefault="00B81EF7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Valor de referência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:rsidR="00B81EF7" w:rsidRPr="00B633A7" w:rsidRDefault="00B81EF7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Meta</w:t>
            </w:r>
          </w:p>
        </w:tc>
      </w:tr>
      <w:tr w:rsidR="00B81EF7" w:rsidRPr="00B633A7" w:rsidTr="00772444">
        <w:tc>
          <w:tcPr>
            <w:tcW w:w="5444" w:type="dxa"/>
          </w:tcPr>
          <w:p w:rsidR="00B81EF7" w:rsidRPr="00160487" w:rsidRDefault="00F10433" w:rsidP="00F10433">
            <w:pPr>
              <w:rPr>
                <w:rFonts w:ascii="Arial" w:hAnsi="Arial" w:cs="Arial"/>
                <w:color w:val="000000"/>
              </w:rPr>
            </w:pPr>
            <w:r w:rsidRPr="00160487">
              <w:rPr>
                <w:rFonts w:ascii="Arial" w:hAnsi="Arial" w:cs="Arial"/>
                <w:color w:val="000000"/>
              </w:rPr>
              <w:t>Taxa de cumprimento dos Planos Individuais</w:t>
            </w:r>
          </w:p>
        </w:tc>
        <w:tc>
          <w:tcPr>
            <w:tcW w:w="2504" w:type="dxa"/>
          </w:tcPr>
          <w:p w:rsidR="00B81EF7" w:rsidRPr="00064855" w:rsidRDefault="00064855" w:rsidP="00064855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064855">
              <w:rPr>
                <w:rFonts w:ascii="Arial" w:hAnsi="Arial" w:cs="Arial"/>
                <w:sz w:val="24"/>
                <w:szCs w:val="24"/>
                <w:lang w:eastAsia="pt-PT"/>
              </w:rPr>
              <w:t>88,83%</w:t>
            </w:r>
          </w:p>
        </w:tc>
        <w:tc>
          <w:tcPr>
            <w:tcW w:w="1549" w:type="dxa"/>
          </w:tcPr>
          <w:p w:rsidR="00B81EF7" w:rsidRPr="00B633A7" w:rsidRDefault="00505B12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77%</w:t>
            </w:r>
          </w:p>
        </w:tc>
      </w:tr>
      <w:tr w:rsidR="00B81EF7" w:rsidRPr="00B633A7" w:rsidTr="00772444">
        <w:tc>
          <w:tcPr>
            <w:tcW w:w="5444" w:type="dxa"/>
          </w:tcPr>
          <w:p w:rsidR="00B81EF7" w:rsidRPr="00160487" w:rsidRDefault="00F10433" w:rsidP="00F10433">
            <w:pPr>
              <w:rPr>
                <w:rFonts w:ascii="Arial" w:hAnsi="Arial" w:cs="Arial"/>
                <w:color w:val="000000"/>
              </w:rPr>
            </w:pPr>
            <w:r w:rsidRPr="00160487">
              <w:rPr>
                <w:rFonts w:ascii="Arial" w:hAnsi="Arial" w:cs="Arial"/>
                <w:color w:val="000000"/>
              </w:rPr>
              <w:t>Taxa de Planos Individuais com pelo menos 75% dos objetivos atingidos</w:t>
            </w:r>
          </w:p>
        </w:tc>
        <w:tc>
          <w:tcPr>
            <w:tcW w:w="2504" w:type="dxa"/>
          </w:tcPr>
          <w:p w:rsidR="00B81EF7" w:rsidRPr="00B633A7" w:rsidRDefault="00505B12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064855">
              <w:rPr>
                <w:rFonts w:ascii="Arial" w:hAnsi="Arial" w:cs="Arial"/>
                <w:sz w:val="24"/>
                <w:szCs w:val="24"/>
                <w:lang w:eastAsia="pt-PT"/>
              </w:rPr>
              <w:t>60%</w:t>
            </w:r>
          </w:p>
        </w:tc>
        <w:tc>
          <w:tcPr>
            <w:tcW w:w="1549" w:type="dxa"/>
          </w:tcPr>
          <w:p w:rsidR="00B81EF7" w:rsidRPr="00B633A7" w:rsidRDefault="00505B12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60%</w:t>
            </w:r>
          </w:p>
        </w:tc>
      </w:tr>
      <w:tr w:rsidR="00B81EF7" w:rsidRPr="00B633A7" w:rsidTr="00772444">
        <w:tc>
          <w:tcPr>
            <w:tcW w:w="5444" w:type="dxa"/>
          </w:tcPr>
          <w:p w:rsidR="00B81EF7" w:rsidRPr="00160487" w:rsidRDefault="00F10433" w:rsidP="00F10433">
            <w:pPr>
              <w:rPr>
                <w:rFonts w:ascii="Arial" w:hAnsi="Arial" w:cs="Arial"/>
                <w:color w:val="000000"/>
              </w:rPr>
            </w:pPr>
            <w:r w:rsidRPr="00160487">
              <w:rPr>
                <w:rFonts w:ascii="Arial" w:hAnsi="Arial" w:cs="Arial"/>
                <w:color w:val="000000"/>
              </w:rPr>
              <w:t>Taxa de utentes beneficiários de modalidades de prestação de serviços à distância</w:t>
            </w:r>
          </w:p>
        </w:tc>
        <w:tc>
          <w:tcPr>
            <w:tcW w:w="2504" w:type="dxa"/>
          </w:tcPr>
          <w:p w:rsidR="00B81EF7" w:rsidRPr="00B633A7" w:rsidRDefault="00505B12" w:rsidP="00CA1D55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505B12">
              <w:rPr>
                <w:rFonts w:ascii="Arial" w:hAnsi="Arial" w:cs="Arial"/>
                <w:sz w:val="24"/>
                <w:szCs w:val="24"/>
                <w:lang w:eastAsia="pt-PT"/>
              </w:rPr>
              <w:t>Este indicador foi introduzido pela primeira vez no Plano Anual de Atividades, pelo que</w:t>
            </w:r>
            <w:r w:rsidR="00CA1D55">
              <w:rPr>
                <w:rFonts w:ascii="Arial" w:hAnsi="Arial" w:cs="Arial"/>
                <w:sz w:val="24"/>
                <w:szCs w:val="24"/>
                <w:lang w:eastAsia="pt-PT"/>
              </w:rPr>
              <w:t xml:space="preserve"> </w:t>
            </w:r>
            <w:r w:rsidR="00CA1D55" w:rsidRPr="00CA1D55">
              <w:rPr>
                <w:rFonts w:ascii="Arial" w:hAnsi="Arial" w:cs="Arial"/>
                <w:sz w:val="24"/>
                <w:szCs w:val="24"/>
                <w:lang w:eastAsia="pt-PT"/>
              </w:rPr>
              <w:lastRenderedPageBreak/>
              <w:t>ainda não existe valor de referência</w:t>
            </w:r>
            <w:r w:rsidRPr="00505B12">
              <w:rPr>
                <w:rFonts w:ascii="Arial" w:hAnsi="Arial" w:cs="Arial"/>
                <w:sz w:val="24"/>
                <w:szCs w:val="24"/>
                <w:lang w:eastAsia="pt-PT"/>
              </w:rPr>
              <w:t>.</w:t>
            </w:r>
          </w:p>
        </w:tc>
        <w:tc>
          <w:tcPr>
            <w:tcW w:w="1549" w:type="dxa"/>
          </w:tcPr>
          <w:p w:rsidR="00B81EF7" w:rsidRPr="00B633A7" w:rsidRDefault="00CA1D55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lastRenderedPageBreak/>
              <w:t>20%</w:t>
            </w:r>
          </w:p>
        </w:tc>
      </w:tr>
      <w:tr w:rsidR="00F10433" w:rsidRPr="00B633A7" w:rsidTr="00772444">
        <w:tc>
          <w:tcPr>
            <w:tcW w:w="5444" w:type="dxa"/>
          </w:tcPr>
          <w:p w:rsidR="00F10433" w:rsidRPr="00160487" w:rsidRDefault="00F10433" w:rsidP="00F10433">
            <w:pPr>
              <w:rPr>
                <w:rFonts w:ascii="Arial" w:hAnsi="Arial" w:cs="Arial"/>
                <w:color w:val="000000"/>
              </w:rPr>
            </w:pPr>
            <w:r w:rsidRPr="00160487">
              <w:rPr>
                <w:rFonts w:ascii="Arial" w:hAnsi="Arial" w:cs="Arial"/>
                <w:color w:val="000000"/>
              </w:rPr>
              <w:t xml:space="preserve">Taxa de utentes beneficiários de prestação de serviços no contexto de vida </w:t>
            </w:r>
          </w:p>
        </w:tc>
        <w:tc>
          <w:tcPr>
            <w:tcW w:w="2504" w:type="dxa"/>
          </w:tcPr>
          <w:p w:rsidR="00F10433" w:rsidRPr="00B633A7" w:rsidRDefault="00505B12" w:rsidP="00CA1D55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505B12">
              <w:rPr>
                <w:rFonts w:ascii="Arial" w:hAnsi="Arial" w:cs="Arial"/>
                <w:sz w:val="24"/>
                <w:szCs w:val="24"/>
                <w:lang w:eastAsia="pt-PT"/>
              </w:rPr>
              <w:t>Este indicador foi introduzido pela primeira vez no Plano Anual de Atividades, pelo que</w:t>
            </w:r>
            <w:r w:rsidR="00CA1D55">
              <w:rPr>
                <w:rFonts w:ascii="Arial" w:hAnsi="Arial" w:cs="Arial"/>
                <w:sz w:val="24"/>
                <w:szCs w:val="24"/>
                <w:lang w:eastAsia="pt-PT"/>
              </w:rPr>
              <w:t xml:space="preserve"> </w:t>
            </w:r>
            <w:r w:rsidR="00CA1D55" w:rsidRPr="00CA1D55">
              <w:rPr>
                <w:rFonts w:ascii="Arial" w:hAnsi="Arial" w:cs="Arial"/>
                <w:sz w:val="24"/>
                <w:szCs w:val="24"/>
                <w:lang w:eastAsia="pt-PT"/>
              </w:rPr>
              <w:t>ainda não existe valor de referência</w:t>
            </w:r>
            <w:r w:rsidRPr="00505B12">
              <w:rPr>
                <w:rFonts w:ascii="Arial" w:hAnsi="Arial" w:cs="Arial"/>
                <w:sz w:val="24"/>
                <w:szCs w:val="24"/>
                <w:lang w:eastAsia="pt-PT"/>
              </w:rPr>
              <w:t>.</w:t>
            </w:r>
          </w:p>
        </w:tc>
        <w:tc>
          <w:tcPr>
            <w:tcW w:w="1549" w:type="dxa"/>
          </w:tcPr>
          <w:p w:rsidR="00F10433" w:rsidRPr="00CA1D55" w:rsidRDefault="00CA1D55" w:rsidP="00CA1D55">
            <w:r>
              <w:rPr>
                <w:rFonts w:ascii="Arial" w:hAnsi="Arial" w:cs="Arial"/>
                <w:kern w:val="20"/>
              </w:rPr>
              <w:t>40%</w:t>
            </w:r>
          </w:p>
        </w:tc>
      </w:tr>
    </w:tbl>
    <w:p w:rsidR="000D1CA8" w:rsidRPr="00B633A7" w:rsidRDefault="000D1CA8" w:rsidP="000D1CA8">
      <w:pPr>
        <w:pStyle w:val="Style1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0D1CA8" w:rsidRPr="00B633A7" w:rsidRDefault="000D1CA8" w:rsidP="000D1CA8">
      <w:pPr>
        <w:rPr>
          <w:rFonts w:ascii="Arial" w:hAnsi="Arial" w:cs="Arial"/>
        </w:rPr>
      </w:pPr>
      <w:r w:rsidRPr="00B633A7">
        <w:rPr>
          <w:rFonts w:ascii="Arial" w:hAnsi="Arial" w:cs="Arial"/>
        </w:rPr>
        <w:t>Objetivo nº 4: Promover a prestação do serviço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3"/>
        <w:gridCol w:w="2494"/>
        <w:gridCol w:w="2528"/>
      </w:tblGrid>
      <w:tr w:rsidR="00B81EF7" w:rsidRPr="00B633A7" w:rsidTr="00772444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1EF7" w:rsidRPr="00B633A7" w:rsidRDefault="00B81EF7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1EF7" w:rsidRPr="00B633A7" w:rsidRDefault="00B81EF7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Responsável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1EF7" w:rsidRPr="00B633A7" w:rsidRDefault="00B81EF7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Programação</w:t>
            </w:r>
          </w:p>
        </w:tc>
      </w:tr>
      <w:tr w:rsidR="00B81EF7" w:rsidRPr="00B633A7" w:rsidTr="00772444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F7" w:rsidRPr="00B633A7" w:rsidRDefault="00A754F4" w:rsidP="00A754F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85BCA">
              <w:rPr>
                <w:rFonts w:ascii="Arial" w:hAnsi="Arial" w:cs="Arial"/>
                <w:sz w:val="24"/>
                <w:szCs w:val="24"/>
              </w:rPr>
              <w:t xml:space="preserve">Contactar Centros de Saúde, do </w:t>
            </w:r>
            <w:r>
              <w:rPr>
                <w:rFonts w:ascii="Arial" w:hAnsi="Arial" w:cs="Arial"/>
                <w:sz w:val="24"/>
                <w:szCs w:val="24"/>
              </w:rPr>
              <w:t>Distrito</w:t>
            </w:r>
            <w:r w:rsidRPr="00585BCA">
              <w:rPr>
                <w:rFonts w:ascii="Arial" w:hAnsi="Arial" w:cs="Arial"/>
                <w:sz w:val="24"/>
                <w:szCs w:val="24"/>
              </w:rPr>
              <w:t xml:space="preserve"> de Viseu</w:t>
            </w:r>
            <w:r>
              <w:rPr>
                <w:rFonts w:ascii="Arial" w:hAnsi="Arial" w:cs="Arial"/>
                <w:sz w:val="24"/>
                <w:szCs w:val="24"/>
              </w:rPr>
              <w:t xml:space="preserve"> e da Guarda</w:t>
            </w:r>
            <w:r w:rsidRPr="00585BCA">
              <w:rPr>
                <w:rFonts w:ascii="Arial" w:hAnsi="Arial" w:cs="Arial"/>
                <w:sz w:val="24"/>
                <w:szCs w:val="24"/>
              </w:rPr>
              <w:t>, para a distribuição de folhetos da Delegação.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F7" w:rsidRPr="00B633A7" w:rsidRDefault="00A754F4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Diretora Técnica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F7" w:rsidRPr="00B633A7" w:rsidRDefault="00A754F4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 longo do ano</w:t>
            </w:r>
          </w:p>
        </w:tc>
      </w:tr>
      <w:tr w:rsidR="00B81EF7" w:rsidRPr="00B633A7" w:rsidTr="00772444">
        <w:tc>
          <w:tcPr>
            <w:tcW w:w="4453" w:type="dxa"/>
          </w:tcPr>
          <w:p w:rsidR="00B81EF7" w:rsidRPr="00B633A7" w:rsidRDefault="00B81EF7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B81EF7" w:rsidRPr="00B633A7" w:rsidRDefault="00B81EF7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</w:tcPr>
          <w:p w:rsidR="00B81EF7" w:rsidRPr="00B633A7" w:rsidRDefault="00B81EF7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4C44" w:rsidRDefault="00944C44"/>
    <w:tbl>
      <w:tblPr>
        <w:tblStyle w:val="Tabelacomgrelha"/>
        <w:tblW w:w="9497" w:type="dxa"/>
        <w:tblInd w:w="108" w:type="dxa"/>
        <w:tblLook w:val="04A0" w:firstRow="1" w:lastRow="0" w:firstColumn="1" w:lastColumn="0" w:noHBand="0" w:noVBand="1"/>
      </w:tblPr>
      <w:tblGrid>
        <w:gridCol w:w="5444"/>
        <w:gridCol w:w="2504"/>
        <w:gridCol w:w="1549"/>
      </w:tblGrid>
      <w:tr w:rsidR="00DD1D33" w:rsidRPr="00E1709B" w:rsidTr="00772444">
        <w:tc>
          <w:tcPr>
            <w:tcW w:w="5444" w:type="dxa"/>
            <w:shd w:val="clear" w:color="auto" w:fill="D9D9D9" w:themeFill="background1" w:themeFillShade="D9"/>
          </w:tcPr>
          <w:p w:rsidR="00DD1D33" w:rsidRPr="00B633A7" w:rsidRDefault="00DD1D3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Indicador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:rsidR="00DD1D33" w:rsidRPr="00B633A7" w:rsidRDefault="00DD1D3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Valor de referência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:rsidR="00DD1D33" w:rsidRPr="00B633A7" w:rsidRDefault="00DD1D3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Meta</w:t>
            </w:r>
          </w:p>
        </w:tc>
      </w:tr>
      <w:tr w:rsidR="00DD1D33" w:rsidRPr="00B633A7" w:rsidTr="00772444">
        <w:tc>
          <w:tcPr>
            <w:tcW w:w="5444" w:type="dxa"/>
          </w:tcPr>
          <w:p w:rsidR="00DD1D33" w:rsidRPr="007F3E52" w:rsidRDefault="007F3E52" w:rsidP="007F3E52">
            <w:pPr>
              <w:rPr>
                <w:rFonts w:ascii="Arial" w:hAnsi="Arial" w:cs="Arial"/>
                <w:color w:val="000000"/>
              </w:rPr>
            </w:pPr>
            <w:r w:rsidRPr="007F3E52">
              <w:rPr>
                <w:rFonts w:ascii="Arial" w:hAnsi="Arial" w:cs="Arial"/>
                <w:color w:val="000000"/>
              </w:rPr>
              <w:t>Taxa de novos utentes com deficiência visual no ano</w:t>
            </w:r>
          </w:p>
        </w:tc>
        <w:tc>
          <w:tcPr>
            <w:tcW w:w="2504" w:type="dxa"/>
          </w:tcPr>
          <w:p w:rsidR="00DD1D33" w:rsidRPr="00B633A7" w:rsidRDefault="00DC3E7E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064855">
              <w:rPr>
                <w:rFonts w:ascii="Arial" w:hAnsi="Arial" w:cs="Arial"/>
                <w:sz w:val="24"/>
                <w:szCs w:val="24"/>
                <w:lang w:eastAsia="pt-PT"/>
              </w:rPr>
              <w:t>14,63</w:t>
            </w:r>
            <w:r w:rsidR="006D7796" w:rsidRPr="00064855">
              <w:rPr>
                <w:rFonts w:ascii="Arial" w:hAnsi="Arial" w:cs="Arial"/>
                <w:sz w:val="24"/>
                <w:szCs w:val="24"/>
                <w:lang w:eastAsia="pt-PT"/>
              </w:rPr>
              <w:t>%</w:t>
            </w:r>
          </w:p>
        </w:tc>
        <w:tc>
          <w:tcPr>
            <w:tcW w:w="1549" w:type="dxa"/>
          </w:tcPr>
          <w:p w:rsidR="00DD1D33" w:rsidRPr="00B633A7" w:rsidRDefault="006D7796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10%</w:t>
            </w:r>
          </w:p>
        </w:tc>
      </w:tr>
      <w:tr w:rsidR="00DD1D33" w:rsidRPr="00B633A7" w:rsidTr="00772444">
        <w:tc>
          <w:tcPr>
            <w:tcW w:w="5444" w:type="dxa"/>
          </w:tcPr>
          <w:p w:rsidR="00DD1D33" w:rsidRPr="007F3E52" w:rsidRDefault="007F3E52" w:rsidP="007F3E52">
            <w:pPr>
              <w:rPr>
                <w:rFonts w:ascii="Arial" w:hAnsi="Arial" w:cs="Arial"/>
                <w:color w:val="000000"/>
              </w:rPr>
            </w:pPr>
            <w:r w:rsidRPr="007F3E52">
              <w:rPr>
                <w:rFonts w:ascii="Arial" w:hAnsi="Arial" w:cs="Arial"/>
                <w:color w:val="000000"/>
              </w:rPr>
              <w:t>Taxa de utentes referenciados à ACAPO por outras entidades cujas necessidades podem ser respondidas pelo serviço</w:t>
            </w:r>
          </w:p>
        </w:tc>
        <w:tc>
          <w:tcPr>
            <w:tcW w:w="2504" w:type="dxa"/>
          </w:tcPr>
          <w:p w:rsidR="00DD1D33" w:rsidRPr="00B633A7" w:rsidRDefault="00A754F4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064855">
              <w:rPr>
                <w:rFonts w:ascii="Arial" w:hAnsi="Arial" w:cs="Arial"/>
                <w:sz w:val="24"/>
                <w:szCs w:val="24"/>
                <w:lang w:eastAsia="pt-PT"/>
              </w:rPr>
              <w:t>40%</w:t>
            </w:r>
          </w:p>
        </w:tc>
        <w:tc>
          <w:tcPr>
            <w:tcW w:w="1549" w:type="dxa"/>
          </w:tcPr>
          <w:p w:rsidR="00DD1D33" w:rsidRPr="00B633A7" w:rsidRDefault="006D7796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30%</w:t>
            </w:r>
          </w:p>
        </w:tc>
      </w:tr>
    </w:tbl>
    <w:p w:rsidR="000A3B38" w:rsidRPr="00B633A7" w:rsidRDefault="000A3B38" w:rsidP="000A3B38">
      <w:pPr>
        <w:rPr>
          <w:rFonts w:ascii="Arial" w:hAnsi="Arial" w:cs="Arial"/>
          <w:sz w:val="28"/>
          <w:szCs w:val="28"/>
        </w:rPr>
      </w:pPr>
    </w:p>
    <w:p w:rsidR="000A3B38" w:rsidRPr="00B633A7" w:rsidRDefault="008005CC" w:rsidP="000A3B38">
      <w:pPr>
        <w:rPr>
          <w:rFonts w:ascii="Arial" w:hAnsi="Arial" w:cs="Arial"/>
          <w:sz w:val="28"/>
          <w:szCs w:val="28"/>
        </w:rPr>
      </w:pPr>
      <w:hyperlink w:anchor="Índice">
        <w:r w:rsidR="000A3B38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:rsidR="00192F23" w:rsidRPr="00B633A7" w:rsidRDefault="00192F23" w:rsidP="00192F23">
      <w:pPr>
        <w:rPr>
          <w:rFonts w:ascii="Arial" w:hAnsi="Arial" w:cs="Arial"/>
          <w:sz w:val="28"/>
          <w:szCs w:val="28"/>
        </w:rPr>
      </w:pPr>
    </w:p>
    <w:p w:rsidR="00192F23" w:rsidRPr="00B633A7" w:rsidRDefault="000A3B38" w:rsidP="00192F23">
      <w:pPr>
        <w:pStyle w:val="Cabealho2"/>
        <w:rPr>
          <w:rFonts w:ascii="Arial" w:hAnsi="Arial" w:cs="Arial"/>
          <w:color w:val="0070C0"/>
          <w:sz w:val="28"/>
          <w:szCs w:val="28"/>
        </w:rPr>
      </w:pPr>
      <w:bookmarkStart w:id="49" w:name="_Toc72398907"/>
      <w:bookmarkStart w:id="50" w:name="_Toc72428768"/>
      <w:bookmarkStart w:id="51" w:name="_Toc87085798"/>
      <w:bookmarkStart w:id="52" w:name="_Toc88558543"/>
      <w:bookmarkStart w:id="53" w:name="_Toc113526818"/>
      <w:r w:rsidRPr="00B633A7">
        <w:rPr>
          <w:rFonts w:ascii="Arial" w:hAnsi="Arial" w:cs="Arial"/>
          <w:color w:val="0070C0"/>
          <w:sz w:val="28"/>
          <w:szCs w:val="28"/>
        </w:rPr>
        <w:t>5</w:t>
      </w:r>
      <w:r w:rsidR="00192F23" w:rsidRPr="00B633A7">
        <w:rPr>
          <w:rFonts w:ascii="Arial" w:hAnsi="Arial" w:cs="Arial"/>
          <w:color w:val="0070C0"/>
          <w:sz w:val="28"/>
          <w:szCs w:val="28"/>
        </w:rPr>
        <w:t>. Prestação de Serviços para a Comunidade</w:t>
      </w:r>
      <w:bookmarkEnd w:id="49"/>
      <w:bookmarkEnd w:id="50"/>
      <w:bookmarkEnd w:id="51"/>
      <w:bookmarkEnd w:id="52"/>
      <w:bookmarkEnd w:id="53"/>
    </w:p>
    <w:p w:rsidR="00192F23" w:rsidRPr="00B633A7" w:rsidRDefault="00192F23" w:rsidP="00192F23">
      <w:pPr>
        <w:pStyle w:val="Style1"/>
        <w:spacing w:before="0" w:line="360" w:lineRule="auto"/>
        <w:ind w:left="0"/>
        <w:rPr>
          <w:rFonts w:ascii="Arial" w:hAnsi="Arial" w:cs="Arial"/>
          <w:sz w:val="28"/>
          <w:szCs w:val="28"/>
        </w:rPr>
      </w:pPr>
    </w:p>
    <w:p w:rsidR="00767EC3" w:rsidRPr="00B633A7" w:rsidRDefault="006E011C" w:rsidP="00192F23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Objetivo nº 5</w:t>
      </w:r>
      <w:r w:rsidR="00192F23" w:rsidRPr="00B633A7">
        <w:rPr>
          <w:rFonts w:ascii="Arial" w:hAnsi="Arial" w:cs="Arial"/>
        </w:rPr>
        <w:t>: Assegurar a qualidade da prestação de serviços à comunidade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3"/>
        <w:gridCol w:w="2494"/>
        <w:gridCol w:w="2528"/>
      </w:tblGrid>
      <w:tr w:rsidR="00DD1D33" w:rsidRPr="00B633A7" w:rsidTr="00772444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D1D33" w:rsidRPr="00B633A7" w:rsidRDefault="00DD1D3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D1D33" w:rsidRPr="00B633A7" w:rsidRDefault="00DD1D3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Responsável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D1D33" w:rsidRPr="00B633A7" w:rsidRDefault="00DD1D3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Programação</w:t>
            </w:r>
          </w:p>
        </w:tc>
      </w:tr>
      <w:tr w:rsidR="00DD1D33" w:rsidRPr="00B633A7" w:rsidTr="00772444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33" w:rsidRPr="00B633A7" w:rsidRDefault="002772B6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Propor uma ação de sensibilização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33" w:rsidRPr="00B633A7" w:rsidRDefault="007D67AC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Diretora Técnica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33" w:rsidRPr="00B633A7" w:rsidRDefault="00701954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Primeiro s</w:t>
            </w:r>
            <w:r w:rsidR="001D6BFC">
              <w:rPr>
                <w:rFonts w:ascii="Arial" w:hAnsi="Arial" w:cs="Arial"/>
                <w:sz w:val="24"/>
                <w:szCs w:val="24"/>
              </w:rPr>
              <w:t>emestre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D1D33" w:rsidRPr="00B633A7" w:rsidTr="00772444">
        <w:tc>
          <w:tcPr>
            <w:tcW w:w="4453" w:type="dxa"/>
          </w:tcPr>
          <w:p w:rsidR="00DD1D33" w:rsidRPr="00B633A7" w:rsidRDefault="00DD1D3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DD1D33" w:rsidRPr="00B633A7" w:rsidRDefault="00DD1D3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</w:tcPr>
          <w:p w:rsidR="00DD1D33" w:rsidRPr="00B633A7" w:rsidRDefault="00DD1D3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acomgrelha"/>
        <w:tblW w:w="9497" w:type="dxa"/>
        <w:tblInd w:w="108" w:type="dxa"/>
        <w:tblLook w:val="04A0" w:firstRow="1" w:lastRow="0" w:firstColumn="1" w:lastColumn="0" w:noHBand="0" w:noVBand="1"/>
      </w:tblPr>
      <w:tblGrid>
        <w:gridCol w:w="5444"/>
        <w:gridCol w:w="2504"/>
        <w:gridCol w:w="1549"/>
      </w:tblGrid>
      <w:tr w:rsidR="00DD1D33" w:rsidRPr="00E1709B" w:rsidTr="00772444">
        <w:tc>
          <w:tcPr>
            <w:tcW w:w="5444" w:type="dxa"/>
            <w:shd w:val="clear" w:color="auto" w:fill="D9D9D9" w:themeFill="background1" w:themeFillShade="D9"/>
          </w:tcPr>
          <w:p w:rsidR="00DD1D33" w:rsidRPr="00B633A7" w:rsidRDefault="00DD1D3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Indicador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:rsidR="00DD1D33" w:rsidRPr="00B633A7" w:rsidRDefault="00DD1D3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Valor de referência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:rsidR="00DD1D33" w:rsidRPr="00B633A7" w:rsidRDefault="00DD1D3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Meta</w:t>
            </w:r>
          </w:p>
        </w:tc>
      </w:tr>
      <w:tr w:rsidR="00DD1D33" w:rsidRPr="00B633A7" w:rsidTr="00772444">
        <w:tc>
          <w:tcPr>
            <w:tcW w:w="5444" w:type="dxa"/>
          </w:tcPr>
          <w:p w:rsidR="00DD1D33" w:rsidRPr="009460C0" w:rsidRDefault="009460C0" w:rsidP="009460C0">
            <w:pPr>
              <w:rPr>
                <w:rFonts w:ascii="Arial" w:hAnsi="Arial" w:cs="Arial"/>
                <w:color w:val="000000"/>
              </w:rPr>
            </w:pPr>
            <w:r w:rsidRPr="009460C0">
              <w:rPr>
                <w:rFonts w:ascii="Arial" w:hAnsi="Arial" w:cs="Arial"/>
                <w:color w:val="000000"/>
              </w:rPr>
              <w:t>Taxa de resposta a pedidos de aconselhamento / consultoria técnica</w:t>
            </w:r>
          </w:p>
        </w:tc>
        <w:tc>
          <w:tcPr>
            <w:tcW w:w="2504" w:type="dxa"/>
          </w:tcPr>
          <w:p w:rsidR="00DD1D33" w:rsidRPr="00B633A7" w:rsidRDefault="00D1615B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064855">
              <w:rPr>
                <w:rFonts w:ascii="Arial" w:hAnsi="Arial" w:cs="Arial"/>
                <w:sz w:val="24"/>
                <w:szCs w:val="24"/>
                <w:lang w:eastAsia="pt-PT"/>
              </w:rPr>
              <w:t>100%</w:t>
            </w:r>
          </w:p>
        </w:tc>
        <w:tc>
          <w:tcPr>
            <w:tcW w:w="1549" w:type="dxa"/>
          </w:tcPr>
          <w:p w:rsidR="00DD1D33" w:rsidRPr="00B633A7" w:rsidRDefault="00D1615B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90%</w:t>
            </w:r>
          </w:p>
        </w:tc>
      </w:tr>
      <w:tr w:rsidR="00DD1D33" w:rsidRPr="00B633A7" w:rsidTr="00772444">
        <w:tc>
          <w:tcPr>
            <w:tcW w:w="5444" w:type="dxa"/>
          </w:tcPr>
          <w:p w:rsidR="00DD1D33" w:rsidRPr="009460C0" w:rsidRDefault="009460C0" w:rsidP="009460C0">
            <w:pPr>
              <w:rPr>
                <w:rFonts w:ascii="Arial" w:hAnsi="Arial" w:cs="Arial"/>
                <w:color w:val="000000"/>
              </w:rPr>
            </w:pPr>
            <w:r w:rsidRPr="009460C0">
              <w:rPr>
                <w:rFonts w:ascii="Arial" w:hAnsi="Arial" w:cs="Arial"/>
                <w:color w:val="000000"/>
              </w:rPr>
              <w:t>Taxa de satisfação dos formandos de cursos para a comunidade</w:t>
            </w:r>
          </w:p>
        </w:tc>
        <w:tc>
          <w:tcPr>
            <w:tcW w:w="2504" w:type="dxa"/>
          </w:tcPr>
          <w:p w:rsidR="00DD1D33" w:rsidRPr="00B633A7" w:rsidRDefault="002772B6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Este indicador não é trabalhado na delegação.</w:t>
            </w:r>
          </w:p>
        </w:tc>
        <w:tc>
          <w:tcPr>
            <w:tcW w:w="1549" w:type="dxa"/>
          </w:tcPr>
          <w:p w:rsidR="00DD1D33" w:rsidRPr="00B633A7" w:rsidRDefault="002772B6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 xml:space="preserve"> - </w:t>
            </w:r>
          </w:p>
        </w:tc>
      </w:tr>
      <w:tr w:rsidR="00DD1D33" w:rsidRPr="00B633A7" w:rsidTr="00772444">
        <w:tc>
          <w:tcPr>
            <w:tcW w:w="5444" w:type="dxa"/>
          </w:tcPr>
          <w:p w:rsidR="00DD1D33" w:rsidRPr="009460C0" w:rsidRDefault="009460C0" w:rsidP="009460C0">
            <w:pPr>
              <w:rPr>
                <w:rFonts w:ascii="Arial" w:hAnsi="Arial" w:cs="Arial"/>
                <w:color w:val="000000"/>
              </w:rPr>
            </w:pPr>
            <w:r w:rsidRPr="009460C0">
              <w:rPr>
                <w:rFonts w:ascii="Arial" w:hAnsi="Arial" w:cs="Arial"/>
                <w:color w:val="000000"/>
              </w:rPr>
              <w:t>Taxa de satisfação dos participantes em ações de sensibilização</w:t>
            </w:r>
          </w:p>
        </w:tc>
        <w:tc>
          <w:tcPr>
            <w:tcW w:w="2504" w:type="dxa"/>
          </w:tcPr>
          <w:p w:rsidR="00DD1D33" w:rsidRPr="00B633A7" w:rsidRDefault="00D1615B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064855">
              <w:rPr>
                <w:rFonts w:ascii="Arial" w:hAnsi="Arial" w:cs="Arial"/>
                <w:sz w:val="24"/>
                <w:szCs w:val="24"/>
                <w:lang w:eastAsia="pt-PT"/>
              </w:rPr>
              <w:t>95,73%</w:t>
            </w:r>
          </w:p>
        </w:tc>
        <w:tc>
          <w:tcPr>
            <w:tcW w:w="1549" w:type="dxa"/>
          </w:tcPr>
          <w:p w:rsidR="00DD1D33" w:rsidRPr="00B633A7" w:rsidRDefault="00D1615B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90%</w:t>
            </w:r>
          </w:p>
        </w:tc>
      </w:tr>
    </w:tbl>
    <w:p w:rsidR="000A3B38" w:rsidRPr="00B633A7" w:rsidRDefault="000A3B38" w:rsidP="000A3B38">
      <w:pPr>
        <w:rPr>
          <w:rFonts w:ascii="Arial" w:hAnsi="Arial" w:cs="Arial"/>
          <w:sz w:val="28"/>
          <w:szCs w:val="28"/>
        </w:rPr>
      </w:pPr>
      <w:bookmarkStart w:id="54" w:name="_Toc72398912"/>
      <w:bookmarkStart w:id="55" w:name="_Toc72428769"/>
    </w:p>
    <w:p w:rsidR="00192F23" w:rsidRPr="00B633A7" w:rsidRDefault="008005CC" w:rsidP="00192F23">
      <w:pPr>
        <w:rPr>
          <w:rFonts w:ascii="Arial" w:hAnsi="Arial" w:cs="Arial"/>
          <w:sz w:val="28"/>
          <w:szCs w:val="28"/>
        </w:rPr>
      </w:pPr>
      <w:hyperlink w:anchor="Índice">
        <w:r w:rsidR="000A3B38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  <w:r w:rsidR="00192F23" w:rsidRPr="00B633A7">
        <w:rPr>
          <w:rFonts w:ascii="Arial" w:hAnsi="Arial" w:cs="Arial"/>
          <w:sz w:val="28"/>
          <w:szCs w:val="28"/>
        </w:rPr>
        <w:br w:type="page"/>
      </w:r>
    </w:p>
    <w:p w:rsidR="00192F23" w:rsidRPr="00B633A7" w:rsidRDefault="00192F23" w:rsidP="00192F23">
      <w:pPr>
        <w:pStyle w:val="Cabealho1"/>
        <w:rPr>
          <w:rFonts w:ascii="Arial" w:hAnsi="Arial" w:cs="Arial"/>
          <w:i/>
          <w:sz w:val="28"/>
          <w:szCs w:val="28"/>
        </w:rPr>
      </w:pPr>
      <w:bookmarkStart w:id="56" w:name="_Toc87085799"/>
      <w:bookmarkStart w:id="57" w:name="_Toc88558546"/>
      <w:bookmarkStart w:id="58" w:name="_Toc113526819"/>
      <w:r w:rsidRPr="00B633A7">
        <w:rPr>
          <w:rFonts w:ascii="Arial" w:hAnsi="Arial" w:cs="Arial"/>
          <w:smallCaps/>
          <w:color w:val="005BBB"/>
          <w:sz w:val="28"/>
          <w:szCs w:val="28"/>
        </w:rPr>
        <w:lastRenderedPageBreak/>
        <w:t>IV. Organização Interna</w:t>
      </w:r>
      <w:bookmarkEnd w:id="54"/>
      <w:bookmarkEnd w:id="55"/>
      <w:bookmarkEnd w:id="56"/>
      <w:bookmarkEnd w:id="57"/>
      <w:bookmarkEnd w:id="58"/>
    </w:p>
    <w:p w:rsidR="00192F23" w:rsidRPr="00B633A7" w:rsidRDefault="00192F23" w:rsidP="00192F23">
      <w:pPr>
        <w:pStyle w:val="Style1"/>
        <w:spacing w:line="360" w:lineRule="auto"/>
        <w:rPr>
          <w:rFonts w:ascii="Arial" w:hAnsi="Arial" w:cs="Arial"/>
          <w:sz w:val="28"/>
          <w:szCs w:val="28"/>
        </w:rPr>
      </w:pPr>
    </w:p>
    <w:p w:rsidR="00192F23" w:rsidRPr="00B633A7" w:rsidRDefault="000A3B38" w:rsidP="00192F23">
      <w:pPr>
        <w:pStyle w:val="Cabealho2"/>
        <w:rPr>
          <w:rFonts w:ascii="Arial" w:hAnsi="Arial" w:cs="Arial"/>
          <w:b/>
          <w:bCs/>
          <w:i/>
          <w:color w:val="0070C0"/>
          <w:sz w:val="28"/>
          <w:szCs w:val="28"/>
        </w:rPr>
      </w:pPr>
      <w:bookmarkStart w:id="59" w:name="_Toc72398913"/>
      <w:bookmarkStart w:id="60" w:name="_Toc72428770"/>
      <w:bookmarkStart w:id="61" w:name="_Toc87085800"/>
      <w:bookmarkStart w:id="62" w:name="_Toc88558547"/>
      <w:bookmarkStart w:id="63" w:name="_Toc113526820"/>
      <w:r w:rsidRPr="00B633A7">
        <w:rPr>
          <w:rFonts w:ascii="Arial" w:hAnsi="Arial" w:cs="Arial"/>
          <w:bCs/>
          <w:color w:val="0070C0"/>
          <w:sz w:val="28"/>
          <w:szCs w:val="28"/>
        </w:rPr>
        <w:t>6</w:t>
      </w:r>
      <w:r w:rsidR="00192F23" w:rsidRPr="00B633A7">
        <w:rPr>
          <w:rFonts w:ascii="Arial" w:hAnsi="Arial" w:cs="Arial"/>
          <w:bCs/>
          <w:color w:val="0070C0"/>
          <w:sz w:val="28"/>
          <w:szCs w:val="28"/>
        </w:rPr>
        <w:t>. Dinâmica Associativa</w:t>
      </w:r>
      <w:bookmarkEnd w:id="59"/>
      <w:bookmarkEnd w:id="60"/>
      <w:bookmarkEnd w:id="61"/>
      <w:bookmarkEnd w:id="62"/>
      <w:bookmarkEnd w:id="63"/>
    </w:p>
    <w:p w:rsidR="00192F23" w:rsidRPr="00B633A7" w:rsidRDefault="00192F23" w:rsidP="00192F23">
      <w:pPr>
        <w:jc w:val="both"/>
        <w:rPr>
          <w:rFonts w:ascii="Arial" w:hAnsi="Arial" w:cs="Arial"/>
        </w:rPr>
      </w:pPr>
    </w:p>
    <w:p w:rsidR="00767EC3" w:rsidRPr="00B633A7" w:rsidRDefault="0094501B" w:rsidP="00192F2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Objetivo nº 6</w:t>
      </w:r>
      <w:r w:rsidR="00192F23" w:rsidRPr="00B633A7">
        <w:rPr>
          <w:rFonts w:ascii="Arial" w:hAnsi="Arial" w:cs="Arial"/>
        </w:rPr>
        <w:t>: Promover a fidelização dos associados efetivos e potenciar o crescimento associativo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3"/>
        <w:gridCol w:w="2494"/>
        <w:gridCol w:w="2528"/>
      </w:tblGrid>
      <w:tr w:rsidR="00DD1D33" w:rsidRPr="00B633A7" w:rsidTr="00772444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D1D33" w:rsidRPr="00B633A7" w:rsidRDefault="00DD1D3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D1D33" w:rsidRPr="00B633A7" w:rsidRDefault="00DD1D3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Responsável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D1D33" w:rsidRPr="00B633A7" w:rsidRDefault="00DD1D3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Programação</w:t>
            </w:r>
          </w:p>
        </w:tc>
      </w:tr>
      <w:tr w:rsidR="00DD1D33" w:rsidRPr="00B633A7" w:rsidTr="00772444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33" w:rsidRPr="00B633A7" w:rsidRDefault="00821308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Contactar os atuais parceiros de âmbito comercial para verificação/atualização das condições da parceria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33" w:rsidRPr="00B633A7" w:rsidRDefault="00821308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Direção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33" w:rsidRPr="00B633A7" w:rsidRDefault="00821308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 longo do ano</w:t>
            </w:r>
          </w:p>
        </w:tc>
      </w:tr>
      <w:tr w:rsidR="00DD1D33" w:rsidRPr="00B633A7" w:rsidTr="00772444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33" w:rsidRPr="00B633A7" w:rsidRDefault="00821308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Enviar informações</w:t>
            </w:r>
            <w:r w:rsidR="00C67705">
              <w:rPr>
                <w:rFonts w:ascii="Arial" w:hAnsi="Arial" w:cs="Arial"/>
                <w:sz w:val="24"/>
                <w:szCs w:val="24"/>
              </w:rPr>
              <w:t xml:space="preserve"> aos associados</w:t>
            </w:r>
            <w:r>
              <w:rPr>
                <w:rFonts w:ascii="Arial" w:hAnsi="Arial" w:cs="Arial"/>
                <w:sz w:val="24"/>
                <w:szCs w:val="24"/>
              </w:rPr>
              <w:t xml:space="preserve"> sobre as possibilidades de pagamento de quotas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33" w:rsidRPr="00B633A7" w:rsidRDefault="00242C49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Direção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33" w:rsidRPr="00B633A7" w:rsidRDefault="00242C49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Até março</w:t>
            </w:r>
          </w:p>
        </w:tc>
      </w:tr>
      <w:tr w:rsidR="00D37DEE" w:rsidRPr="00B633A7" w:rsidTr="00772444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EE" w:rsidRDefault="00D37DEE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um sorteio para sócios com quotas em dia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EE" w:rsidRDefault="00D37DEE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Direção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EE" w:rsidRDefault="00D37DEE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de julho (dia do aniversário da Delegação de Viseu)</w:t>
            </w:r>
          </w:p>
        </w:tc>
      </w:tr>
      <w:tr w:rsidR="00DD1D33" w:rsidRPr="00B633A7" w:rsidTr="00772444">
        <w:tc>
          <w:tcPr>
            <w:tcW w:w="4453" w:type="dxa"/>
          </w:tcPr>
          <w:p w:rsidR="00DD1D33" w:rsidRPr="00B633A7" w:rsidRDefault="00DD1D3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DD1D33" w:rsidRPr="00B633A7" w:rsidRDefault="00DD1D3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</w:tcPr>
          <w:p w:rsidR="00DD1D33" w:rsidRPr="00B633A7" w:rsidRDefault="00DD1D3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4C44" w:rsidRDefault="00944C44"/>
    <w:tbl>
      <w:tblPr>
        <w:tblStyle w:val="Tabelacomgrelha"/>
        <w:tblW w:w="9497" w:type="dxa"/>
        <w:tblInd w:w="108" w:type="dxa"/>
        <w:tblLook w:val="04A0" w:firstRow="1" w:lastRow="0" w:firstColumn="1" w:lastColumn="0" w:noHBand="0" w:noVBand="1"/>
      </w:tblPr>
      <w:tblGrid>
        <w:gridCol w:w="5444"/>
        <w:gridCol w:w="2504"/>
        <w:gridCol w:w="1549"/>
      </w:tblGrid>
      <w:tr w:rsidR="00DD1D33" w:rsidRPr="00E1709B" w:rsidTr="00772444">
        <w:tc>
          <w:tcPr>
            <w:tcW w:w="5444" w:type="dxa"/>
            <w:shd w:val="clear" w:color="auto" w:fill="D9D9D9" w:themeFill="background1" w:themeFillShade="D9"/>
          </w:tcPr>
          <w:p w:rsidR="00DD1D33" w:rsidRPr="00B633A7" w:rsidRDefault="00DD1D3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Indicador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:rsidR="00DD1D33" w:rsidRPr="00B633A7" w:rsidRDefault="00DD1D3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Valor de referência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:rsidR="00DD1D33" w:rsidRPr="00B633A7" w:rsidRDefault="00DD1D3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Meta</w:t>
            </w:r>
          </w:p>
        </w:tc>
      </w:tr>
      <w:tr w:rsidR="00DD1D33" w:rsidRPr="00B633A7" w:rsidTr="00772444">
        <w:tc>
          <w:tcPr>
            <w:tcW w:w="5444" w:type="dxa"/>
          </w:tcPr>
          <w:p w:rsidR="00DD1D33" w:rsidRPr="00A50C0F" w:rsidRDefault="00A50C0F" w:rsidP="00A50C0F">
            <w:pPr>
              <w:rPr>
                <w:rFonts w:ascii="Arial" w:hAnsi="Arial" w:cs="Arial"/>
                <w:color w:val="000000"/>
              </w:rPr>
            </w:pPr>
            <w:r w:rsidRPr="00A50C0F">
              <w:rPr>
                <w:rFonts w:ascii="Arial" w:hAnsi="Arial" w:cs="Arial"/>
                <w:color w:val="000000"/>
              </w:rPr>
              <w:t>Taxa de associados efetivos com a quotização regularizada</w:t>
            </w:r>
          </w:p>
        </w:tc>
        <w:tc>
          <w:tcPr>
            <w:tcW w:w="2504" w:type="dxa"/>
          </w:tcPr>
          <w:p w:rsidR="00DD1D33" w:rsidRPr="00B633A7" w:rsidRDefault="007D67AC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23,53%</w:t>
            </w:r>
          </w:p>
        </w:tc>
        <w:tc>
          <w:tcPr>
            <w:tcW w:w="1549" w:type="dxa"/>
          </w:tcPr>
          <w:p w:rsidR="00DD1D33" w:rsidRPr="00B633A7" w:rsidRDefault="00750346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30%</w:t>
            </w:r>
          </w:p>
        </w:tc>
      </w:tr>
      <w:tr w:rsidR="00DD1D33" w:rsidRPr="00B633A7" w:rsidTr="00772444">
        <w:tc>
          <w:tcPr>
            <w:tcW w:w="5444" w:type="dxa"/>
          </w:tcPr>
          <w:p w:rsidR="00DD1D33" w:rsidRPr="00A50C0F" w:rsidRDefault="00A50C0F" w:rsidP="00A50C0F">
            <w:pPr>
              <w:rPr>
                <w:rFonts w:ascii="Arial" w:hAnsi="Arial" w:cs="Arial"/>
                <w:color w:val="000000"/>
              </w:rPr>
            </w:pPr>
            <w:r w:rsidRPr="00A50C0F">
              <w:rPr>
                <w:rFonts w:ascii="Arial" w:hAnsi="Arial" w:cs="Arial"/>
                <w:color w:val="000000"/>
              </w:rPr>
              <w:t>Taxa de associados efetivos com quotas em atraso em processo de regularização de quotas</w:t>
            </w:r>
          </w:p>
        </w:tc>
        <w:tc>
          <w:tcPr>
            <w:tcW w:w="2504" w:type="dxa"/>
          </w:tcPr>
          <w:p w:rsidR="00DD1D33" w:rsidRPr="00B633A7" w:rsidRDefault="00D46A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1,28%</w:t>
            </w:r>
          </w:p>
        </w:tc>
        <w:tc>
          <w:tcPr>
            <w:tcW w:w="1549" w:type="dxa"/>
          </w:tcPr>
          <w:p w:rsidR="00DD1D33" w:rsidRPr="00B633A7" w:rsidRDefault="00D46A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1%</w:t>
            </w:r>
          </w:p>
        </w:tc>
      </w:tr>
      <w:tr w:rsidR="00DD1D33" w:rsidRPr="00B633A7" w:rsidTr="00772444">
        <w:tc>
          <w:tcPr>
            <w:tcW w:w="5444" w:type="dxa"/>
          </w:tcPr>
          <w:p w:rsidR="00DD1D33" w:rsidRPr="00A50C0F" w:rsidRDefault="00A50C0F" w:rsidP="00A50C0F">
            <w:pPr>
              <w:rPr>
                <w:rFonts w:ascii="Arial" w:hAnsi="Arial" w:cs="Arial"/>
                <w:color w:val="000000"/>
              </w:rPr>
            </w:pPr>
            <w:r w:rsidRPr="00A50C0F">
              <w:rPr>
                <w:rFonts w:ascii="Arial" w:hAnsi="Arial" w:cs="Arial"/>
                <w:color w:val="000000"/>
              </w:rPr>
              <w:lastRenderedPageBreak/>
              <w:t>Nº de novos associados efetivos aprovados</w:t>
            </w:r>
          </w:p>
        </w:tc>
        <w:tc>
          <w:tcPr>
            <w:tcW w:w="2504" w:type="dxa"/>
          </w:tcPr>
          <w:p w:rsidR="00DD1D33" w:rsidRPr="00B633A7" w:rsidRDefault="00D46A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6</w:t>
            </w:r>
          </w:p>
        </w:tc>
        <w:tc>
          <w:tcPr>
            <w:tcW w:w="1549" w:type="dxa"/>
          </w:tcPr>
          <w:p w:rsidR="00DD1D33" w:rsidRPr="00B633A7" w:rsidRDefault="00D46A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5</w:t>
            </w:r>
          </w:p>
        </w:tc>
      </w:tr>
    </w:tbl>
    <w:p w:rsidR="00192F23" w:rsidRPr="00B633A7" w:rsidRDefault="00192F23" w:rsidP="00192F23">
      <w:pPr>
        <w:jc w:val="both"/>
        <w:rPr>
          <w:rFonts w:ascii="Arial" w:hAnsi="Arial" w:cs="Arial"/>
        </w:rPr>
      </w:pPr>
    </w:p>
    <w:p w:rsidR="00192F23" w:rsidRPr="00B633A7" w:rsidRDefault="00192F23" w:rsidP="000E029C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 xml:space="preserve">Objetivo nº </w:t>
      </w:r>
      <w:r w:rsidR="0094501B" w:rsidRPr="00B633A7">
        <w:rPr>
          <w:rFonts w:ascii="Arial" w:hAnsi="Arial" w:cs="Arial"/>
        </w:rPr>
        <w:t>7</w:t>
      </w:r>
      <w:r w:rsidRPr="00B633A7">
        <w:rPr>
          <w:rFonts w:ascii="Arial" w:hAnsi="Arial" w:cs="Arial"/>
        </w:rPr>
        <w:t>: Incrementar a participação associativa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3"/>
        <w:gridCol w:w="2494"/>
        <w:gridCol w:w="2528"/>
      </w:tblGrid>
      <w:tr w:rsidR="00767EC3" w:rsidRPr="00B633A7" w:rsidTr="00772444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Responsável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Programação</w:t>
            </w:r>
          </w:p>
        </w:tc>
      </w:tr>
      <w:tr w:rsidR="00767EC3" w:rsidRPr="00B633A7" w:rsidTr="00772444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C3" w:rsidRPr="00B633A7" w:rsidRDefault="005C2B34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Organizar e t</w:t>
            </w:r>
            <w:r w:rsidR="00845C5D">
              <w:rPr>
                <w:rFonts w:ascii="Arial" w:hAnsi="Arial" w:cs="Arial"/>
                <w:sz w:val="24"/>
                <w:szCs w:val="24"/>
              </w:rPr>
              <w:t>ransmitir informações mais detalhadas sobre as atividades associativas aos associados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C3" w:rsidRPr="00B633A7" w:rsidRDefault="00845C5D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Administrativa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C3" w:rsidRPr="00B633A7" w:rsidRDefault="00845C5D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</w:t>
            </w:r>
            <w:r w:rsidR="00983FD5">
              <w:rPr>
                <w:rFonts w:ascii="Arial" w:hAnsi="Arial" w:cs="Arial"/>
                <w:sz w:val="24"/>
                <w:szCs w:val="24"/>
              </w:rPr>
              <w:t>é 15</w:t>
            </w:r>
            <w:r>
              <w:rPr>
                <w:rFonts w:ascii="Arial" w:hAnsi="Arial" w:cs="Arial"/>
                <w:sz w:val="24"/>
                <w:szCs w:val="24"/>
              </w:rPr>
              <w:t xml:space="preserve"> dias antes da realização de cada atividade associativa</w:t>
            </w:r>
          </w:p>
        </w:tc>
      </w:tr>
      <w:tr w:rsidR="00767EC3" w:rsidRPr="00B633A7" w:rsidTr="00772444">
        <w:tc>
          <w:tcPr>
            <w:tcW w:w="4453" w:type="dxa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2F23" w:rsidRPr="00B633A7" w:rsidRDefault="00192F23" w:rsidP="00192F23">
      <w:pPr>
        <w:pStyle w:val="Style1"/>
        <w:spacing w:line="36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comgrelha"/>
        <w:tblW w:w="9497" w:type="dxa"/>
        <w:tblInd w:w="108" w:type="dxa"/>
        <w:tblLook w:val="04A0" w:firstRow="1" w:lastRow="0" w:firstColumn="1" w:lastColumn="0" w:noHBand="0" w:noVBand="1"/>
      </w:tblPr>
      <w:tblGrid>
        <w:gridCol w:w="5444"/>
        <w:gridCol w:w="2504"/>
        <w:gridCol w:w="1549"/>
      </w:tblGrid>
      <w:tr w:rsidR="00767EC3" w:rsidRPr="00E1709B" w:rsidTr="00772444">
        <w:tc>
          <w:tcPr>
            <w:tcW w:w="5444" w:type="dxa"/>
            <w:shd w:val="clear" w:color="auto" w:fill="D9D9D9" w:themeFill="background1" w:themeFillShade="D9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Indicador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Valor de referência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Meta</w:t>
            </w:r>
          </w:p>
        </w:tc>
      </w:tr>
      <w:tr w:rsidR="00767EC3" w:rsidRPr="00B633A7" w:rsidTr="00772444">
        <w:tc>
          <w:tcPr>
            <w:tcW w:w="5444" w:type="dxa"/>
          </w:tcPr>
          <w:p w:rsidR="00767EC3" w:rsidRPr="00A50C0F" w:rsidRDefault="00A50C0F" w:rsidP="00891608">
            <w:pPr>
              <w:rPr>
                <w:rFonts w:ascii="Arial" w:hAnsi="Arial" w:cs="Arial"/>
                <w:color w:val="000000"/>
              </w:rPr>
            </w:pPr>
            <w:r w:rsidRPr="00A50C0F">
              <w:rPr>
                <w:rFonts w:ascii="Arial" w:hAnsi="Arial" w:cs="Arial"/>
                <w:color w:val="000000"/>
              </w:rPr>
              <w:t xml:space="preserve">Média de </w:t>
            </w:r>
            <w:r w:rsidR="00891608">
              <w:rPr>
                <w:rFonts w:ascii="Arial" w:hAnsi="Arial" w:cs="Arial"/>
                <w:color w:val="000000"/>
              </w:rPr>
              <w:t>participantes</w:t>
            </w:r>
            <w:r w:rsidRPr="00A50C0F">
              <w:rPr>
                <w:rFonts w:ascii="Arial" w:hAnsi="Arial" w:cs="Arial"/>
                <w:color w:val="000000"/>
              </w:rPr>
              <w:t xml:space="preserve"> por atividade associativa</w:t>
            </w:r>
          </w:p>
        </w:tc>
        <w:tc>
          <w:tcPr>
            <w:tcW w:w="2504" w:type="dxa"/>
          </w:tcPr>
          <w:p w:rsidR="00767EC3" w:rsidRPr="00953DFB" w:rsidRDefault="00953DFB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4</w:t>
            </w:r>
          </w:p>
        </w:tc>
        <w:tc>
          <w:tcPr>
            <w:tcW w:w="1549" w:type="dxa"/>
          </w:tcPr>
          <w:p w:rsidR="00767EC3" w:rsidRPr="00B633A7" w:rsidRDefault="00C9270A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20</w:t>
            </w:r>
          </w:p>
        </w:tc>
      </w:tr>
      <w:tr w:rsidR="00767EC3" w:rsidRPr="00B633A7" w:rsidTr="00772444">
        <w:tc>
          <w:tcPr>
            <w:tcW w:w="5444" w:type="dxa"/>
          </w:tcPr>
          <w:p w:rsidR="00767EC3" w:rsidRPr="00A50C0F" w:rsidRDefault="00A50C0F" w:rsidP="00A50C0F">
            <w:pPr>
              <w:rPr>
                <w:rFonts w:ascii="Arial" w:hAnsi="Arial" w:cs="Arial"/>
                <w:color w:val="000000"/>
              </w:rPr>
            </w:pPr>
            <w:r w:rsidRPr="00A50C0F">
              <w:rPr>
                <w:rFonts w:ascii="Arial" w:hAnsi="Arial" w:cs="Arial"/>
                <w:color w:val="000000"/>
              </w:rPr>
              <w:t>Nº de atividades associativas realizadas</w:t>
            </w:r>
          </w:p>
        </w:tc>
        <w:tc>
          <w:tcPr>
            <w:tcW w:w="2504" w:type="dxa"/>
          </w:tcPr>
          <w:p w:rsidR="00767EC3" w:rsidRPr="00B633A7" w:rsidRDefault="00C9270A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1</w:t>
            </w:r>
          </w:p>
        </w:tc>
        <w:tc>
          <w:tcPr>
            <w:tcW w:w="1549" w:type="dxa"/>
          </w:tcPr>
          <w:p w:rsidR="00767EC3" w:rsidRPr="00B633A7" w:rsidRDefault="00C9270A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3</w:t>
            </w:r>
          </w:p>
        </w:tc>
      </w:tr>
      <w:tr w:rsidR="00767EC3" w:rsidRPr="00B633A7" w:rsidTr="00772444">
        <w:tc>
          <w:tcPr>
            <w:tcW w:w="5444" w:type="dxa"/>
          </w:tcPr>
          <w:p w:rsidR="00767EC3" w:rsidRPr="00A50C0F" w:rsidRDefault="00A50C0F" w:rsidP="00A50C0F">
            <w:pPr>
              <w:rPr>
                <w:rFonts w:ascii="Arial" w:hAnsi="Arial" w:cs="Arial"/>
                <w:color w:val="000000"/>
              </w:rPr>
            </w:pPr>
            <w:r w:rsidRPr="00A50C0F">
              <w:rPr>
                <w:rFonts w:ascii="Arial" w:hAnsi="Arial" w:cs="Arial"/>
                <w:color w:val="000000"/>
              </w:rPr>
              <w:t>Taxa de satisfação dos associados com a ACAPO</w:t>
            </w:r>
          </w:p>
        </w:tc>
        <w:tc>
          <w:tcPr>
            <w:tcW w:w="2504" w:type="dxa"/>
          </w:tcPr>
          <w:p w:rsidR="00767EC3" w:rsidRPr="00B633A7" w:rsidRDefault="00C73891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48,48%</w:t>
            </w:r>
          </w:p>
        </w:tc>
        <w:tc>
          <w:tcPr>
            <w:tcW w:w="1549" w:type="dxa"/>
          </w:tcPr>
          <w:p w:rsidR="00767EC3" w:rsidRPr="00B633A7" w:rsidRDefault="00C9270A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60%</w:t>
            </w:r>
          </w:p>
        </w:tc>
      </w:tr>
      <w:tr w:rsidR="00A50C0F" w:rsidRPr="00B633A7" w:rsidTr="00772444">
        <w:tc>
          <w:tcPr>
            <w:tcW w:w="5444" w:type="dxa"/>
          </w:tcPr>
          <w:p w:rsidR="00A50C0F" w:rsidRPr="00A50C0F" w:rsidRDefault="00A50C0F" w:rsidP="00A50C0F">
            <w:pPr>
              <w:rPr>
                <w:rFonts w:ascii="Arial" w:hAnsi="Arial" w:cs="Arial"/>
                <w:color w:val="000000"/>
              </w:rPr>
            </w:pPr>
            <w:r w:rsidRPr="00A50C0F">
              <w:rPr>
                <w:rFonts w:ascii="Arial" w:hAnsi="Arial" w:cs="Arial"/>
                <w:color w:val="000000"/>
              </w:rPr>
              <w:t>Nº de registos no Sistema de Gestão e Tratamento de Sugestões e Reclamações com origem nos associados</w:t>
            </w:r>
          </w:p>
        </w:tc>
        <w:tc>
          <w:tcPr>
            <w:tcW w:w="2504" w:type="dxa"/>
          </w:tcPr>
          <w:p w:rsidR="00A50C0F" w:rsidRPr="00B633A7" w:rsidRDefault="00760872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1</w:t>
            </w:r>
          </w:p>
        </w:tc>
        <w:tc>
          <w:tcPr>
            <w:tcW w:w="1549" w:type="dxa"/>
          </w:tcPr>
          <w:p w:rsidR="00A50C0F" w:rsidRPr="00B633A7" w:rsidRDefault="00760872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1</w:t>
            </w:r>
          </w:p>
        </w:tc>
      </w:tr>
    </w:tbl>
    <w:p w:rsidR="00192F23" w:rsidRPr="00B633A7" w:rsidRDefault="00192F23" w:rsidP="00192F23">
      <w:pPr>
        <w:jc w:val="both"/>
        <w:rPr>
          <w:rFonts w:ascii="Arial" w:hAnsi="Arial" w:cs="Arial"/>
        </w:rPr>
      </w:pPr>
    </w:p>
    <w:p w:rsidR="00192F23" w:rsidRPr="00B633A7" w:rsidRDefault="00192F23" w:rsidP="000E029C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 xml:space="preserve">Objetivo nº </w:t>
      </w:r>
      <w:r w:rsidR="0094501B" w:rsidRPr="00B633A7">
        <w:rPr>
          <w:rFonts w:ascii="Arial" w:hAnsi="Arial" w:cs="Arial"/>
        </w:rPr>
        <w:t>8</w:t>
      </w:r>
      <w:r w:rsidRPr="00B633A7">
        <w:rPr>
          <w:rFonts w:ascii="Arial" w:hAnsi="Arial" w:cs="Arial"/>
        </w:rPr>
        <w:t xml:space="preserve">: </w:t>
      </w:r>
      <w:r w:rsidRPr="00B633A7">
        <w:rPr>
          <w:rFonts w:ascii="Arial" w:eastAsia="PMingLiU" w:hAnsi="Arial" w:cs="Arial"/>
          <w:noProof/>
          <w:lang w:eastAsia="zh-TW"/>
        </w:rPr>
        <w:t>Valorizar o contributo dos associados cooperantes para a instituição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3"/>
        <w:gridCol w:w="2494"/>
        <w:gridCol w:w="2528"/>
      </w:tblGrid>
      <w:tr w:rsidR="00767EC3" w:rsidRPr="00B633A7" w:rsidTr="00772444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Responsável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Programação</w:t>
            </w:r>
          </w:p>
        </w:tc>
      </w:tr>
      <w:tr w:rsidR="00767EC3" w:rsidRPr="00B633A7" w:rsidTr="00772444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C3" w:rsidRPr="00B633A7" w:rsidRDefault="00CA3C8B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A3C8B">
              <w:rPr>
                <w:rFonts w:ascii="Arial" w:hAnsi="Arial" w:cs="Arial"/>
                <w:sz w:val="24"/>
                <w:szCs w:val="24"/>
              </w:rPr>
              <w:t>Contactar os atuais parceiros de âmbito comercial para verificação/atualização das condições da parceria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C3" w:rsidRPr="00B633A7" w:rsidRDefault="00CA3C8B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Direção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C3" w:rsidRPr="00B633A7" w:rsidRDefault="00CA3C8B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 longo do ano</w:t>
            </w:r>
          </w:p>
        </w:tc>
      </w:tr>
      <w:tr w:rsidR="00767EC3" w:rsidRPr="00B633A7" w:rsidTr="00772444">
        <w:tc>
          <w:tcPr>
            <w:tcW w:w="4453" w:type="dxa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2F23" w:rsidRPr="00B633A7" w:rsidRDefault="00192F23" w:rsidP="00192F23">
      <w:pPr>
        <w:pStyle w:val="Style1"/>
        <w:spacing w:line="36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comgrelha"/>
        <w:tblW w:w="9497" w:type="dxa"/>
        <w:tblInd w:w="108" w:type="dxa"/>
        <w:tblLook w:val="04A0" w:firstRow="1" w:lastRow="0" w:firstColumn="1" w:lastColumn="0" w:noHBand="0" w:noVBand="1"/>
      </w:tblPr>
      <w:tblGrid>
        <w:gridCol w:w="5444"/>
        <w:gridCol w:w="2504"/>
        <w:gridCol w:w="1549"/>
      </w:tblGrid>
      <w:tr w:rsidR="00767EC3" w:rsidRPr="00E1709B" w:rsidTr="00772444">
        <w:tc>
          <w:tcPr>
            <w:tcW w:w="5444" w:type="dxa"/>
            <w:shd w:val="clear" w:color="auto" w:fill="D9D9D9" w:themeFill="background1" w:themeFillShade="D9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Indicador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Valor de referência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Meta</w:t>
            </w:r>
          </w:p>
        </w:tc>
      </w:tr>
      <w:tr w:rsidR="00767EC3" w:rsidRPr="00B633A7" w:rsidTr="00772444">
        <w:tc>
          <w:tcPr>
            <w:tcW w:w="5444" w:type="dxa"/>
          </w:tcPr>
          <w:p w:rsidR="00767EC3" w:rsidRPr="00944151" w:rsidRDefault="00944151" w:rsidP="00944151">
            <w:pPr>
              <w:rPr>
                <w:rFonts w:ascii="Arial" w:hAnsi="Arial" w:cs="Arial"/>
                <w:color w:val="000000"/>
              </w:rPr>
            </w:pPr>
            <w:r w:rsidRPr="00944151">
              <w:rPr>
                <w:rFonts w:ascii="Arial" w:hAnsi="Arial" w:cs="Arial"/>
                <w:color w:val="000000"/>
              </w:rPr>
              <w:t>Taxa de associados cooperantes com quotas regularizadas</w:t>
            </w:r>
          </w:p>
        </w:tc>
        <w:tc>
          <w:tcPr>
            <w:tcW w:w="2504" w:type="dxa"/>
          </w:tcPr>
          <w:p w:rsidR="00767EC3" w:rsidRPr="00B633A7" w:rsidRDefault="00131ED6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6,25%</w:t>
            </w:r>
          </w:p>
        </w:tc>
        <w:tc>
          <w:tcPr>
            <w:tcW w:w="1549" w:type="dxa"/>
          </w:tcPr>
          <w:p w:rsidR="00767EC3" w:rsidRPr="00B633A7" w:rsidRDefault="005A3B99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7%</w:t>
            </w:r>
          </w:p>
        </w:tc>
      </w:tr>
    </w:tbl>
    <w:p w:rsidR="000A3B38" w:rsidRDefault="000A3B38" w:rsidP="000A3B38">
      <w:pPr>
        <w:rPr>
          <w:rFonts w:ascii="Arial" w:hAnsi="Arial" w:cs="Arial"/>
          <w:sz w:val="28"/>
          <w:szCs w:val="28"/>
        </w:rPr>
      </w:pPr>
    </w:p>
    <w:p w:rsidR="005266B6" w:rsidRDefault="005266B6" w:rsidP="001D6BFC">
      <w:pPr>
        <w:outlineLvl w:val="2"/>
        <w:rPr>
          <w:rFonts w:ascii="Arial" w:hAnsi="Arial" w:cs="Arial"/>
          <w:sz w:val="28"/>
          <w:szCs w:val="28"/>
        </w:rPr>
      </w:pPr>
      <w:bookmarkStart w:id="64" w:name="_Toc113526821"/>
      <w:r>
        <w:rPr>
          <w:rFonts w:ascii="Arial" w:hAnsi="Arial" w:cs="Arial"/>
          <w:sz w:val="28"/>
          <w:szCs w:val="28"/>
        </w:rPr>
        <w:t>6.1. Iniciativas / Eventos a Desenvolver no âmbito associativo</w:t>
      </w:r>
      <w:bookmarkEnd w:id="64"/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2976"/>
        <w:gridCol w:w="2127"/>
        <w:gridCol w:w="1984"/>
      </w:tblGrid>
      <w:tr w:rsidR="005266B6" w:rsidRPr="00E85487" w:rsidTr="006D7796">
        <w:tc>
          <w:tcPr>
            <w:tcW w:w="1418" w:type="dxa"/>
            <w:shd w:val="clear" w:color="auto" w:fill="auto"/>
            <w:vAlign w:val="center"/>
          </w:tcPr>
          <w:p w:rsidR="005266B6" w:rsidRPr="00E85487" w:rsidRDefault="005266B6" w:rsidP="006D7796">
            <w:pPr>
              <w:pStyle w:val="Style1"/>
              <w:ind w:left="0"/>
              <w:jc w:val="center"/>
              <w:rPr>
                <w:rFonts w:ascii="Times New Roman" w:hAnsi="Times New Roman"/>
                <w:i/>
                <w:kern w:val="0"/>
                <w:lang w:eastAsia="pt-PT"/>
              </w:rPr>
            </w:pPr>
            <w:bookmarkStart w:id="65" w:name="ColumnTitle_6295f79b07fa42bf9768bf205084" w:colFirst="0" w:colLast="0"/>
            <w:r w:rsidRPr="00E85487">
              <w:rPr>
                <w:rFonts w:ascii="Times New Roman" w:hAnsi="Times New Roman"/>
                <w:i/>
                <w:kern w:val="0"/>
                <w:lang w:eastAsia="pt-PT"/>
              </w:rPr>
              <w:t>Evento</w:t>
            </w:r>
            <w:r>
              <w:rPr>
                <w:rFonts w:ascii="Times New Roman" w:hAnsi="Times New Roman"/>
                <w:i/>
                <w:kern w:val="0"/>
                <w:lang w:eastAsia="pt-PT"/>
              </w:rPr>
              <w:t xml:space="preserve"> / Iniciativa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66B6" w:rsidRPr="00E85487" w:rsidRDefault="005266B6" w:rsidP="006D7796">
            <w:pPr>
              <w:pStyle w:val="Style1"/>
              <w:ind w:left="0"/>
              <w:jc w:val="center"/>
              <w:rPr>
                <w:rFonts w:ascii="Times New Roman" w:hAnsi="Times New Roman"/>
                <w:i/>
                <w:kern w:val="0"/>
                <w:lang w:eastAsia="pt-PT"/>
              </w:rPr>
            </w:pPr>
            <w:r w:rsidRPr="00E85487">
              <w:rPr>
                <w:rFonts w:ascii="Times New Roman" w:hAnsi="Times New Roman"/>
                <w:i/>
                <w:kern w:val="0"/>
                <w:lang w:eastAsia="pt-PT"/>
              </w:rPr>
              <w:t>Público-alvo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266B6" w:rsidRPr="00E85487" w:rsidRDefault="005266B6" w:rsidP="006D7796">
            <w:pPr>
              <w:pStyle w:val="Style1"/>
              <w:ind w:left="0"/>
              <w:jc w:val="center"/>
              <w:rPr>
                <w:rFonts w:ascii="Times New Roman" w:hAnsi="Times New Roman"/>
                <w:i/>
                <w:kern w:val="0"/>
                <w:lang w:eastAsia="pt-PT"/>
              </w:rPr>
            </w:pPr>
            <w:r>
              <w:rPr>
                <w:rFonts w:ascii="Times New Roman" w:hAnsi="Times New Roman"/>
                <w:i/>
                <w:kern w:val="0"/>
                <w:lang w:eastAsia="pt-PT"/>
              </w:rPr>
              <w:t>Resultados esperados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266B6" w:rsidRPr="00E85487" w:rsidRDefault="005266B6" w:rsidP="006D7796">
            <w:pPr>
              <w:pStyle w:val="Style1"/>
              <w:ind w:left="0"/>
              <w:jc w:val="center"/>
              <w:rPr>
                <w:rFonts w:ascii="Times New Roman" w:hAnsi="Times New Roman"/>
                <w:i/>
                <w:kern w:val="0"/>
                <w:lang w:eastAsia="pt-PT"/>
              </w:rPr>
            </w:pPr>
            <w:r w:rsidRPr="00E85487">
              <w:rPr>
                <w:rFonts w:ascii="Times New Roman" w:hAnsi="Times New Roman"/>
                <w:i/>
                <w:kern w:val="0"/>
                <w:lang w:eastAsia="pt-PT"/>
              </w:rPr>
              <w:t>Responsável pela Organização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66B6" w:rsidRPr="00E85487" w:rsidRDefault="005266B6" w:rsidP="006D7796">
            <w:pPr>
              <w:pStyle w:val="Style1"/>
              <w:ind w:left="0"/>
              <w:jc w:val="center"/>
              <w:rPr>
                <w:rFonts w:ascii="Times New Roman" w:hAnsi="Times New Roman"/>
                <w:i/>
                <w:kern w:val="0"/>
                <w:lang w:eastAsia="pt-PT"/>
              </w:rPr>
            </w:pPr>
            <w:r w:rsidRPr="00E85487">
              <w:rPr>
                <w:rFonts w:ascii="Times New Roman" w:hAnsi="Times New Roman"/>
                <w:i/>
                <w:kern w:val="0"/>
                <w:lang w:eastAsia="pt-PT"/>
              </w:rPr>
              <w:t>Programação</w:t>
            </w:r>
          </w:p>
        </w:tc>
      </w:tr>
      <w:tr w:rsidR="005266B6" w:rsidRPr="00E85487" w:rsidTr="006D7796">
        <w:tc>
          <w:tcPr>
            <w:tcW w:w="1418" w:type="dxa"/>
            <w:shd w:val="clear" w:color="auto" w:fill="auto"/>
          </w:tcPr>
          <w:p w:rsidR="005266B6" w:rsidRPr="001D6BFC" w:rsidRDefault="009B15D3" w:rsidP="006D7796">
            <w:pPr>
              <w:pStyle w:val="Style1"/>
              <w:ind w:left="0"/>
              <w:jc w:val="center"/>
              <w:rPr>
                <w:rFonts w:ascii="Times New Roman" w:hAnsi="Times New Roman"/>
                <w:kern w:val="0"/>
                <w:lang w:eastAsia="pt-PT"/>
              </w:rPr>
            </w:pPr>
            <w:bookmarkStart w:id="66" w:name="RowTitle_499c68dc4e4b4f22b6fee0f70ed4198" w:colFirst="0" w:colLast="0"/>
            <w:bookmarkEnd w:id="65"/>
            <w:r w:rsidRPr="001D6BFC">
              <w:rPr>
                <w:rFonts w:ascii="Times New Roman" w:hAnsi="Times New Roman"/>
              </w:rPr>
              <w:t>Comemoração dos Santos Populares</w:t>
            </w:r>
          </w:p>
        </w:tc>
        <w:tc>
          <w:tcPr>
            <w:tcW w:w="1701" w:type="dxa"/>
            <w:shd w:val="clear" w:color="auto" w:fill="auto"/>
          </w:tcPr>
          <w:p w:rsidR="005266B6" w:rsidRPr="001D6BFC" w:rsidRDefault="009B15D3" w:rsidP="006D7796">
            <w:pPr>
              <w:pStyle w:val="Style1"/>
              <w:ind w:left="0"/>
              <w:jc w:val="center"/>
              <w:rPr>
                <w:rFonts w:ascii="Times New Roman" w:hAnsi="Times New Roman"/>
                <w:kern w:val="0"/>
                <w:lang w:eastAsia="pt-PT"/>
              </w:rPr>
            </w:pPr>
            <w:r w:rsidRPr="001D6BFC">
              <w:rPr>
                <w:rFonts w:ascii="Times New Roman" w:hAnsi="Times New Roman"/>
              </w:rPr>
              <w:t>Sócios efetivos, sócios cooperantes e suas famílias</w:t>
            </w:r>
          </w:p>
        </w:tc>
        <w:tc>
          <w:tcPr>
            <w:tcW w:w="2976" w:type="dxa"/>
            <w:shd w:val="clear" w:color="auto" w:fill="auto"/>
          </w:tcPr>
          <w:p w:rsidR="005266B6" w:rsidRPr="001D6BFC" w:rsidRDefault="009B15D3" w:rsidP="006D7796">
            <w:pPr>
              <w:pStyle w:val="Style1"/>
              <w:ind w:left="0"/>
              <w:jc w:val="center"/>
              <w:rPr>
                <w:rFonts w:ascii="Times New Roman" w:hAnsi="Times New Roman"/>
                <w:kern w:val="0"/>
                <w:lang w:eastAsia="pt-PT"/>
              </w:rPr>
            </w:pPr>
            <w:r w:rsidRPr="001D6BFC">
              <w:rPr>
                <w:rFonts w:ascii="Times New Roman" w:hAnsi="Times New Roman"/>
                <w:kern w:val="0"/>
                <w:lang w:eastAsia="pt-PT"/>
              </w:rPr>
              <w:t>Promover o convívio</w:t>
            </w:r>
          </w:p>
        </w:tc>
        <w:tc>
          <w:tcPr>
            <w:tcW w:w="2127" w:type="dxa"/>
            <w:shd w:val="clear" w:color="auto" w:fill="auto"/>
          </w:tcPr>
          <w:p w:rsidR="005266B6" w:rsidRPr="001D6BFC" w:rsidRDefault="009B15D3" w:rsidP="006D7796">
            <w:pPr>
              <w:pStyle w:val="Style1"/>
              <w:ind w:left="0"/>
              <w:jc w:val="center"/>
              <w:rPr>
                <w:rFonts w:ascii="Times New Roman" w:hAnsi="Times New Roman"/>
                <w:kern w:val="0"/>
                <w:lang w:eastAsia="pt-PT"/>
              </w:rPr>
            </w:pPr>
            <w:r w:rsidRPr="001D6BFC">
              <w:rPr>
                <w:rFonts w:ascii="Times New Roman" w:hAnsi="Times New Roman"/>
                <w:kern w:val="0"/>
                <w:lang w:eastAsia="pt-PT"/>
              </w:rPr>
              <w:t>Direção</w:t>
            </w:r>
          </w:p>
        </w:tc>
        <w:tc>
          <w:tcPr>
            <w:tcW w:w="1984" w:type="dxa"/>
            <w:shd w:val="clear" w:color="auto" w:fill="auto"/>
          </w:tcPr>
          <w:p w:rsidR="005266B6" w:rsidRPr="001D6BFC" w:rsidRDefault="009B15D3" w:rsidP="006D7796">
            <w:pPr>
              <w:pStyle w:val="Style1"/>
              <w:ind w:left="0"/>
              <w:jc w:val="center"/>
              <w:rPr>
                <w:rFonts w:ascii="Times New Roman" w:hAnsi="Times New Roman"/>
                <w:kern w:val="0"/>
                <w:lang w:eastAsia="pt-PT"/>
              </w:rPr>
            </w:pPr>
            <w:r w:rsidRPr="001D6BFC">
              <w:rPr>
                <w:rFonts w:ascii="Times New Roman" w:hAnsi="Times New Roman"/>
                <w:kern w:val="0"/>
                <w:lang w:eastAsia="pt-PT"/>
              </w:rPr>
              <w:t>Junho</w:t>
            </w:r>
          </w:p>
        </w:tc>
      </w:tr>
      <w:bookmarkEnd w:id="66"/>
      <w:tr w:rsidR="005266B6" w:rsidRPr="00E85487" w:rsidTr="006D7796">
        <w:tc>
          <w:tcPr>
            <w:tcW w:w="1418" w:type="dxa"/>
            <w:shd w:val="clear" w:color="auto" w:fill="auto"/>
          </w:tcPr>
          <w:p w:rsidR="005266B6" w:rsidRPr="001D6BFC" w:rsidRDefault="001D6BFC" w:rsidP="006D7796">
            <w:pPr>
              <w:pStyle w:val="Style1"/>
              <w:ind w:left="0"/>
              <w:jc w:val="center"/>
              <w:rPr>
                <w:rFonts w:ascii="Times New Roman" w:hAnsi="Times New Roman"/>
                <w:kern w:val="0"/>
                <w:lang w:eastAsia="pt-PT"/>
              </w:rPr>
            </w:pPr>
            <w:r w:rsidRPr="001D6BFC">
              <w:rPr>
                <w:rFonts w:ascii="Times New Roman" w:hAnsi="Times New Roman"/>
              </w:rPr>
              <w:t>Fim-de-semana</w:t>
            </w:r>
          </w:p>
        </w:tc>
        <w:tc>
          <w:tcPr>
            <w:tcW w:w="1701" w:type="dxa"/>
            <w:shd w:val="clear" w:color="auto" w:fill="auto"/>
          </w:tcPr>
          <w:p w:rsidR="005266B6" w:rsidRPr="001D6BFC" w:rsidRDefault="001D6BFC" w:rsidP="006D7796">
            <w:pPr>
              <w:pStyle w:val="Style1"/>
              <w:ind w:left="0"/>
              <w:jc w:val="center"/>
              <w:rPr>
                <w:rFonts w:ascii="Times New Roman" w:hAnsi="Times New Roman"/>
                <w:kern w:val="0"/>
                <w:lang w:eastAsia="pt-PT"/>
              </w:rPr>
            </w:pPr>
            <w:r w:rsidRPr="001D6BFC">
              <w:rPr>
                <w:rFonts w:ascii="Times New Roman" w:hAnsi="Times New Roman"/>
              </w:rPr>
              <w:t>Sócios efetivos, sócios cooperantes e suas famílias</w:t>
            </w:r>
          </w:p>
        </w:tc>
        <w:tc>
          <w:tcPr>
            <w:tcW w:w="2976" w:type="dxa"/>
            <w:shd w:val="clear" w:color="auto" w:fill="auto"/>
          </w:tcPr>
          <w:p w:rsidR="005266B6" w:rsidRPr="001D6BFC" w:rsidRDefault="001D6BFC" w:rsidP="006D7796">
            <w:pPr>
              <w:pStyle w:val="Style1"/>
              <w:ind w:left="0"/>
              <w:jc w:val="center"/>
              <w:rPr>
                <w:rFonts w:ascii="Times New Roman" w:hAnsi="Times New Roman"/>
                <w:kern w:val="0"/>
                <w:lang w:eastAsia="pt-PT"/>
              </w:rPr>
            </w:pPr>
            <w:r w:rsidRPr="001D6BFC">
              <w:rPr>
                <w:rFonts w:ascii="Times New Roman" w:hAnsi="Times New Roman"/>
                <w:kern w:val="0"/>
                <w:lang w:eastAsia="pt-PT"/>
              </w:rPr>
              <w:t>Promover o acesso à Cultura e promover o convívio</w:t>
            </w:r>
          </w:p>
        </w:tc>
        <w:tc>
          <w:tcPr>
            <w:tcW w:w="2127" w:type="dxa"/>
            <w:shd w:val="clear" w:color="auto" w:fill="auto"/>
          </w:tcPr>
          <w:p w:rsidR="005266B6" w:rsidRPr="001D6BFC" w:rsidRDefault="001D6BFC" w:rsidP="006D7796">
            <w:pPr>
              <w:pStyle w:val="Style1"/>
              <w:ind w:left="0"/>
              <w:jc w:val="center"/>
              <w:rPr>
                <w:rFonts w:ascii="Times New Roman" w:hAnsi="Times New Roman"/>
                <w:kern w:val="0"/>
                <w:lang w:eastAsia="pt-PT"/>
              </w:rPr>
            </w:pPr>
            <w:r w:rsidRPr="001D6BFC">
              <w:rPr>
                <w:rFonts w:ascii="Times New Roman" w:hAnsi="Times New Roman"/>
              </w:rPr>
              <w:t>Direção</w:t>
            </w:r>
          </w:p>
        </w:tc>
        <w:tc>
          <w:tcPr>
            <w:tcW w:w="1984" w:type="dxa"/>
            <w:shd w:val="clear" w:color="auto" w:fill="auto"/>
          </w:tcPr>
          <w:p w:rsidR="005266B6" w:rsidRPr="001D6BFC" w:rsidRDefault="001D6BFC" w:rsidP="006D7796">
            <w:pPr>
              <w:pStyle w:val="Style1"/>
              <w:ind w:left="0"/>
              <w:jc w:val="center"/>
              <w:rPr>
                <w:rFonts w:ascii="Times New Roman" w:hAnsi="Times New Roman"/>
                <w:kern w:val="0"/>
                <w:lang w:eastAsia="pt-PT"/>
              </w:rPr>
            </w:pPr>
            <w:r>
              <w:rPr>
                <w:rFonts w:ascii="Times New Roman" w:hAnsi="Times New Roman"/>
                <w:kern w:val="0"/>
                <w:lang w:eastAsia="pt-PT"/>
              </w:rPr>
              <w:t xml:space="preserve">Julho </w:t>
            </w:r>
          </w:p>
        </w:tc>
      </w:tr>
      <w:tr w:rsidR="005266B6" w:rsidRPr="00E85487" w:rsidTr="006D7796">
        <w:tc>
          <w:tcPr>
            <w:tcW w:w="1418" w:type="dxa"/>
            <w:shd w:val="clear" w:color="auto" w:fill="auto"/>
          </w:tcPr>
          <w:p w:rsidR="005266B6" w:rsidRPr="001D6BFC" w:rsidRDefault="001D6BFC" w:rsidP="006D7796">
            <w:pPr>
              <w:pStyle w:val="Style1"/>
              <w:ind w:left="0"/>
              <w:jc w:val="center"/>
              <w:rPr>
                <w:rFonts w:ascii="Times New Roman" w:hAnsi="Times New Roman"/>
                <w:kern w:val="0"/>
                <w:lang w:eastAsia="pt-PT"/>
              </w:rPr>
            </w:pPr>
            <w:r w:rsidRPr="001D6BFC">
              <w:rPr>
                <w:rFonts w:ascii="Times New Roman" w:hAnsi="Times New Roman"/>
                <w:kern w:val="0"/>
                <w:lang w:eastAsia="pt-PT"/>
              </w:rPr>
              <w:t>Magusto</w:t>
            </w:r>
          </w:p>
        </w:tc>
        <w:tc>
          <w:tcPr>
            <w:tcW w:w="1701" w:type="dxa"/>
            <w:shd w:val="clear" w:color="auto" w:fill="auto"/>
          </w:tcPr>
          <w:p w:rsidR="005266B6" w:rsidRPr="001D6BFC" w:rsidRDefault="001D6BFC" w:rsidP="006D7796">
            <w:pPr>
              <w:pStyle w:val="Style1"/>
              <w:ind w:left="0"/>
              <w:jc w:val="center"/>
              <w:rPr>
                <w:rFonts w:ascii="Times New Roman" w:hAnsi="Times New Roman"/>
                <w:kern w:val="0"/>
                <w:lang w:eastAsia="pt-PT"/>
              </w:rPr>
            </w:pPr>
            <w:r>
              <w:rPr>
                <w:rFonts w:ascii="Times New Roman" w:hAnsi="Times New Roman"/>
                <w:kern w:val="0"/>
                <w:lang w:eastAsia="pt-PT"/>
              </w:rPr>
              <w:t>S</w:t>
            </w:r>
            <w:r w:rsidRPr="001D6BFC">
              <w:rPr>
                <w:rFonts w:ascii="Times New Roman" w:hAnsi="Times New Roman"/>
                <w:kern w:val="0"/>
                <w:lang w:eastAsia="pt-PT"/>
              </w:rPr>
              <w:t>ócios efetivos, sócios cooperantes e suas famílias</w:t>
            </w:r>
          </w:p>
        </w:tc>
        <w:tc>
          <w:tcPr>
            <w:tcW w:w="2976" w:type="dxa"/>
            <w:shd w:val="clear" w:color="auto" w:fill="auto"/>
          </w:tcPr>
          <w:p w:rsidR="005266B6" w:rsidRPr="001D6BFC" w:rsidRDefault="001D6BFC" w:rsidP="006D7796">
            <w:pPr>
              <w:pStyle w:val="Style1"/>
              <w:ind w:left="0"/>
              <w:jc w:val="center"/>
              <w:rPr>
                <w:rFonts w:ascii="Times New Roman" w:hAnsi="Times New Roman"/>
                <w:kern w:val="0"/>
                <w:lang w:eastAsia="pt-PT"/>
              </w:rPr>
            </w:pPr>
            <w:r w:rsidRPr="001D6BFC">
              <w:rPr>
                <w:rFonts w:ascii="Times New Roman" w:hAnsi="Times New Roman"/>
                <w:kern w:val="0"/>
                <w:lang w:eastAsia="pt-PT"/>
              </w:rPr>
              <w:t>Promover o convívio</w:t>
            </w:r>
          </w:p>
        </w:tc>
        <w:tc>
          <w:tcPr>
            <w:tcW w:w="2127" w:type="dxa"/>
            <w:shd w:val="clear" w:color="auto" w:fill="auto"/>
          </w:tcPr>
          <w:p w:rsidR="005266B6" w:rsidRPr="001D6BFC" w:rsidRDefault="001D6BFC" w:rsidP="006D7796">
            <w:pPr>
              <w:pStyle w:val="Style1"/>
              <w:ind w:left="0"/>
              <w:jc w:val="center"/>
              <w:rPr>
                <w:rFonts w:ascii="Times New Roman" w:hAnsi="Times New Roman"/>
                <w:kern w:val="0"/>
                <w:lang w:eastAsia="pt-PT"/>
              </w:rPr>
            </w:pPr>
            <w:r w:rsidRPr="001D6BFC">
              <w:rPr>
                <w:rFonts w:ascii="Times New Roman" w:hAnsi="Times New Roman"/>
                <w:kern w:val="0"/>
                <w:lang w:eastAsia="pt-PT"/>
              </w:rPr>
              <w:t>Direção</w:t>
            </w:r>
          </w:p>
        </w:tc>
        <w:tc>
          <w:tcPr>
            <w:tcW w:w="1984" w:type="dxa"/>
            <w:shd w:val="clear" w:color="auto" w:fill="auto"/>
          </w:tcPr>
          <w:p w:rsidR="005266B6" w:rsidRPr="001D6BFC" w:rsidRDefault="001D6BFC" w:rsidP="006D7796">
            <w:pPr>
              <w:pStyle w:val="Style1"/>
              <w:ind w:left="0"/>
              <w:jc w:val="center"/>
              <w:rPr>
                <w:rFonts w:ascii="Times New Roman" w:hAnsi="Times New Roman"/>
                <w:kern w:val="0"/>
                <w:lang w:eastAsia="pt-PT"/>
              </w:rPr>
            </w:pPr>
            <w:r w:rsidRPr="001D6BFC">
              <w:rPr>
                <w:rFonts w:ascii="Times New Roman" w:hAnsi="Times New Roman"/>
                <w:kern w:val="0"/>
                <w:lang w:eastAsia="pt-PT"/>
              </w:rPr>
              <w:t>Novembro</w:t>
            </w:r>
          </w:p>
        </w:tc>
      </w:tr>
      <w:tr w:rsidR="005266B6" w:rsidRPr="00E85487" w:rsidTr="006D7796">
        <w:tc>
          <w:tcPr>
            <w:tcW w:w="1418" w:type="dxa"/>
            <w:shd w:val="clear" w:color="auto" w:fill="auto"/>
          </w:tcPr>
          <w:p w:rsidR="005266B6" w:rsidRPr="001D6BFC" w:rsidRDefault="001D6BFC" w:rsidP="006D7796">
            <w:pPr>
              <w:pStyle w:val="Style1"/>
              <w:ind w:left="0"/>
              <w:jc w:val="center"/>
              <w:rPr>
                <w:rFonts w:ascii="Times New Roman" w:hAnsi="Times New Roman"/>
                <w:kern w:val="0"/>
                <w:lang w:eastAsia="pt-PT"/>
              </w:rPr>
            </w:pPr>
            <w:r w:rsidRPr="001D6BFC">
              <w:rPr>
                <w:rFonts w:ascii="Times New Roman" w:hAnsi="Times New Roman"/>
                <w:kern w:val="0"/>
                <w:lang w:eastAsia="pt-PT"/>
              </w:rPr>
              <w:t>Almoço de Natal</w:t>
            </w:r>
          </w:p>
        </w:tc>
        <w:tc>
          <w:tcPr>
            <w:tcW w:w="1701" w:type="dxa"/>
            <w:shd w:val="clear" w:color="auto" w:fill="auto"/>
          </w:tcPr>
          <w:p w:rsidR="005266B6" w:rsidRPr="001D6BFC" w:rsidRDefault="001D6BFC" w:rsidP="006D7796">
            <w:pPr>
              <w:pStyle w:val="Style1"/>
              <w:ind w:left="0"/>
              <w:jc w:val="center"/>
              <w:rPr>
                <w:rFonts w:ascii="Times New Roman" w:hAnsi="Times New Roman"/>
                <w:kern w:val="0"/>
                <w:lang w:eastAsia="pt-PT"/>
              </w:rPr>
            </w:pPr>
            <w:r>
              <w:rPr>
                <w:rFonts w:ascii="Times New Roman" w:hAnsi="Times New Roman"/>
                <w:kern w:val="0"/>
                <w:lang w:eastAsia="pt-PT"/>
              </w:rPr>
              <w:t>S</w:t>
            </w:r>
            <w:r w:rsidRPr="001D6BFC">
              <w:rPr>
                <w:rFonts w:ascii="Times New Roman" w:hAnsi="Times New Roman"/>
                <w:kern w:val="0"/>
                <w:lang w:eastAsia="pt-PT"/>
              </w:rPr>
              <w:t>ócios efetivos, sócios cooperantes e suas famílias</w:t>
            </w:r>
          </w:p>
        </w:tc>
        <w:tc>
          <w:tcPr>
            <w:tcW w:w="2976" w:type="dxa"/>
            <w:shd w:val="clear" w:color="auto" w:fill="auto"/>
          </w:tcPr>
          <w:p w:rsidR="005266B6" w:rsidRPr="001D6BFC" w:rsidRDefault="001D6BFC" w:rsidP="006D7796">
            <w:pPr>
              <w:pStyle w:val="Style1"/>
              <w:ind w:left="0"/>
              <w:jc w:val="center"/>
              <w:rPr>
                <w:rFonts w:ascii="Times New Roman" w:hAnsi="Times New Roman"/>
                <w:kern w:val="0"/>
                <w:lang w:eastAsia="pt-PT"/>
              </w:rPr>
            </w:pPr>
            <w:r w:rsidRPr="001D6BFC">
              <w:rPr>
                <w:rFonts w:ascii="Times New Roman" w:hAnsi="Times New Roman"/>
                <w:kern w:val="0"/>
                <w:lang w:eastAsia="pt-PT"/>
              </w:rPr>
              <w:t>Promover o convívio</w:t>
            </w:r>
          </w:p>
        </w:tc>
        <w:tc>
          <w:tcPr>
            <w:tcW w:w="2127" w:type="dxa"/>
            <w:shd w:val="clear" w:color="auto" w:fill="auto"/>
          </w:tcPr>
          <w:p w:rsidR="005266B6" w:rsidRPr="001D6BFC" w:rsidRDefault="001D6BFC" w:rsidP="006D7796">
            <w:pPr>
              <w:pStyle w:val="Style1"/>
              <w:ind w:left="0"/>
              <w:jc w:val="center"/>
              <w:rPr>
                <w:rFonts w:ascii="Times New Roman" w:hAnsi="Times New Roman"/>
                <w:kern w:val="0"/>
                <w:lang w:eastAsia="pt-PT"/>
              </w:rPr>
            </w:pPr>
            <w:r w:rsidRPr="001D6BFC">
              <w:rPr>
                <w:rFonts w:ascii="Times New Roman" w:hAnsi="Times New Roman"/>
                <w:kern w:val="0"/>
                <w:lang w:eastAsia="pt-PT"/>
              </w:rPr>
              <w:t>Direção</w:t>
            </w:r>
          </w:p>
        </w:tc>
        <w:tc>
          <w:tcPr>
            <w:tcW w:w="1984" w:type="dxa"/>
            <w:shd w:val="clear" w:color="auto" w:fill="auto"/>
          </w:tcPr>
          <w:p w:rsidR="005266B6" w:rsidRPr="001D6BFC" w:rsidRDefault="001D6BFC" w:rsidP="006D7796">
            <w:pPr>
              <w:pStyle w:val="Style1"/>
              <w:ind w:left="0"/>
              <w:jc w:val="center"/>
              <w:rPr>
                <w:rFonts w:ascii="Times New Roman" w:hAnsi="Times New Roman"/>
                <w:kern w:val="0"/>
                <w:lang w:eastAsia="pt-PT"/>
              </w:rPr>
            </w:pPr>
            <w:r w:rsidRPr="001D6BFC">
              <w:rPr>
                <w:rFonts w:ascii="Times New Roman" w:hAnsi="Times New Roman"/>
                <w:kern w:val="0"/>
                <w:lang w:eastAsia="pt-PT"/>
              </w:rPr>
              <w:t>Dezembro</w:t>
            </w:r>
          </w:p>
        </w:tc>
      </w:tr>
    </w:tbl>
    <w:p w:rsidR="005266B6" w:rsidRPr="00B633A7" w:rsidRDefault="005266B6" w:rsidP="000A3B38">
      <w:pPr>
        <w:rPr>
          <w:rFonts w:ascii="Arial" w:hAnsi="Arial" w:cs="Arial"/>
          <w:sz w:val="28"/>
          <w:szCs w:val="28"/>
        </w:rPr>
      </w:pPr>
    </w:p>
    <w:p w:rsidR="00192F23" w:rsidRDefault="008005CC" w:rsidP="00192F23">
      <w:pPr>
        <w:rPr>
          <w:rStyle w:val="Hiperligao"/>
          <w:rFonts w:ascii="Arial" w:hAnsi="Arial" w:cs="Arial"/>
          <w:sz w:val="28"/>
          <w:szCs w:val="28"/>
        </w:rPr>
      </w:pPr>
      <w:hyperlink w:anchor="Índice">
        <w:r w:rsidR="000A3B38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:rsidR="000E029C" w:rsidRDefault="000E029C" w:rsidP="00192F23">
      <w:pPr>
        <w:rPr>
          <w:rStyle w:val="Hiperligao"/>
          <w:rFonts w:ascii="Arial" w:hAnsi="Arial" w:cs="Arial"/>
          <w:sz w:val="28"/>
          <w:szCs w:val="28"/>
        </w:rPr>
      </w:pPr>
    </w:p>
    <w:p w:rsidR="000E029C" w:rsidRDefault="000E029C" w:rsidP="00192F23">
      <w:pPr>
        <w:rPr>
          <w:rStyle w:val="Hiperligao"/>
          <w:rFonts w:ascii="Arial" w:hAnsi="Arial" w:cs="Arial"/>
          <w:sz w:val="28"/>
          <w:szCs w:val="28"/>
        </w:rPr>
      </w:pPr>
    </w:p>
    <w:p w:rsidR="000E029C" w:rsidRPr="00B633A7" w:rsidRDefault="000E029C" w:rsidP="00192F23">
      <w:pPr>
        <w:rPr>
          <w:rFonts w:ascii="Arial" w:hAnsi="Arial" w:cs="Arial"/>
          <w:sz w:val="28"/>
          <w:szCs w:val="28"/>
        </w:rPr>
      </w:pPr>
    </w:p>
    <w:p w:rsidR="00192F23" w:rsidRPr="00B633A7" w:rsidRDefault="000A3B38" w:rsidP="00192F23">
      <w:pPr>
        <w:pStyle w:val="Cabealho2"/>
        <w:rPr>
          <w:rFonts w:ascii="Arial" w:hAnsi="Arial" w:cs="Arial"/>
          <w:b/>
          <w:bCs/>
          <w:i/>
          <w:color w:val="0070C0"/>
          <w:sz w:val="28"/>
          <w:szCs w:val="28"/>
        </w:rPr>
      </w:pPr>
      <w:bookmarkStart w:id="67" w:name="_Toc72398919"/>
      <w:bookmarkStart w:id="68" w:name="_Toc72428771"/>
      <w:bookmarkStart w:id="69" w:name="_Toc87085801"/>
      <w:bookmarkStart w:id="70" w:name="_Toc88558548"/>
      <w:bookmarkStart w:id="71" w:name="_Toc113526822"/>
      <w:r w:rsidRPr="00B633A7">
        <w:rPr>
          <w:rFonts w:ascii="Arial" w:hAnsi="Arial" w:cs="Arial"/>
          <w:bCs/>
          <w:color w:val="0070C0"/>
          <w:sz w:val="28"/>
          <w:szCs w:val="28"/>
        </w:rPr>
        <w:lastRenderedPageBreak/>
        <w:t>7</w:t>
      </w:r>
      <w:r w:rsidR="00192F23" w:rsidRPr="00B633A7">
        <w:rPr>
          <w:rFonts w:ascii="Arial" w:hAnsi="Arial" w:cs="Arial"/>
          <w:bCs/>
          <w:color w:val="0070C0"/>
          <w:sz w:val="28"/>
          <w:szCs w:val="28"/>
        </w:rPr>
        <w:t>. Comunicação e Visibilidade</w:t>
      </w:r>
      <w:bookmarkEnd w:id="67"/>
      <w:bookmarkEnd w:id="68"/>
      <w:bookmarkEnd w:id="69"/>
      <w:bookmarkEnd w:id="70"/>
      <w:bookmarkEnd w:id="71"/>
    </w:p>
    <w:p w:rsidR="00192F23" w:rsidRPr="00B633A7" w:rsidRDefault="00192F23" w:rsidP="00192F23">
      <w:pPr>
        <w:jc w:val="both"/>
        <w:rPr>
          <w:rFonts w:ascii="Arial" w:hAnsi="Arial" w:cs="Arial"/>
        </w:rPr>
      </w:pPr>
    </w:p>
    <w:p w:rsidR="00767EC3" w:rsidRPr="00B633A7" w:rsidRDefault="00192F23" w:rsidP="00192F23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 xml:space="preserve">Objetivo nº </w:t>
      </w:r>
      <w:r w:rsidR="008B58E6" w:rsidRPr="00B633A7">
        <w:rPr>
          <w:rFonts w:ascii="Arial" w:hAnsi="Arial" w:cs="Arial"/>
        </w:rPr>
        <w:t>9</w:t>
      </w:r>
      <w:r w:rsidRPr="00B633A7">
        <w:rPr>
          <w:rFonts w:ascii="Arial" w:hAnsi="Arial" w:cs="Arial"/>
        </w:rPr>
        <w:t>: Contribuir para a divulgação da institu</w:t>
      </w:r>
      <w:r w:rsidR="00767EC3">
        <w:rPr>
          <w:rFonts w:ascii="Arial" w:hAnsi="Arial" w:cs="Arial"/>
        </w:rPr>
        <w:t>ição e do trabalho desenvolvido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3"/>
        <w:gridCol w:w="2494"/>
        <w:gridCol w:w="2528"/>
      </w:tblGrid>
      <w:tr w:rsidR="00767EC3" w:rsidRPr="00B633A7" w:rsidTr="00772444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Responsável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Programação</w:t>
            </w:r>
          </w:p>
        </w:tc>
      </w:tr>
      <w:tr w:rsidR="00767EC3" w:rsidRPr="00B633A7" w:rsidTr="00772444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C3" w:rsidRPr="00B633A7" w:rsidRDefault="00792902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92902">
              <w:rPr>
                <w:rFonts w:ascii="Arial" w:hAnsi="Arial" w:cs="Arial"/>
                <w:sz w:val="24"/>
                <w:szCs w:val="24"/>
              </w:rPr>
              <w:t>Contactar Centros de Saúde, do Distrito de Viseu e da Guarda, para a distribuição de folhetos da Delegação.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C3" w:rsidRPr="00B633A7" w:rsidRDefault="00792902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Diretora Técnica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C3" w:rsidRPr="00B633A7" w:rsidRDefault="00792902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 longo do ano</w:t>
            </w:r>
          </w:p>
        </w:tc>
      </w:tr>
      <w:tr w:rsidR="00767EC3" w:rsidRPr="00B633A7" w:rsidTr="00772444">
        <w:tc>
          <w:tcPr>
            <w:tcW w:w="4453" w:type="dxa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2F23" w:rsidRPr="00B633A7" w:rsidRDefault="00192F23" w:rsidP="00192F23">
      <w:pPr>
        <w:rPr>
          <w:rFonts w:ascii="Arial" w:hAnsi="Arial" w:cs="Arial"/>
        </w:rPr>
      </w:pPr>
    </w:p>
    <w:tbl>
      <w:tblPr>
        <w:tblStyle w:val="Tabelacomgrelha"/>
        <w:tblW w:w="9497" w:type="dxa"/>
        <w:tblInd w:w="108" w:type="dxa"/>
        <w:tblLook w:val="04A0" w:firstRow="1" w:lastRow="0" w:firstColumn="1" w:lastColumn="0" w:noHBand="0" w:noVBand="1"/>
      </w:tblPr>
      <w:tblGrid>
        <w:gridCol w:w="5444"/>
        <w:gridCol w:w="2504"/>
        <w:gridCol w:w="1549"/>
      </w:tblGrid>
      <w:tr w:rsidR="00767EC3" w:rsidRPr="00E1709B" w:rsidTr="00772444">
        <w:tc>
          <w:tcPr>
            <w:tcW w:w="5444" w:type="dxa"/>
            <w:shd w:val="clear" w:color="auto" w:fill="D9D9D9" w:themeFill="background1" w:themeFillShade="D9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Indicador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Valor de referência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Meta</w:t>
            </w:r>
          </w:p>
        </w:tc>
      </w:tr>
      <w:tr w:rsidR="00767EC3" w:rsidRPr="00B633A7" w:rsidTr="00772444">
        <w:tc>
          <w:tcPr>
            <w:tcW w:w="5444" w:type="dxa"/>
          </w:tcPr>
          <w:p w:rsidR="00767EC3" w:rsidRPr="00944151" w:rsidRDefault="00944151" w:rsidP="00944151">
            <w:pPr>
              <w:rPr>
                <w:rFonts w:ascii="Arial" w:hAnsi="Arial" w:cs="Arial"/>
                <w:color w:val="000000"/>
              </w:rPr>
            </w:pPr>
            <w:r w:rsidRPr="00944151">
              <w:rPr>
                <w:rFonts w:ascii="Arial" w:hAnsi="Arial" w:cs="Arial"/>
                <w:color w:val="000000"/>
              </w:rPr>
              <w:t>Taxa de resposta dos órgãos de comunicação social aos comunicados de imprensa enviados</w:t>
            </w:r>
          </w:p>
        </w:tc>
        <w:tc>
          <w:tcPr>
            <w:tcW w:w="2504" w:type="dxa"/>
          </w:tcPr>
          <w:p w:rsidR="00767EC3" w:rsidRPr="00B633A7" w:rsidRDefault="00AD35F8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AD35F8">
              <w:rPr>
                <w:rFonts w:ascii="Arial" w:hAnsi="Arial" w:cs="Arial"/>
                <w:sz w:val="24"/>
                <w:szCs w:val="24"/>
                <w:lang w:eastAsia="pt-PT"/>
              </w:rPr>
              <w:t>Este indicador foi introduzido pela primeira vez no Plano Anual de Atividades, pelo que ainda não existe valor de referência.</w:t>
            </w:r>
          </w:p>
        </w:tc>
        <w:tc>
          <w:tcPr>
            <w:tcW w:w="1549" w:type="dxa"/>
          </w:tcPr>
          <w:p w:rsidR="00767EC3" w:rsidRPr="00B633A7" w:rsidRDefault="005B38E1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50%</w:t>
            </w:r>
          </w:p>
        </w:tc>
      </w:tr>
      <w:tr w:rsidR="00767EC3" w:rsidRPr="00B633A7" w:rsidTr="00772444">
        <w:tc>
          <w:tcPr>
            <w:tcW w:w="5444" w:type="dxa"/>
          </w:tcPr>
          <w:p w:rsidR="00767EC3" w:rsidRPr="00944151" w:rsidRDefault="00944151" w:rsidP="00944151">
            <w:pPr>
              <w:rPr>
                <w:rFonts w:ascii="Arial" w:hAnsi="Arial" w:cs="Arial"/>
                <w:color w:val="000000"/>
              </w:rPr>
            </w:pPr>
            <w:r w:rsidRPr="00944151">
              <w:rPr>
                <w:rFonts w:ascii="Arial" w:hAnsi="Arial" w:cs="Arial"/>
                <w:color w:val="000000"/>
              </w:rPr>
              <w:t>Grau de conhecimento da comunidade sobre os serviços da ACAPO</w:t>
            </w:r>
          </w:p>
        </w:tc>
        <w:tc>
          <w:tcPr>
            <w:tcW w:w="2504" w:type="dxa"/>
          </w:tcPr>
          <w:p w:rsidR="00767EC3" w:rsidRPr="00B633A7" w:rsidRDefault="00AD35F8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Valor não aferido.</w:t>
            </w:r>
          </w:p>
        </w:tc>
        <w:tc>
          <w:tcPr>
            <w:tcW w:w="1549" w:type="dxa"/>
          </w:tcPr>
          <w:p w:rsidR="00767EC3" w:rsidRPr="00B633A7" w:rsidRDefault="00AD35F8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55%</w:t>
            </w:r>
          </w:p>
        </w:tc>
      </w:tr>
      <w:tr w:rsidR="00767EC3" w:rsidRPr="00B633A7" w:rsidTr="00772444">
        <w:tc>
          <w:tcPr>
            <w:tcW w:w="5444" w:type="dxa"/>
          </w:tcPr>
          <w:p w:rsidR="00767EC3" w:rsidRPr="00944151" w:rsidRDefault="00944151" w:rsidP="00944151">
            <w:pPr>
              <w:rPr>
                <w:rFonts w:ascii="Arial" w:hAnsi="Arial" w:cs="Arial"/>
                <w:color w:val="000000"/>
              </w:rPr>
            </w:pPr>
            <w:r w:rsidRPr="00944151">
              <w:rPr>
                <w:rFonts w:ascii="Arial" w:hAnsi="Arial" w:cs="Arial"/>
                <w:color w:val="000000"/>
              </w:rPr>
              <w:t>Grau de reconhecimento relativamente aos serviços da Delegação</w:t>
            </w:r>
          </w:p>
        </w:tc>
        <w:tc>
          <w:tcPr>
            <w:tcW w:w="2504" w:type="dxa"/>
          </w:tcPr>
          <w:p w:rsidR="00767EC3" w:rsidRPr="00B633A7" w:rsidRDefault="00AD35F8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Valor não aferido.</w:t>
            </w:r>
          </w:p>
        </w:tc>
        <w:tc>
          <w:tcPr>
            <w:tcW w:w="1549" w:type="dxa"/>
          </w:tcPr>
          <w:p w:rsidR="00767EC3" w:rsidRPr="00B633A7" w:rsidRDefault="00AD35F8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55%</w:t>
            </w:r>
          </w:p>
        </w:tc>
      </w:tr>
    </w:tbl>
    <w:p w:rsidR="000A3B38" w:rsidRPr="00B633A7" w:rsidRDefault="000A3B38" w:rsidP="000A3B38">
      <w:pPr>
        <w:rPr>
          <w:rFonts w:ascii="Arial" w:hAnsi="Arial" w:cs="Arial"/>
          <w:sz w:val="28"/>
          <w:szCs w:val="28"/>
        </w:rPr>
      </w:pPr>
    </w:p>
    <w:p w:rsidR="000A3B38" w:rsidRPr="00B633A7" w:rsidRDefault="008005CC" w:rsidP="000A3B38">
      <w:pPr>
        <w:rPr>
          <w:rFonts w:ascii="Arial" w:hAnsi="Arial" w:cs="Arial"/>
          <w:sz w:val="28"/>
          <w:szCs w:val="28"/>
        </w:rPr>
      </w:pPr>
      <w:hyperlink w:anchor="Índice">
        <w:r w:rsidR="000A3B38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:rsidR="00192F23" w:rsidRPr="00B633A7" w:rsidRDefault="00192F23" w:rsidP="00192F23">
      <w:pPr>
        <w:rPr>
          <w:rFonts w:ascii="Arial" w:hAnsi="Arial" w:cs="Arial"/>
          <w:sz w:val="28"/>
          <w:szCs w:val="28"/>
        </w:rPr>
      </w:pPr>
    </w:p>
    <w:p w:rsidR="00192F23" w:rsidRPr="00B633A7" w:rsidRDefault="000A3B38" w:rsidP="00192F23">
      <w:pPr>
        <w:pStyle w:val="Cabealho2"/>
        <w:rPr>
          <w:rFonts w:ascii="Arial" w:hAnsi="Arial" w:cs="Arial"/>
          <w:b/>
          <w:bCs/>
          <w:i/>
          <w:color w:val="0070C0"/>
          <w:sz w:val="24"/>
          <w:szCs w:val="24"/>
        </w:rPr>
      </w:pPr>
      <w:bookmarkStart w:id="72" w:name="_Toc72398920"/>
      <w:bookmarkStart w:id="73" w:name="_Toc72428772"/>
      <w:bookmarkStart w:id="74" w:name="_Toc87085802"/>
      <w:bookmarkStart w:id="75" w:name="_Toc88558549"/>
      <w:bookmarkStart w:id="76" w:name="_Toc113526823"/>
      <w:r w:rsidRPr="00B633A7">
        <w:rPr>
          <w:rFonts w:ascii="Arial" w:hAnsi="Arial" w:cs="Arial"/>
          <w:bCs/>
          <w:color w:val="0070C0"/>
          <w:sz w:val="24"/>
          <w:szCs w:val="24"/>
        </w:rPr>
        <w:lastRenderedPageBreak/>
        <w:t>8</w:t>
      </w:r>
      <w:r w:rsidR="00192F23" w:rsidRPr="00B633A7">
        <w:rPr>
          <w:rFonts w:ascii="Arial" w:hAnsi="Arial" w:cs="Arial"/>
          <w:bCs/>
          <w:color w:val="0070C0"/>
          <w:sz w:val="24"/>
          <w:szCs w:val="24"/>
        </w:rPr>
        <w:t>. Parcerias</w:t>
      </w:r>
      <w:bookmarkEnd w:id="72"/>
      <w:bookmarkEnd w:id="73"/>
      <w:bookmarkEnd w:id="74"/>
      <w:bookmarkEnd w:id="75"/>
      <w:bookmarkEnd w:id="76"/>
    </w:p>
    <w:p w:rsidR="00192F23" w:rsidRPr="00B633A7" w:rsidRDefault="00192F23" w:rsidP="00192F23">
      <w:pPr>
        <w:pStyle w:val="Style1"/>
        <w:spacing w:line="360" w:lineRule="auto"/>
        <w:rPr>
          <w:rFonts w:ascii="Arial" w:hAnsi="Arial" w:cs="Arial"/>
          <w:sz w:val="28"/>
          <w:szCs w:val="28"/>
        </w:rPr>
      </w:pPr>
    </w:p>
    <w:p w:rsidR="00192F23" w:rsidRPr="000E029C" w:rsidRDefault="00192F23" w:rsidP="000E029C">
      <w:pPr>
        <w:pStyle w:val="Style1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767EC3">
        <w:rPr>
          <w:rFonts w:ascii="Arial" w:hAnsi="Arial" w:cs="Arial"/>
          <w:sz w:val="24"/>
          <w:szCs w:val="24"/>
        </w:rPr>
        <w:t>O</w:t>
      </w:r>
      <w:r w:rsidR="008B58E6" w:rsidRPr="00767EC3">
        <w:rPr>
          <w:rFonts w:ascii="Arial" w:hAnsi="Arial" w:cs="Arial"/>
          <w:sz w:val="24"/>
          <w:szCs w:val="24"/>
        </w:rPr>
        <w:t>bjetivo nº 10</w:t>
      </w:r>
      <w:r w:rsidRPr="00767EC3">
        <w:rPr>
          <w:rFonts w:ascii="Arial" w:hAnsi="Arial" w:cs="Arial"/>
          <w:sz w:val="24"/>
          <w:szCs w:val="24"/>
        </w:rPr>
        <w:t>: Dinamizar o envolvimento em parcerias eficazes e benéficas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3"/>
        <w:gridCol w:w="2494"/>
        <w:gridCol w:w="2528"/>
      </w:tblGrid>
      <w:tr w:rsidR="00767EC3" w:rsidRPr="00B633A7" w:rsidTr="00772444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Responsável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Programação</w:t>
            </w:r>
          </w:p>
        </w:tc>
      </w:tr>
      <w:tr w:rsidR="00767EC3" w:rsidRPr="00B633A7" w:rsidTr="00772444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C3" w:rsidRPr="00B633A7" w:rsidRDefault="00E12C7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12C73">
              <w:rPr>
                <w:rFonts w:ascii="Arial" w:hAnsi="Arial" w:cs="Arial"/>
                <w:sz w:val="24"/>
                <w:szCs w:val="24"/>
              </w:rPr>
              <w:t>Contactar duas parcerias existentes para reforçar a relação de parceria e/ou atualizar as condições da mesma.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C3" w:rsidRPr="00B633A7" w:rsidRDefault="00E12C7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Direção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C3" w:rsidRPr="00B633A7" w:rsidRDefault="00E12C7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Primeiro semestre</w:t>
            </w:r>
          </w:p>
        </w:tc>
      </w:tr>
      <w:tr w:rsidR="00767EC3" w:rsidRPr="00B633A7" w:rsidTr="00772444">
        <w:tc>
          <w:tcPr>
            <w:tcW w:w="4453" w:type="dxa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4C44" w:rsidRDefault="00944C44"/>
    <w:tbl>
      <w:tblPr>
        <w:tblStyle w:val="Tabelacomgrelha"/>
        <w:tblW w:w="9497" w:type="dxa"/>
        <w:tblInd w:w="108" w:type="dxa"/>
        <w:tblLook w:val="04A0" w:firstRow="1" w:lastRow="0" w:firstColumn="1" w:lastColumn="0" w:noHBand="0" w:noVBand="1"/>
      </w:tblPr>
      <w:tblGrid>
        <w:gridCol w:w="5444"/>
        <w:gridCol w:w="2504"/>
        <w:gridCol w:w="1549"/>
      </w:tblGrid>
      <w:tr w:rsidR="00767EC3" w:rsidRPr="00E1709B" w:rsidTr="00772444">
        <w:tc>
          <w:tcPr>
            <w:tcW w:w="5444" w:type="dxa"/>
            <w:shd w:val="clear" w:color="auto" w:fill="D9D9D9" w:themeFill="background1" w:themeFillShade="D9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Indicador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Valor de referência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Meta</w:t>
            </w:r>
          </w:p>
        </w:tc>
      </w:tr>
      <w:tr w:rsidR="00767EC3" w:rsidRPr="00B633A7" w:rsidTr="00772444">
        <w:tc>
          <w:tcPr>
            <w:tcW w:w="5444" w:type="dxa"/>
          </w:tcPr>
          <w:p w:rsidR="00767EC3" w:rsidRPr="00A83CC2" w:rsidRDefault="00A83CC2" w:rsidP="00A83CC2">
            <w:pPr>
              <w:rPr>
                <w:rFonts w:ascii="Arial" w:hAnsi="Arial" w:cs="Arial"/>
                <w:color w:val="000000"/>
              </w:rPr>
            </w:pPr>
            <w:r w:rsidRPr="00A83CC2">
              <w:rPr>
                <w:rFonts w:ascii="Arial" w:hAnsi="Arial" w:cs="Arial"/>
                <w:color w:val="000000"/>
              </w:rPr>
              <w:t>Nº de novas parcerias</w:t>
            </w:r>
          </w:p>
        </w:tc>
        <w:tc>
          <w:tcPr>
            <w:tcW w:w="2504" w:type="dxa"/>
          </w:tcPr>
          <w:p w:rsidR="00767EC3" w:rsidRPr="00B633A7" w:rsidRDefault="007D26FA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0</w:t>
            </w:r>
          </w:p>
        </w:tc>
        <w:tc>
          <w:tcPr>
            <w:tcW w:w="1549" w:type="dxa"/>
          </w:tcPr>
          <w:p w:rsidR="00767EC3" w:rsidRPr="00B633A7" w:rsidRDefault="007D26FA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1</w:t>
            </w:r>
          </w:p>
        </w:tc>
      </w:tr>
      <w:tr w:rsidR="00767EC3" w:rsidRPr="00B633A7" w:rsidTr="00772444">
        <w:tc>
          <w:tcPr>
            <w:tcW w:w="5444" w:type="dxa"/>
          </w:tcPr>
          <w:p w:rsidR="00767EC3" w:rsidRPr="00A83CC2" w:rsidRDefault="00A83CC2" w:rsidP="00A83CC2">
            <w:pPr>
              <w:rPr>
                <w:rFonts w:ascii="Arial" w:hAnsi="Arial" w:cs="Arial"/>
                <w:color w:val="000000"/>
              </w:rPr>
            </w:pPr>
            <w:r w:rsidRPr="00A83CC2">
              <w:rPr>
                <w:rFonts w:ascii="Arial" w:hAnsi="Arial" w:cs="Arial"/>
                <w:color w:val="000000"/>
              </w:rPr>
              <w:t>Taxa de parcerias para a inclusão social consideradas decisivas</w:t>
            </w:r>
          </w:p>
        </w:tc>
        <w:tc>
          <w:tcPr>
            <w:tcW w:w="2504" w:type="dxa"/>
          </w:tcPr>
          <w:p w:rsidR="00767EC3" w:rsidRPr="00B633A7" w:rsidRDefault="005D352A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8%</w:t>
            </w:r>
          </w:p>
        </w:tc>
        <w:tc>
          <w:tcPr>
            <w:tcW w:w="1549" w:type="dxa"/>
          </w:tcPr>
          <w:p w:rsidR="00767EC3" w:rsidRPr="00B633A7" w:rsidRDefault="005D352A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8</w:t>
            </w:r>
            <w:r w:rsidR="00A01CBD">
              <w:rPr>
                <w:rFonts w:ascii="Arial" w:hAnsi="Arial" w:cs="Arial"/>
                <w:sz w:val="24"/>
                <w:szCs w:val="24"/>
                <w:lang w:eastAsia="pt-PT"/>
              </w:rPr>
              <w:t>%</w:t>
            </w:r>
          </w:p>
        </w:tc>
      </w:tr>
      <w:tr w:rsidR="00767EC3" w:rsidRPr="00B633A7" w:rsidTr="00772444">
        <w:tc>
          <w:tcPr>
            <w:tcW w:w="5444" w:type="dxa"/>
          </w:tcPr>
          <w:p w:rsidR="00767EC3" w:rsidRPr="00A83CC2" w:rsidRDefault="00A83CC2" w:rsidP="00A83CC2">
            <w:pPr>
              <w:rPr>
                <w:rFonts w:ascii="Arial" w:hAnsi="Arial" w:cs="Arial"/>
                <w:color w:val="000000"/>
              </w:rPr>
            </w:pPr>
            <w:r w:rsidRPr="00A83CC2">
              <w:rPr>
                <w:rFonts w:ascii="Arial" w:hAnsi="Arial" w:cs="Arial"/>
                <w:color w:val="000000"/>
              </w:rPr>
              <w:t>Taxa de parcerias para a continuidade dos serviços consideradas decisivas</w:t>
            </w:r>
          </w:p>
        </w:tc>
        <w:tc>
          <w:tcPr>
            <w:tcW w:w="2504" w:type="dxa"/>
          </w:tcPr>
          <w:p w:rsidR="00767EC3" w:rsidRPr="00B633A7" w:rsidRDefault="005D352A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16%</w:t>
            </w:r>
          </w:p>
        </w:tc>
        <w:tc>
          <w:tcPr>
            <w:tcW w:w="1549" w:type="dxa"/>
          </w:tcPr>
          <w:p w:rsidR="00767EC3" w:rsidRPr="00B633A7" w:rsidRDefault="005D352A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16%</w:t>
            </w:r>
          </w:p>
        </w:tc>
      </w:tr>
      <w:tr w:rsidR="00A83CC2" w:rsidRPr="00B633A7" w:rsidTr="00772444">
        <w:tc>
          <w:tcPr>
            <w:tcW w:w="5444" w:type="dxa"/>
          </w:tcPr>
          <w:p w:rsidR="00A83CC2" w:rsidRPr="00A83CC2" w:rsidRDefault="00A83CC2" w:rsidP="00A83CC2">
            <w:pPr>
              <w:rPr>
                <w:rFonts w:ascii="Arial" w:hAnsi="Arial" w:cs="Arial"/>
                <w:color w:val="000000"/>
              </w:rPr>
            </w:pPr>
            <w:r w:rsidRPr="00A83CC2">
              <w:rPr>
                <w:rFonts w:ascii="Arial" w:hAnsi="Arial" w:cs="Arial"/>
                <w:color w:val="000000"/>
              </w:rPr>
              <w:t>Taxa de parcerias com pelo menos 75% de objetivos atingidos</w:t>
            </w:r>
          </w:p>
        </w:tc>
        <w:tc>
          <w:tcPr>
            <w:tcW w:w="2504" w:type="dxa"/>
          </w:tcPr>
          <w:p w:rsidR="00A83CC2" w:rsidRPr="00B633A7" w:rsidRDefault="005D352A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50%</w:t>
            </w:r>
          </w:p>
        </w:tc>
        <w:tc>
          <w:tcPr>
            <w:tcW w:w="1549" w:type="dxa"/>
          </w:tcPr>
          <w:p w:rsidR="00A83CC2" w:rsidRPr="00B633A7" w:rsidRDefault="005D352A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50%</w:t>
            </w:r>
          </w:p>
        </w:tc>
      </w:tr>
      <w:tr w:rsidR="00A83CC2" w:rsidRPr="00B633A7" w:rsidTr="00772444">
        <w:tc>
          <w:tcPr>
            <w:tcW w:w="5444" w:type="dxa"/>
          </w:tcPr>
          <w:p w:rsidR="00A83CC2" w:rsidRPr="00A83CC2" w:rsidRDefault="00A83CC2" w:rsidP="00A83CC2">
            <w:pPr>
              <w:rPr>
                <w:rFonts w:ascii="Arial" w:hAnsi="Arial" w:cs="Arial"/>
                <w:color w:val="000000"/>
              </w:rPr>
            </w:pPr>
            <w:r w:rsidRPr="00A83CC2">
              <w:rPr>
                <w:rFonts w:ascii="Arial" w:hAnsi="Arial" w:cs="Arial"/>
                <w:color w:val="000000"/>
              </w:rPr>
              <w:t>Taxa global de satisfação com as parcerias</w:t>
            </w:r>
          </w:p>
        </w:tc>
        <w:tc>
          <w:tcPr>
            <w:tcW w:w="2504" w:type="dxa"/>
          </w:tcPr>
          <w:p w:rsidR="00A83CC2" w:rsidRPr="00B633A7" w:rsidRDefault="005D352A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100%</w:t>
            </w:r>
          </w:p>
        </w:tc>
        <w:tc>
          <w:tcPr>
            <w:tcW w:w="1549" w:type="dxa"/>
          </w:tcPr>
          <w:p w:rsidR="00A83CC2" w:rsidRPr="00B633A7" w:rsidRDefault="005D352A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90%</w:t>
            </w:r>
          </w:p>
        </w:tc>
      </w:tr>
      <w:tr w:rsidR="00A83CC2" w:rsidRPr="00B633A7" w:rsidTr="00772444">
        <w:tc>
          <w:tcPr>
            <w:tcW w:w="5444" w:type="dxa"/>
          </w:tcPr>
          <w:p w:rsidR="00A83CC2" w:rsidRPr="00A83CC2" w:rsidRDefault="00A83CC2" w:rsidP="00A83CC2">
            <w:pPr>
              <w:rPr>
                <w:rFonts w:ascii="Arial" w:hAnsi="Arial" w:cs="Arial"/>
                <w:color w:val="000000"/>
              </w:rPr>
            </w:pPr>
            <w:r w:rsidRPr="00A83CC2">
              <w:rPr>
                <w:rFonts w:ascii="Arial" w:hAnsi="Arial" w:cs="Arial"/>
                <w:color w:val="000000"/>
              </w:rPr>
              <w:t>Taxa de resposta aos questionários enviados aos parceiros</w:t>
            </w:r>
          </w:p>
        </w:tc>
        <w:tc>
          <w:tcPr>
            <w:tcW w:w="2504" w:type="dxa"/>
          </w:tcPr>
          <w:p w:rsidR="00A83CC2" w:rsidRPr="00B633A7" w:rsidRDefault="005D352A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63,64%</w:t>
            </w:r>
          </w:p>
        </w:tc>
        <w:tc>
          <w:tcPr>
            <w:tcW w:w="1549" w:type="dxa"/>
          </w:tcPr>
          <w:p w:rsidR="00A83CC2" w:rsidRPr="00B633A7" w:rsidRDefault="005D352A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65%</w:t>
            </w:r>
          </w:p>
        </w:tc>
      </w:tr>
      <w:tr w:rsidR="00A83CC2" w:rsidRPr="00B633A7" w:rsidTr="00772444">
        <w:tc>
          <w:tcPr>
            <w:tcW w:w="5444" w:type="dxa"/>
          </w:tcPr>
          <w:p w:rsidR="00A83CC2" w:rsidRPr="00A83CC2" w:rsidRDefault="00A83CC2" w:rsidP="00A83CC2">
            <w:pPr>
              <w:rPr>
                <w:rFonts w:ascii="Arial" w:hAnsi="Arial" w:cs="Arial"/>
                <w:color w:val="000000"/>
              </w:rPr>
            </w:pPr>
            <w:r w:rsidRPr="00A83CC2">
              <w:rPr>
                <w:rFonts w:ascii="Arial" w:hAnsi="Arial" w:cs="Arial"/>
                <w:color w:val="000000"/>
              </w:rPr>
              <w:t>Taxa de satisfação dos parceiros</w:t>
            </w:r>
          </w:p>
        </w:tc>
        <w:tc>
          <w:tcPr>
            <w:tcW w:w="2504" w:type="dxa"/>
          </w:tcPr>
          <w:p w:rsidR="00A83CC2" w:rsidRPr="00B633A7" w:rsidRDefault="005D352A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89,52%</w:t>
            </w:r>
          </w:p>
        </w:tc>
        <w:tc>
          <w:tcPr>
            <w:tcW w:w="1549" w:type="dxa"/>
          </w:tcPr>
          <w:p w:rsidR="00A83CC2" w:rsidRPr="00B633A7" w:rsidRDefault="005D352A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86%</w:t>
            </w:r>
          </w:p>
        </w:tc>
      </w:tr>
    </w:tbl>
    <w:p w:rsidR="000A3B38" w:rsidRPr="00B633A7" w:rsidRDefault="000A3B38" w:rsidP="000A3B38">
      <w:pPr>
        <w:rPr>
          <w:rFonts w:ascii="Arial" w:hAnsi="Arial" w:cs="Arial"/>
          <w:sz w:val="28"/>
          <w:szCs w:val="28"/>
        </w:rPr>
      </w:pPr>
    </w:p>
    <w:p w:rsidR="000A3B38" w:rsidRPr="00B633A7" w:rsidRDefault="008005CC" w:rsidP="000A3B38">
      <w:pPr>
        <w:rPr>
          <w:rFonts w:ascii="Arial" w:hAnsi="Arial" w:cs="Arial"/>
          <w:sz w:val="28"/>
          <w:szCs w:val="28"/>
        </w:rPr>
      </w:pPr>
      <w:hyperlink w:anchor="Índice">
        <w:r w:rsidR="000A3B38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:rsidR="00192F23" w:rsidRPr="00B633A7" w:rsidRDefault="00192F23" w:rsidP="00192F23">
      <w:pPr>
        <w:rPr>
          <w:rFonts w:ascii="Arial" w:hAnsi="Arial" w:cs="Arial"/>
          <w:sz w:val="28"/>
          <w:szCs w:val="28"/>
        </w:rPr>
      </w:pPr>
    </w:p>
    <w:p w:rsidR="00192F23" w:rsidRPr="00B633A7" w:rsidRDefault="000A3B38" w:rsidP="00192F23">
      <w:pPr>
        <w:pStyle w:val="Cabealho2"/>
        <w:rPr>
          <w:rFonts w:ascii="Arial" w:hAnsi="Arial" w:cs="Arial"/>
          <w:b/>
          <w:bCs/>
          <w:i/>
          <w:color w:val="0070C0"/>
          <w:sz w:val="28"/>
          <w:szCs w:val="28"/>
        </w:rPr>
      </w:pPr>
      <w:bookmarkStart w:id="77" w:name="_Toc72398921"/>
      <w:bookmarkStart w:id="78" w:name="_Toc72428773"/>
      <w:bookmarkStart w:id="79" w:name="_Toc87085803"/>
      <w:bookmarkStart w:id="80" w:name="_Toc88558550"/>
      <w:bookmarkStart w:id="81" w:name="_Toc113526824"/>
      <w:r w:rsidRPr="00B633A7">
        <w:rPr>
          <w:rFonts w:ascii="Arial" w:hAnsi="Arial" w:cs="Arial"/>
          <w:bCs/>
          <w:color w:val="0070C0"/>
          <w:sz w:val="28"/>
          <w:szCs w:val="28"/>
        </w:rPr>
        <w:t>9</w:t>
      </w:r>
      <w:r w:rsidR="00192F23" w:rsidRPr="00B633A7">
        <w:rPr>
          <w:rFonts w:ascii="Arial" w:hAnsi="Arial" w:cs="Arial"/>
          <w:bCs/>
          <w:color w:val="0070C0"/>
          <w:sz w:val="28"/>
          <w:szCs w:val="28"/>
        </w:rPr>
        <w:t xml:space="preserve">. </w:t>
      </w:r>
      <w:r w:rsidR="002A4FE0" w:rsidRPr="00B633A7">
        <w:rPr>
          <w:rFonts w:ascii="Arial" w:hAnsi="Arial" w:cs="Arial"/>
          <w:bCs/>
          <w:color w:val="0070C0"/>
          <w:sz w:val="28"/>
          <w:szCs w:val="28"/>
        </w:rPr>
        <w:t>Inovação e Desenvolvimento</w:t>
      </w:r>
      <w:bookmarkEnd w:id="77"/>
      <w:bookmarkEnd w:id="78"/>
      <w:bookmarkEnd w:id="79"/>
      <w:bookmarkEnd w:id="80"/>
      <w:bookmarkEnd w:id="81"/>
    </w:p>
    <w:p w:rsidR="00192F23" w:rsidRPr="00B633A7" w:rsidRDefault="00192F23" w:rsidP="00192F23">
      <w:pPr>
        <w:jc w:val="both"/>
        <w:rPr>
          <w:rFonts w:ascii="Arial" w:hAnsi="Arial" w:cs="Arial"/>
        </w:rPr>
      </w:pPr>
    </w:p>
    <w:p w:rsidR="002A4FE0" w:rsidRDefault="00192F23" w:rsidP="002A4FE0">
      <w:pPr>
        <w:jc w:val="both"/>
        <w:rPr>
          <w:rFonts w:ascii="Arial" w:hAnsi="Arial" w:cs="Arial"/>
        </w:rPr>
      </w:pPr>
      <w:r w:rsidRPr="00767EC3">
        <w:rPr>
          <w:rFonts w:ascii="Arial" w:hAnsi="Arial" w:cs="Arial"/>
        </w:rPr>
        <w:t xml:space="preserve">Objetivo nº </w:t>
      </w:r>
      <w:r w:rsidR="000E029C" w:rsidRPr="00767EC3">
        <w:rPr>
          <w:rFonts w:ascii="Arial" w:hAnsi="Arial" w:cs="Arial"/>
        </w:rPr>
        <w:t>11:</w:t>
      </w:r>
      <w:r w:rsidRPr="00767EC3">
        <w:rPr>
          <w:rFonts w:ascii="Arial" w:hAnsi="Arial" w:cs="Arial"/>
        </w:rPr>
        <w:t xml:space="preserve"> </w:t>
      </w:r>
      <w:r w:rsidR="002A4FE0" w:rsidRPr="00767EC3">
        <w:rPr>
          <w:rFonts w:ascii="Arial" w:hAnsi="Arial" w:cs="Arial"/>
        </w:rPr>
        <w:t>Promover a melhoria e a inovação nos serviços</w:t>
      </w:r>
    </w:p>
    <w:p w:rsidR="00767EC3" w:rsidRPr="00767EC3" w:rsidRDefault="00767EC3" w:rsidP="002A4FE0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3"/>
        <w:gridCol w:w="2494"/>
        <w:gridCol w:w="2528"/>
      </w:tblGrid>
      <w:tr w:rsidR="00767EC3" w:rsidRPr="00B633A7" w:rsidTr="00772444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Responsável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Programação</w:t>
            </w:r>
          </w:p>
        </w:tc>
      </w:tr>
      <w:tr w:rsidR="00767EC3" w:rsidRPr="00B633A7" w:rsidTr="00772444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C3" w:rsidRPr="00B633A7" w:rsidRDefault="006E32D8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Reunir sugestões/ideias dos colaboradores sobre temas para benchmarking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C3" w:rsidRPr="00B633A7" w:rsidRDefault="006E32D8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Diretora Técnica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C3" w:rsidRPr="00B633A7" w:rsidRDefault="006E32D8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Até março</w:t>
            </w:r>
          </w:p>
        </w:tc>
      </w:tr>
      <w:tr w:rsidR="00767EC3" w:rsidRPr="00B633A7" w:rsidTr="00772444">
        <w:tc>
          <w:tcPr>
            <w:tcW w:w="4453" w:type="dxa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4C44" w:rsidRDefault="00944C44"/>
    <w:tbl>
      <w:tblPr>
        <w:tblStyle w:val="Tabelacomgrelha"/>
        <w:tblW w:w="9497" w:type="dxa"/>
        <w:tblInd w:w="108" w:type="dxa"/>
        <w:tblLook w:val="04A0" w:firstRow="1" w:lastRow="0" w:firstColumn="1" w:lastColumn="0" w:noHBand="0" w:noVBand="1"/>
      </w:tblPr>
      <w:tblGrid>
        <w:gridCol w:w="5444"/>
        <w:gridCol w:w="2504"/>
        <w:gridCol w:w="1549"/>
      </w:tblGrid>
      <w:tr w:rsidR="00767EC3" w:rsidRPr="00E1709B" w:rsidTr="00772444">
        <w:tc>
          <w:tcPr>
            <w:tcW w:w="5444" w:type="dxa"/>
            <w:shd w:val="clear" w:color="auto" w:fill="D9D9D9" w:themeFill="background1" w:themeFillShade="D9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Indicador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Valor de referência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Meta</w:t>
            </w:r>
          </w:p>
        </w:tc>
      </w:tr>
      <w:tr w:rsidR="00767EC3" w:rsidRPr="00B633A7" w:rsidTr="00772444">
        <w:tc>
          <w:tcPr>
            <w:tcW w:w="5444" w:type="dxa"/>
          </w:tcPr>
          <w:p w:rsidR="00767EC3" w:rsidRPr="00556A40" w:rsidRDefault="00556A40" w:rsidP="00556A40">
            <w:pPr>
              <w:rPr>
                <w:rFonts w:ascii="Arial" w:hAnsi="Arial" w:cs="Arial"/>
                <w:color w:val="000000"/>
              </w:rPr>
            </w:pPr>
            <w:r w:rsidRPr="00556A40">
              <w:rPr>
                <w:rFonts w:ascii="Arial" w:hAnsi="Arial" w:cs="Arial"/>
                <w:color w:val="000000"/>
              </w:rPr>
              <w:t>Nº de dinâmicas de benchmarking implementadas</w:t>
            </w:r>
          </w:p>
        </w:tc>
        <w:tc>
          <w:tcPr>
            <w:tcW w:w="2504" w:type="dxa"/>
          </w:tcPr>
          <w:p w:rsidR="00767EC3" w:rsidRPr="00B633A7" w:rsidRDefault="006E32D8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0</w:t>
            </w:r>
          </w:p>
        </w:tc>
        <w:tc>
          <w:tcPr>
            <w:tcW w:w="1549" w:type="dxa"/>
          </w:tcPr>
          <w:p w:rsidR="00767EC3" w:rsidRPr="00B633A7" w:rsidRDefault="006E32D8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1</w:t>
            </w:r>
          </w:p>
        </w:tc>
      </w:tr>
      <w:tr w:rsidR="00767EC3" w:rsidRPr="00B633A7" w:rsidTr="00772444">
        <w:tc>
          <w:tcPr>
            <w:tcW w:w="5444" w:type="dxa"/>
          </w:tcPr>
          <w:p w:rsidR="00767EC3" w:rsidRPr="00556A40" w:rsidRDefault="00556A40" w:rsidP="00556A40">
            <w:pPr>
              <w:rPr>
                <w:rFonts w:ascii="Arial" w:hAnsi="Arial" w:cs="Arial"/>
                <w:color w:val="000000"/>
              </w:rPr>
            </w:pPr>
            <w:r w:rsidRPr="00556A40">
              <w:rPr>
                <w:rFonts w:ascii="Arial" w:hAnsi="Arial" w:cs="Arial"/>
                <w:color w:val="000000"/>
              </w:rPr>
              <w:t>Taxa de dinâmicas de benchmarking de que resultam ações de melhoria implementadas</w:t>
            </w:r>
          </w:p>
        </w:tc>
        <w:tc>
          <w:tcPr>
            <w:tcW w:w="2504" w:type="dxa"/>
          </w:tcPr>
          <w:p w:rsidR="00767EC3" w:rsidRPr="00B633A7" w:rsidRDefault="006E32D8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0%</w:t>
            </w:r>
          </w:p>
        </w:tc>
        <w:tc>
          <w:tcPr>
            <w:tcW w:w="1549" w:type="dxa"/>
          </w:tcPr>
          <w:p w:rsidR="00767EC3" w:rsidRPr="00B633A7" w:rsidRDefault="006E32D8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50%</w:t>
            </w:r>
          </w:p>
        </w:tc>
      </w:tr>
      <w:tr w:rsidR="00767EC3" w:rsidRPr="00B633A7" w:rsidTr="00772444">
        <w:tc>
          <w:tcPr>
            <w:tcW w:w="5444" w:type="dxa"/>
          </w:tcPr>
          <w:p w:rsidR="00767EC3" w:rsidRPr="00556A40" w:rsidRDefault="00556A40" w:rsidP="00556A40">
            <w:pPr>
              <w:rPr>
                <w:rFonts w:ascii="Arial" w:hAnsi="Arial" w:cs="Arial"/>
                <w:color w:val="000000"/>
              </w:rPr>
            </w:pPr>
            <w:r w:rsidRPr="00556A40">
              <w:rPr>
                <w:rFonts w:ascii="Arial" w:hAnsi="Arial" w:cs="Arial"/>
                <w:color w:val="000000"/>
              </w:rPr>
              <w:t>Taxa de ações de melhoria implementadas com sucesso</w:t>
            </w:r>
          </w:p>
        </w:tc>
        <w:tc>
          <w:tcPr>
            <w:tcW w:w="2504" w:type="dxa"/>
          </w:tcPr>
          <w:p w:rsidR="00767EC3" w:rsidRPr="00B633A7" w:rsidRDefault="006E32D8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0%</w:t>
            </w:r>
          </w:p>
        </w:tc>
        <w:tc>
          <w:tcPr>
            <w:tcW w:w="1549" w:type="dxa"/>
          </w:tcPr>
          <w:p w:rsidR="00767EC3" w:rsidRPr="00B633A7" w:rsidRDefault="006E32D8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50%</w:t>
            </w:r>
          </w:p>
        </w:tc>
      </w:tr>
    </w:tbl>
    <w:p w:rsidR="000A3B38" w:rsidRPr="00B633A7" w:rsidRDefault="000A3B38" w:rsidP="000A3B38">
      <w:pPr>
        <w:rPr>
          <w:rFonts w:ascii="Arial" w:hAnsi="Arial" w:cs="Arial"/>
          <w:sz w:val="28"/>
          <w:szCs w:val="28"/>
        </w:rPr>
      </w:pPr>
    </w:p>
    <w:p w:rsidR="00192F23" w:rsidRDefault="008005CC" w:rsidP="00192F23">
      <w:pPr>
        <w:rPr>
          <w:rFonts w:ascii="Arial" w:hAnsi="Arial" w:cs="Arial"/>
          <w:sz w:val="28"/>
          <w:szCs w:val="28"/>
        </w:rPr>
      </w:pPr>
      <w:hyperlink w:anchor="Índice">
        <w:r w:rsidR="000A3B38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:rsidR="00353333" w:rsidRPr="00B633A7" w:rsidRDefault="00353333" w:rsidP="00192F23">
      <w:pPr>
        <w:rPr>
          <w:rFonts w:ascii="Arial" w:hAnsi="Arial" w:cs="Arial"/>
          <w:sz w:val="28"/>
          <w:szCs w:val="28"/>
        </w:rPr>
      </w:pPr>
    </w:p>
    <w:p w:rsidR="00192F23" w:rsidRPr="00353333" w:rsidRDefault="000A3B38" w:rsidP="00353333">
      <w:pPr>
        <w:pStyle w:val="Cabealho2"/>
        <w:rPr>
          <w:rFonts w:ascii="Arial" w:hAnsi="Arial" w:cs="Arial"/>
          <w:b/>
          <w:bCs/>
          <w:i/>
          <w:color w:val="0070C0"/>
          <w:sz w:val="28"/>
          <w:szCs w:val="28"/>
        </w:rPr>
      </w:pPr>
      <w:bookmarkStart w:id="82" w:name="_Toc72398922"/>
      <w:bookmarkStart w:id="83" w:name="_Toc72428774"/>
      <w:bookmarkStart w:id="84" w:name="_Toc87085804"/>
      <w:bookmarkStart w:id="85" w:name="_Toc88558551"/>
      <w:bookmarkStart w:id="86" w:name="_Toc113526825"/>
      <w:r w:rsidRPr="00B633A7">
        <w:rPr>
          <w:rFonts w:ascii="Arial" w:hAnsi="Arial" w:cs="Arial"/>
          <w:bCs/>
          <w:color w:val="0070C0"/>
          <w:sz w:val="28"/>
          <w:szCs w:val="28"/>
        </w:rPr>
        <w:lastRenderedPageBreak/>
        <w:t>10</w:t>
      </w:r>
      <w:r w:rsidR="00192F23" w:rsidRPr="00B633A7">
        <w:rPr>
          <w:rFonts w:ascii="Arial" w:hAnsi="Arial" w:cs="Arial"/>
          <w:bCs/>
          <w:color w:val="0070C0"/>
          <w:sz w:val="28"/>
          <w:szCs w:val="28"/>
        </w:rPr>
        <w:t>. Recursos Humanos</w:t>
      </w:r>
      <w:bookmarkStart w:id="87" w:name="OLE_LINK72"/>
      <w:bookmarkEnd w:id="82"/>
      <w:bookmarkEnd w:id="83"/>
      <w:bookmarkEnd w:id="84"/>
      <w:bookmarkEnd w:id="85"/>
      <w:bookmarkEnd w:id="86"/>
    </w:p>
    <w:p w:rsidR="00767EC3" w:rsidRPr="00B633A7" w:rsidRDefault="00192F23" w:rsidP="00192F23">
      <w:pPr>
        <w:spacing w:before="100" w:beforeAutospacing="1" w:after="100" w:afterAutospacing="1"/>
        <w:jc w:val="both"/>
        <w:rPr>
          <w:rFonts w:ascii="Arial" w:eastAsia="PMingLiU" w:hAnsi="Arial" w:cs="Arial"/>
          <w:noProof/>
          <w:lang w:eastAsia="zh-TW"/>
        </w:rPr>
      </w:pPr>
      <w:r w:rsidRPr="00B633A7">
        <w:rPr>
          <w:rFonts w:ascii="Arial" w:hAnsi="Arial" w:cs="Arial"/>
        </w:rPr>
        <w:t>Objetivo nº 1</w:t>
      </w:r>
      <w:r w:rsidR="00AE041C" w:rsidRPr="00B633A7">
        <w:rPr>
          <w:rFonts w:ascii="Arial" w:hAnsi="Arial" w:cs="Arial"/>
        </w:rPr>
        <w:t>2</w:t>
      </w:r>
      <w:r w:rsidRPr="00B633A7">
        <w:rPr>
          <w:rFonts w:ascii="Arial" w:hAnsi="Arial" w:cs="Arial"/>
        </w:rPr>
        <w:t xml:space="preserve">: </w:t>
      </w:r>
      <w:r w:rsidRPr="00B633A7">
        <w:rPr>
          <w:rFonts w:ascii="Arial" w:eastAsia="PMingLiU" w:hAnsi="Arial" w:cs="Arial"/>
          <w:noProof/>
          <w:lang w:eastAsia="zh-TW"/>
        </w:rPr>
        <w:t>Promover o desenvolvimento pessoal e profissional dos recursos humanos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3"/>
        <w:gridCol w:w="2494"/>
        <w:gridCol w:w="2528"/>
      </w:tblGrid>
      <w:tr w:rsidR="00767EC3" w:rsidRPr="00B633A7" w:rsidTr="00772444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Responsável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Programação</w:t>
            </w:r>
          </w:p>
        </w:tc>
      </w:tr>
      <w:tr w:rsidR="00767EC3" w:rsidRPr="00B633A7" w:rsidTr="00772444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C3" w:rsidRPr="00B633A7" w:rsidRDefault="00490B6D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Promover formação no âmbito da higiene e segurança no trabalho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C3" w:rsidRPr="00B633A7" w:rsidRDefault="00490B6D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Direção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C3" w:rsidRPr="00B633A7" w:rsidRDefault="00490B6D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 longo do ano</w:t>
            </w:r>
          </w:p>
        </w:tc>
      </w:tr>
      <w:tr w:rsidR="00767EC3" w:rsidRPr="00B633A7" w:rsidTr="00772444">
        <w:tc>
          <w:tcPr>
            <w:tcW w:w="4453" w:type="dxa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4C44" w:rsidRDefault="00944C44"/>
    <w:tbl>
      <w:tblPr>
        <w:tblStyle w:val="Tabelacomgrelha"/>
        <w:tblW w:w="9497" w:type="dxa"/>
        <w:tblInd w:w="108" w:type="dxa"/>
        <w:tblLook w:val="04A0" w:firstRow="1" w:lastRow="0" w:firstColumn="1" w:lastColumn="0" w:noHBand="0" w:noVBand="1"/>
      </w:tblPr>
      <w:tblGrid>
        <w:gridCol w:w="5444"/>
        <w:gridCol w:w="2504"/>
        <w:gridCol w:w="1549"/>
      </w:tblGrid>
      <w:tr w:rsidR="00767EC3" w:rsidRPr="00E1709B" w:rsidTr="00772444">
        <w:tc>
          <w:tcPr>
            <w:tcW w:w="5444" w:type="dxa"/>
            <w:shd w:val="clear" w:color="auto" w:fill="D9D9D9" w:themeFill="background1" w:themeFillShade="D9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Indicador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Valor de referência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Meta</w:t>
            </w:r>
          </w:p>
        </w:tc>
      </w:tr>
      <w:tr w:rsidR="00767EC3" w:rsidRPr="00B633A7" w:rsidTr="00772444">
        <w:tc>
          <w:tcPr>
            <w:tcW w:w="5444" w:type="dxa"/>
          </w:tcPr>
          <w:p w:rsidR="00767EC3" w:rsidRPr="005B0C68" w:rsidRDefault="005B0C68" w:rsidP="005B0C68">
            <w:pPr>
              <w:rPr>
                <w:rFonts w:ascii="Arial" w:hAnsi="Arial" w:cs="Arial"/>
                <w:color w:val="000000"/>
              </w:rPr>
            </w:pPr>
            <w:r w:rsidRPr="005B0C68">
              <w:rPr>
                <w:rFonts w:ascii="Arial" w:hAnsi="Arial" w:cs="Arial"/>
                <w:color w:val="000000"/>
              </w:rPr>
              <w:t>Taxa anual de colaboradores beneficiários de formação contínua</w:t>
            </w:r>
          </w:p>
        </w:tc>
        <w:tc>
          <w:tcPr>
            <w:tcW w:w="2504" w:type="dxa"/>
          </w:tcPr>
          <w:p w:rsidR="00767EC3" w:rsidRPr="00490B6D" w:rsidRDefault="00A05D08" w:rsidP="00663115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color w:val="FF0000"/>
                <w:sz w:val="24"/>
                <w:szCs w:val="24"/>
                <w:lang w:eastAsia="pt-PT"/>
              </w:rPr>
            </w:pPr>
            <w:r w:rsidRPr="00663115">
              <w:rPr>
                <w:rFonts w:ascii="Arial" w:hAnsi="Arial" w:cs="Arial"/>
                <w:sz w:val="24"/>
                <w:szCs w:val="24"/>
                <w:lang w:eastAsia="pt-PT"/>
              </w:rPr>
              <w:t>100%</w:t>
            </w:r>
          </w:p>
        </w:tc>
        <w:tc>
          <w:tcPr>
            <w:tcW w:w="1549" w:type="dxa"/>
          </w:tcPr>
          <w:p w:rsidR="00767EC3" w:rsidRPr="00B633A7" w:rsidRDefault="00A05D08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100%</w:t>
            </w:r>
          </w:p>
        </w:tc>
      </w:tr>
      <w:tr w:rsidR="00767EC3" w:rsidRPr="00B633A7" w:rsidTr="00772444">
        <w:tc>
          <w:tcPr>
            <w:tcW w:w="5444" w:type="dxa"/>
          </w:tcPr>
          <w:p w:rsidR="00767EC3" w:rsidRPr="005B0C68" w:rsidRDefault="005B0C68" w:rsidP="005B0C68">
            <w:pPr>
              <w:rPr>
                <w:rFonts w:ascii="Arial" w:hAnsi="Arial" w:cs="Arial"/>
                <w:color w:val="000000"/>
              </w:rPr>
            </w:pPr>
            <w:r w:rsidRPr="005B0C68">
              <w:rPr>
                <w:rFonts w:ascii="Arial" w:hAnsi="Arial" w:cs="Arial"/>
                <w:color w:val="000000"/>
              </w:rPr>
              <w:t>Taxa de ações de formação avaliadas como eficazes</w:t>
            </w:r>
          </w:p>
        </w:tc>
        <w:tc>
          <w:tcPr>
            <w:tcW w:w="2504" w:type="dxa"/>
          </w:tcPr>
          <w:p w:rsidR="00767EC3" w:rsidRPr="00B633A7" w:rsidRDefault="00A05D08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Este valor ainda não foi aferido.</w:t>
            </w:r>
          </w:p>
        </w:tc>
        <w:tc>
          <w:tcPr>
            <w:tcW w:w="1549" w:type="dxa"/>
          </w:tcPr>
          <w:p w:rsidR="00767EC3" w:rsidRPr="00B633A7" w:rsidRDefault="00A05D08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50%</w:t>
            </w:r>
          </w:p>
        </w:tc>
      </w:tr>
      <w:tr w:rsidR="00767EC3" w:rsidRPr="00B633A7" w:rsidTr="00772444">
        <w:tc>
          <w:tcPr>
            <w:tcW w:w="5444" w:type="dxa"/>
          </w:tcPr>
          <w:p w:rsidR="00767EC3" w:rsidRPr="005B0C68" w:rsidRDefault="005B0C68" w:rsidP="005B0C68">
            <w:pPr>
              <w:rPr>
                <w:rFonts w:ascii="Arial" w:hAnsi="Arial" w:cs="Arial"/>
                <w:color w:val="000000"/>
              </w:rPr>
            </w:pPr>
            <w:r w:rsidRPr="005B0C68">
              <w:rPr>
                <w:rFonts w:ascii="Arial" w:hAnsi="Arial" w:cs="Arial"/>
                <w:color w:val="000000"/>
              </w:rPr>
              <w:t>Grau médio de concretização dos Planos de Desenvolvimento Pessoal e Profissional</w:t>
            </w:r>
          </w:p>
        </w:tc>
        <w:tc>
          <w:tcPr>
            <w:tcW w:w="2504" w:type="dxa"/>
          </w:tcPr>
          <w:p w:rsidR="00767EC3" w:rsidRPr="00064855" w:rsidRDefault="00064855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100%</w:t>
            </w:r>
          </w:p>
        </w:tc>
        <w:tc>
          <w:tcPr>
            <w:tcW w:w="1549" w:type="dxa"/>
          </w:tcPr>
          <w:p w:rsidR="00767EC3" w:rsidRPr="00B633A7" w:rsidRDefault="00490B6D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75%</w:t>
            </w:r>
          </w:p>
        </w:tc>
      </w:tr>
      <w:tr w:rsidR="005B0C68" w:rsidRPr="00B633A7" w:rsidTr="00772444">
        <w:tc>
          <w:tcPr>
            <w:tcW w:w="5444" w:type="dxa"/>
          </w:tcPr>
          <w:p w:rsidR="005B0C68" w:rsidRPr="005B0C68" w:rsidRDefault="005B0C68" w:rsidP="005B0C68">
            <w:pPr>
              <w:rPr>
                <w:rFonts w:ascii="Arial" w:hAnsi="Arial" w:cs="Arial"/>
                <w:color w:val="000000"/>
              </w:rPr>
            </w:pPr>
            <w:r w:rsidRPr="005B0C68">
              <w:rPr>
                <w:rFonts w:ascii="Arial" w:hAnsi="Arial" w:cs="Arial"/>
                <w:color w:val="000000"/>
              </w:rPr>
              <w:t>Grau médio de satisfação dos colaboradores com a formação realizada</w:t>
            </w:r>
          </w:p>
        </w:tc>
        <w:tc>
          <w:tcPr>
            <w:tcW w:w="2504" w:type="dxa"/>
          </w:tcPr>
          <w:p w:rsidR="005B0C68" w:rsidRPr="00B633A7" w:rsidRDefault="00490B6D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Este valor ainda não foi aferido.</w:t>
            </w:r>
          </w:p>
        </w:tc>
        <w:tc>
          <w:tcPr>
            <w:tcW w:w="1549" w:type="dxa"/>
          </w:tcPr>
          <w:p w:rsidR="005B0C68" w:rsidRPr="00B633A7" w:rsidRDefault="00490B6D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50%</w:t>
            </w:r>
          </w:p>
        </w:tc>
      </w:tr>
    </w:tbl>
    <w:p w:rsidR="00EC5232" w:rsidRPr="00B633A7" w:rsidRDefault="00EC5232" w:rsidP="00192F23">
      <w:pPr>
        <w:pStyle w:val="Style1"/>
        <w:spacing w:line="360" w:lineRule="auto"/>
        <w:rPr>
          <w:rFonts w:ascii="Arial" w:hAnsi="Arial" w:cs="Arial"/>
          <w:sz w:val="24"/>
          <w:szCs w:val="24"/>
        </w:rPr>
      </w:pPr>
    </w:p>
    <w:p w:rsidR="000A3B38" w:rsidRPr="000E029C" w:rsidRDefault="000A3B38" w:rsidP="000E029C">
      <w:pPr>
        <w:spacing w:before="100" w:beforeAutospacing="1" w:after="100" w:afterAutospacing="1"/>
        <w:jc w:val="both"/>
        <w:rPr>
          <w:rFonts w:ascii="Arial" w:eastAsia="PMingLiU" w:hAnsi="Arial" w:cs="Arial"/>
          <w:noProof/>
          <w:lang w:eastAsia="zh-TW"/>
        </w:rPr>
      </w:pPr>
      <w:r w:rsidRPr="00B633A7">
        <w:rPr>
          <w:rFonts w:ascii="Arial" w:hAnsi="Arial" w:cs="Arial"/>
        </w:rPr>
        <w:t>Objetivo nº 13: Promover a satisfação dos colaboradores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3"/>
        <w:gridCol w:w="2494"/>
        <w:gridCol w:w="2528"/>
      </w:tblGrid>
      <w:tr w:rsidR="00767EC3" w:rsidRPr="00B633A7" w:rsidTr="00772444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Responsável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Programação</w:t>
            </w:r>
          </w:p>
        </w:tc>
      </w:tr>
      <w:tr w:rsidR="00767EC3" w:rsidRPr="00B633A7" w:rsidTr="00772444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C3" w:rsidRPr="00B633A7" w:rsidRDefault="00C66ED6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Elaboração de uma lista de fatores de insatisfação dos colaboradores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C3" w:rsidRPr="00B633A7" w:rsidRDefault="00C66ED6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Diretora Técnica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C3" w:rsidRPr="00B633A7" w:rsidRDefault="00C66ED6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Até março</w:t>
            </w:r>
          </w:p>
        </w:tc>
      </w:tr>
      <w:tr w:rsidR="00767EC3" w:rsidRPr="00B633A7" w:rsidTr="00772444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C3" w:rsidRPr="00B633A7" w:rsidRDefault="00C66ED6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Realizar uma reunião entre colaboradores e direção para debater os fatores de insatisfação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C3" w:rsidRPr="00B633A7" w:rsidRDefault="00C66ED6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Diretora Técnica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C3" w:rsidRPr="00B633A7" w:rsidRDefault="00C66ED6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Após a elaboração da lista</w:t>
            </w:r>
          </w:p>
        </w:tc>
      </w:tr>
      <w:tr w:rsidR="00767EC3" w:rsidRPr="00B633A7" w:rsidTr="00772444">
        <w:tc>
          <w:tcPr>
            <w:tcW w:w="4453" w:type="dxa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3B38" w:rsidRPr="00B633A7" w:rsidRDefault="000A3B38" w:rsidP="00767EC3">
      <w:pPr>
        <w:pStyle w:val="Style1"/>
        <w:spacing w:line="36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comgrelha"/>
        <w:tblW w:w="9497" w:type="dxa"/>
        <w:tblInd w:w="108" w:type="dxa"/>
        <w:tblLook w:val="04A0" w:firstRow="1" w:lastRow="0" w:firstColumn="1" w:lastColumn="0" w:noHBand="0" w:noVBand="1"/>
      </w:tblPr>
      <w:tblGrid>
        <w:gridCol w:w="5444"/>
        <w:gridCol w:w="2504"/>
        <w:gridCol w:w="1549"/>
      </w:tblGrid>
      <w:tr w:rsidR="00767EC3" w:rsidRPr="00E1709B" w:rsidTr="00772444">
        <w:tc>
          <w:tcPr>
            <w:tcW w:w="5444" w:type="dxa"/>
            <w:shd w:val="clear" w:color="auto" w:fill="D9D9D9" w:themeFill="background1" w:themeFillShade="D9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Indicador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Valor de referência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Meta</w:t>
            </w:r>
          </w:p>
        </w:tc>
      </w:tr>
      <w:tr w:rsidR="00767EC3" w:rsidRPr="00B633A7" w:rsidTr="00772444">
        <w:tc>
          <w:tcPr>
            <w:tcW w:w="5444" w:type="dxa"/>
          </w:tcPr>
          <w:p w:rsidR="00767EC3" w:rsidRPr="006E0527" w:rsidRDefault="006E0527" w:rsidP="006E0527">
            <w:pPr>
              <w:rPr>
                <w:rFonts w:ascii="Arial" w:hAnsi="Arial" w:cs="Arial"/>
                <w:color w:val="000000"/>
              </w:rPr>
            </w:pPr>
            <w:r w:rsidRPr="006E0527">
              <w:rPr>
                <w:rFonts w:ascii="Arial" w:hAnsi="Arial" w:cs="Arial"/>
                <w:color w:val="000000"/>
              </w:rPr>
              <w:t>Taxa de satisfação global dos colaboradores</w:t>
            </w:r>
          </w:p>
        </w:tc>
        <w:tc>
          <w:tcPr>
            <w:tcW w:w="2504" w:type="dxa"/>
          </w:tcPr>
          <w:p w:rsidR="00767EC3" w:rsidRPr="00B633A7" w:rsidRDefault="00BB1D24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54,33%</w:t>
            </w:r>
          </w:p>
        </w:tc>
        <w:tc>
          <w:tcPr>
            <w:tcW w:w="1549" w:type="dxa"/>
          </w:tcPr>
          <w:p w:rsidR="00767EC3" w:rsidRPr="00B633A7" w:rsidRDefault="005C66A4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65%</w:t>
            </w:r>
          </w:p>
        </w:tc>
      </w:tr>
      <w:tr w:rsidR="00767EC3" w:rsidRPr="00B633A7" w:rsidTr="00772444">
        <w:tc>
          <w:tcPr>
            <w:tcW w:w="5444" w:type="dxa"/>
          </w:tcPr>
          <w:p w:rsidR="00767EC3" w:rsidRPr="006E0527" w:rsidRDefault="006E0527" w:rsidP="006E0527">
            <w:pPr>
              <w:rPr>
                <w:rFonts w:ascii="Arial" w:hAnsi="Arial" w:cs="Arial"/>
                <w:color w:val="000000"/>
              </w:rPr>
            </w:pPr>
            <w:r w:rsidRPr="006E0527">
              <w:rPr>
                <w:rFonts w:ascii="Arial" w:hAnsi="Arial" w:cs="Arial"/>
                <w:color w:val="000000"/>
              </w:rPr>
              <w:t>Grau de motivação dos colaboradores</w:t>
            </w:r>
          </w:p>
        </w:tc>
        <w:tc>
          <w:tcPr>
            <w:tcW w:w="2504" w:type="dxa"/>
          </w:tcPr>
          <w:p w:rsidR="00767EC3" w:rsidRPr="00B633A7" w:rsidRDefault="002A75B7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47,22%</w:t>
            </w:r>
          </w:p>
        </w:tc>
        <w:tc>
          <w:tcPr>
            <w:tcW w:w="1549" w:type="dxa"/>
          </w:tcPr>
          <w:p w:rsidR="00767EC3" w:rsidRPr="00B633A7" w:rsidRDefault="00C66ED6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6</w:t>
            </w:r>
            <w:r w:rsidR="00B3689A">
              <w:rPr>
                <w:rFonts w:ascii="Arial" w:hAnsi="Arial" w:cs="Arial"/>
                <w:sz w:val="24"/>
                <w:szCs w:val="24"/>
                <w:lang w:eastAsia="pt-PT"/>
              </w:rPr>
              <w:t>0%</w:t>
            </w:r>
          </w:p>
        </w:tc>
      </w:tr>
    </w:tbl>
    <w:p w:rsidR="000A3B38" w:rsidRPr="00B633A7" w:rsidRDefault="000A3B38" w:rsidP="00767EC3">
      <w:pPr>
        <w:pStyle w:val="Style1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767EC3" w:rsidRPr="00B633A7" w:rsidRDefault="000A3B38" w:rsidP="000A3B38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Objetivo nº 1</w:t>
      </w:r>
      <w:r w:rsidR="00610AD6" w:rsidRPr="00B633A7">
        <w:rPr>
          <w:rFonts w:ascii="Arial" w:hAnsi="Arial" w:cs="Arial"/>
        </w:rPr>
        <w:t>4</w:t>
      </w:r>
      <w:r w:rsidRPr="00B633A7">
        <w:rPr>
          <w:rFonts w:ascii="Arial" w:hAnsi="Arial" w:cs="Arial"/>
        </w:rPr>
        <w:t>: Promover o envolvimento dos colaboradores no desenvolvimento organizacional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3"/>
        <w:gridCol w:w="2494"/>
        <w:gridCol w:w="2528"/>
      </w:tblGrid>
      <w:tr w:rsidR="00767EC3" w:rsidRPr="00B633A7" w:rsidTr="00772444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Responsável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Programação</w:t>
            </w:r>
          </w:p>
        </w:tc>
      </w:tr>
      <w:tr w:rsidR="00767EC3" w:rsidRPr="00B633A7" w:rsidTr="00772444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C3" w:rsidRPr="00B633A7" w:rsidRDefault="00EE194B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Promover reunião entre Direção </w:t>
            </w:r>
            <w:r w:rsidR="0094043E">
              <w:rPr>
                <w:rFonts w:ascii="Arial" w:hAnsi="Arial" w:cs="Arial"/>
                <w:sz w:val="24"/>
                <w:szCs w:val="24"/>
              </w:rPr>
              <w:t>e colaboradores para debate de ideias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C3" w:rsidRPr="00B633A7" w:rsidRDefault="0094043E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Diretora Técnica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C3" w:rsidRPr="00B633A7" w:rsidRDefault="0094043E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Primeiro semestre</w:t>
            </w:r>
          </w:p>
        </w:tc>
      </w:tr>
      <w:tr w:rsidR="00767EC3" w:rsidRPr="00B633A7" w:rsidTr="00772444">
        <w:tc>
          <w:tcPr>
            <w:tcW w:w="4453" w:type="dxa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4C44" w:rsidRDefault="00944C44"/>
    <w:tbl>
      <w:tblPr>
        <w:tblStyle w:val="Tabelacomgrelha"/>
        <w:tblW w:w="9497" w:type="dxa"/>
        <w:tblInd w:w="108" w:type="dxa"/>
        <w:tblLook w:val="04A0" w:firstRow="1" w:lastRow="0" w:firstColumn="1" w:lastColumn="0" w:noHBand="0" w:noVBand="1"/>
      </w:tblPr>
      <w:tblGrid>
        <w:gridCol w:w="5444"/>
        <w:gridCol w:w="2504"/>
        <w:gridCol w:w="1549"/>
      </w:tblGrid>
      <w:tr w:rsidR="00767EC3" w:rsidRPr="00E1709B" w:rsidTr="00772444">
        <w:tc>
          <w:tcPr>
            <w:tcW w:w="5444" w:type="dxa"/>
            <w:shd w:val="clear" w:color="auto" w:fill="D9D9D9" w:themeFill="background1" w:themeFillShade="D9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Indicador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Valor de referência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Meta</w:t>
            </w:r>
          </w:p>
        </w:tc>
      </w:tr>
      <w:tr w:rsidR="00767EC3" w:rsidRPr="00B633A7" w:rsidTr="00772444">
        <w:tc>
          <w:tcPr>
            <w:tcW w:w="5444" w:type="dxa"/>
          </w:tcPr>
          <w:p w:rsidR="00767EC3" w:rsidRPr="00247629" w:rsidRDefault="00247629" w:rsidP="00247629">
            <w:pPr>
              <w:rPr>
                <w:rFonts w:ascii="Arial" w:hAnsi="Arial" w:cs="Arial"/>
                <w:color w:val="000000"/>
              </w:rPr>
            </w:pPr>
            <w:r w:rsidRPr="00247629">
              <w:rPr>
                <w:rFonts w:ascii="Arial" w:hAnsi="Arial" w:cs="Arial"/>
                <w:color w:val="000000"/>
              </w:rPr>
              <w:t>Taxa de Satisfação dos colaboradores com o seu envolvimento na Delegação</w:t>
            </w:r>
          </w:p>
        </w:tc>
        <w:tc>
          <w:tcPr>
            <w:tcW w:w="2504" w:type="dxa"/>
          </w:tcPr>
          <w:p w:rsidR="00767EC3" w:rsidRPr="00B633A7" w:rsidRDefault="005C66A4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59,72%</w:t>
            </w:r>
          </w:p>
        </w:tc>
        <w:tc>
          <w:tcPr>
            <w:tcW w:w="1549" w:type="dxa"/>
          </w:tcPr>
          <w:p w:rsidR="00767EC3" w:rsidRPr="00B633A7" w:rsidRDefault="005C66A4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65%</w:t>
            </w:r>
          </w:p>
        </w:tc>
      </w:tr>
    </w:tbl>
    <w:p w:rsidR="000A3B38" w:rsidRPr="00B633A7" w:rsidRDefault="000A3B38" w:rsidP="00767EC3">
      <w:pPr>
        <w:pStyle w:val="Style1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EC5232" w:rsidRPr="00B633A7" w:rsidRDefault="00EC5232" w:rsidP="00192F23">
      <w:pPr>
        <w:pStyle w:val="Style1"/>
        <w:spacing w:line="360" w:lineRule="auto"/>
        <w:rPr>
          <w:rFonts w:ascii="Arial" w:hAnsi="Arial" w:cs="Arial"/>
          <w:sz w:val="24"/>
          <w:szCs w:val="24"/>
        </w:rPr>
      </w:pPr>
    </w:p>
    <w:p w:rsidR="00EC5232" w:rsidRPr="00B633A7" w:rsidRDefault="008005CC" w:rsidP="00EC5232">
      <w:pPr>
        <w:rPr>
          <w:rFonts w:ascii="Arial" w:hAnsi="Arial" w:cs="Arial"/>
          <w:sz w:val="28"/>
          <w:szCs w:val="28"/>
        </w:rPr>
      </w:pPr>
      <w:hyperlink w:anchor="Índice">
        <w:r w:rsidR="00EC5232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:rsidR="000A3B38" w:rsidRPr="00B633A7" w:rsidRDefault="000A3B38" w:rsidP="00192F23">
      <w:pPr>
        <w:pStyle w:val="Style1"/>
        <w:spacing w:line="360" w:lineRule="auto"/>
        <w:rPr>
          <w:rFonts w:ascii="Arial" w:hAnsi="Arial" w:cs="Arial"/>
          <w:sz w:val="24"/>
          <w:szCs w:val="24"/>
        </w:rPr>
      </w:pPr>
    </w:p>
    <w:p w:rsidR="00192F23" w:rsidRPr="00353333" w:rsidRDefault="00192F23" w:rsidP="00353333">
      <w:pPr>
        <w:pStyle w:val="Cabealho2"/>
        <w:rPr>
          <w:rFonts w:ascii="Arial" w:hAnsi="Arial" w:cs="Arial"/>
          <w:bCs/>
          <w:color w:val="0070C0"/>
          <w:sz w:val="28"/>
          <w:szCs w:val="28"/>
        </w:rPr>
      </w:pPr>
      <w:bookmarkStart w:id="88" w:name="_Toc87085806"/>
      <w:bookmarkStart w:id="89" w:name="_Toc88558553"/>
      <w:bookmarkStart w:id="90" w:name="_Toc113526826"/>
      <w:bookmarkEnd w:id="87"/>
      <w:r w:rsidRPr="00B633A7">
        <w:rPr>
          <w:rFonts w:ascii="Arial" w:hAnsi="Arial" w:cs="Arial"/>
          <w:bCs/>
          <w:color w:val="0070C0"/>
          <w:sz w:val="28"/>
          <w:szCs w:val="28"/>
        </w:rPr>
        <w:lastRenderedPageBreak/>
        <w:t>1</w:t>
      </w:r>
      <w:r w:rsidR="00EC5232" w:rsidRPr="00B633A7">
        <w:rPr>
          <w:rFonts w:ascii="Arial" w:hAnsi="Arial" w:cs="Arial"/>
          <w:bCs/>
          <w:color w:val="0070C0"/>
          <w:sz w:val="28"/>
          <w:szCs w:val="28"/>
        </w:rPr>
        <w:t>1</w:t>
      </w:r>
      <w:r w:rsidRPr="00B633A7">
        <w:rPr>
          <w:rFonts w:ascii="Arial" w:hAnsi="Arial" w:cs="Arial"/>
          <w:bCs/>
          <w:color w:val="0070C0"/>
          <w:sz w:val="28"/>
          <w:szCs w:val="28"/>
        </w:rPr>
        <w:t>. Situação Financeira</w:t>
      </w:r>
      <w:bookmarkEnd w:id="88"/>
      <w:bookmarkEnd w:id="89"/>
      <w:bookmarkEnd w:id="90"/>
    </w:p>
    <w:p w:rsidR="00192F23" w:rsidRPr="00B633A7" w:rsidRDefault="00610AD6" w:rsidP="00192F2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Objetivo nº 15</w:t>
      </w:r>
      <w:r w:rsidR="00192F23" w:rsidRPr="00B633A7">
        <w:rPr>
          <w:rFonts w:ascii="Arial" w:hAnsi="Arial" w:cs="Arial"/>
        </w:rPr>
        <w:t xml:space="preserve">: Assegurar o equilíbrio financeiro da </w:t>
      </w:r>
      <w:r w:rsidRPr="00B633A7">
        <w:rPr>
          <w:rFonts w:ascii="Arial" w:hAnsi="Arial" w:cs="Arial"/>
        </w:rPr>
        <w:t xml:space="preserve">Delegação </w:t>
      </w:r>
      <w:r w:rsidR="00192F23" w:rsidRPr="00B633A7">
        <w:rPr>
          <w:rFonts w:ascii="Arial" w:hAnsi="Arial" w:cs="Arial"/>
        </w:rPr>
        <w:t xml:space="preserve">no desenvolvimento global do Plano </w:t>
      </w:r>
      <w:r w:rsidRPr="00B633A7">
        <w:rPr>
          <w:rFonts w:ascii="Arial" w:hAnsi="Arial" w:cs="Arial"/>
        </w:rPr>
        <w:t>Anual</w:t>
      </w:r>
    </w:p>
    <w:p w:rsidR="00192F23" w:rsidRPr="00B633A7" w:rsidRDefault="00192F23" w:rsidP="00192F23">
      <w:pPr>
        <w:pStyle w:val="Style1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3"/>
        <w:gridCol w:w="2494"/>
        <w:gridCol w:w="2528"/>
      </w:tblGrid>
      <w:tr w:rsidR="00767EC3" w:rsidRPr="00B633A7" w:rsidTr="00772444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Responsável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3A7">
              <w:rPr>
                <w:rFonts w:ascii="Arial" w:hAnsi="Arial" w:cs="Arial"/>
                <w:sz w:val="24"/>
                <w:szCs w:val="24"/>
              </w:rPr>
              <w:t>Programação</w:t>
            </w:r>
          </w:p>
        </w:tc>
      </w:tr>
      <w:tr w:rsidR="00767EC3" w:rsidRPr="00B633A7" w:rsidTr="00772444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C3" w:rsidRPr="00B633A7" w:rsidRDefault="0094043E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uma reunião com os M</w:t>
            </w:r>
            <w:r w:rsidR="00273CB1">
              <w:rPr>
                <w:rFonts w:ascii="Arial" w:hAnsi="Arial" w:cs="Arial"/>
                <w:sz w:val="24"/>
                <w:szCs w:val="24"/>
              </w:rPr>
              <w:t xml:space="preserve">unicípios </w:t>
            </w:r>
            <w:r>
              <w:rPr>
                <w:rFonts w:ascii="Arial" w:hAnsi="Arial" w:cs="Arial"/>
                <w:sz w:val="24"/>
                <w:szCs w:val="24"/>
              </w:rPr>
              <w:t xml:space="preserve">parceiros no âmbito do Projeto Reintegrar, </w:t>
            </w:r>
            <w:r w:rsidR="00273CB1">
              <w:rPr>
                <w:rFonts w:ascii="Arial" w:hAnsi="Arial" w:cs="Arial"/>
                <w:sz w:val="24"/>
                <w:szCs w:val="24"/>
              </w:rPr>
              <w:t>que se encontram com pagamentos em atraso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C3" w:rsidRPr="00B633A7" w:rsidRDefault="00273CB1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Direção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C3" w:rsidRPr="00B633A7" w:rsidRDefault="00273CB1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Primeiro semestre</w:t>
            </w:r>
          </w:p>
        </w:tc>
      </w:tr>
      <w:tr w:rsidR="00767EC3" w:rsidRPr="00B633A7" w:rsidTr="00772444">
        <w:tc>
          <w:tcPr>
            <w:tcW w:w="4453" w:type="dxa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2F23" w:rsidRPr="00B633A7" w:rsidRDefault="00192F23" w:rsidP="00A34F24">
      <w:pPr>
        <w:pStyle w:val="Style1"/>
        <w:spacing w:line="360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elacomgrelha"/>
        <w:tblW w:w="9497" w:type="dxa"/>
        <w:tblInd w:w="108" w:type="dxa"/>
        <w:tblLook w:val="04A0" w:firstRow="1" w:lastRow="0" w:firstColumn="1" w:lastColumn="0" w:noHBand="0" w:noVBand="1"/>
      </w:tblPr>
      <w:tblGrid>
        <w:gridCol w:w="5444"/>
        <w:gridCol w:w="2504"/>
        <w:gridCol w:w="1549"/>
      </w:tblGrid>
      <w:tr w:rsidR="00767EC3" w:rsidRPr="00E1709B" w:rsidTr="00772444">
        <w:tc>
          <w:tcPr>
            <w:tcW w:w="5444" w:type="dxa"/>
            <w:shd w:val="clear" w:color="auto" w:fill="D9D9D9" w:themeFill="background1" w:themeFillShade="D9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Indicador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Valor de referência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:rsidR="00767EC3" w:rsidRPr="00B633A7" w:rsidRDefault="00767EC3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 w:rsidRPr="00B633A7">
              <w:rPr>
                <w:rFonts w:ascii="Arial" w:hAnsi="Arial" w:cs="Arial"/>
                <w:sz w:val="24"/>
                <w:szCs w:val="24"/>
                <w:lang w:eastAsia="pt-PT"/>
              </w:rPr>
              <w:t>Meta</w:t>
            </w:r>
          </w:p>
        </w:tc>
      </w:tr>
      <w:tr w:rsidR="00767EC3" w:rsidRPr="00B633A7" w:rsidTr="00772444">
        <w:tc>
          <w:tcPr>
            <w:tcW w:w="5444" w:type="dxa"/>
          </w:tcPr>
          <w:p w:rsidR="00767EC3" w:rsidRPr="00D95921" w:rsidRDefault="00D95921" w:rsidP="00D95921">
            <w:pPr>
              <w:rPr>
                <w:rFonts w:ascii="Arial" w:hAnsi="Arial" w:cs="Arial"/>
                <w:color w:val="000000"/>
              </w:rPr>
            </w:pPr>
            <w:r w:rsidRPr="00D95921">
              <w:rPr>
                <w:rFonts w:ascii="Arial" w:hAnsi="Arial" w:cs="Arial"/>
                <w:color w:val="000000"/>
              </w:rPr>
              <w:t>Grau de execução do orçamento</w:t>
            </w:r>
          </w:p>
        </w:tc>
        <w:tc>
          <w:tcPr>
            <w:tcW w:w="2504" w:type="dxa"/>
          </w:tcPr>
          <w:p w:rsidR="00767EC3" w:rsidRPr="00B633A7" w:rsidRDefault="002E6F76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93,76%</w:t>
            </w:r>
          </w:p>
        </w:tc>
        <w:tc>
          <w:tcPr>
            <w:tcW w:w="1549" w:type="dxa"/>
          </w:tcPr>
          <w:p w:rsidR="00767EC3" w:rsidRPr="00B633A7" w:rsidRDefault="005D5869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100%</w:t>
            </w:r>
          </w:p>
        </w:tc>
      </w:tr>
      <w:tr w:rsidR="00767EC3" w:rsidRPr="00B633A7" w:rsidTr="00772444">
        <w:tc>
          <w:tcPr>
            <w:tcW w:w="5444" w:type="dxa"/>
          </w:tcPr>
          <w:p w:rsidR="00767EC3" w:rsidRPr="00D95921" w:rsidRDefault="00D95921" w:rsidP="00D95921">
            <w:pPr>
              <w:rPr>
                <w:rFonts w:ascii="Arial" w:hAnsi="Arial" w:cs="Arial"/>
                <w:color w:val="000000"/>
              </w:rPr>
            </w:pPr>
            <w:r w:rsidRPr="00D95921">
              <w:rPr>
                <w:rFonts w:ascii="Arial" w:hAnsi="Arial" w:cs="Arial"/>
                <w:color w:val="000000"/>
              </w:rPr>
              <w:t>Proveitos financeiros e não financeiros de iniciativas e dinâmicas locais</w:t>
            </w:r>
          </w:p>
        </w:tc>
        <w:tc>
          <w:tcPr>
            <w:tcW w:w="2504" w:type="dxa"/>
          </w:tcPr>
          <w:p w:rsidR="00767EC3" w:rsidRPr="00B633A7" w:rsidRDefault="002E6F76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44</w:t>
            </w:r>
            <w:r w:rsidR="00273CB1">
              <w:rPr>
                <w:rFonts w:ascii="Arial" w:hAnsi="Arial" w:cs="Arial"/>
                <w:sz w:val="24"/>
                <w:szCs w:val="24"/>
                <w:lang w:eastAsia="pt-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pt-PT"/>
              </w:rPr>
              <w:t>086€</w:t>
            </w:r>
          </w:p>
        </w:tc>
        <w:tc>
          <w:tcPr>
            <w:tcW w:w="1549" w:type="dxa"/>
          </w:tcPr>
          <w:p w:rsidR="00767EC3" w:rsidRPr="00B633A7" w:rsidRDefault="00670B0D" w:rsidP="00772444">
            <w:pPr>
              <w:pStyle w:val="Style1"/>
              <w:spacing w:line="360" w:lineRule="auto"/>
              <w:ind w:left="0"/>
              <w:jc w:val="left"/>
              <w:rPr>
                <w:rFonts w:ascii="Arial" w:hAnsi="Arial" w:cs="Arial"/>
                <w:sz w:val="24"/>
                <w:szCs w:val="24"/>
                <w:lang w:eastAsia="pt-PT"/>
              </w:rPr>
            </w:pPr>
            <w:r>
              <w:rPr>
                <w:rFonts w:ascii="Arial" w:hAnsi="Arial" w:cs="Arial"/>
                <w:sz w:val="24"/>
                <w:szCs w:val="24"/>
                <w:lang w:eastAsia="pt-PT"/>
              </w:rPr>
              <w:t>54 031</w:t>
            </w:r>
            <w:r w:rsidR="00273CB1">
              <w:rPr>
                <w:rFonts w:ascii="Arial" w:hAnsi="Arial" w:cs="Arial"/>
                <w:sz w:val="24"/>
                <w:szCs w:val="24"/>
                <w:lang w:eastAsia="pt-PT"/>
              </w:rPr>
              <w:t>€</w:t>
            </w:r>
          </w:p>
        </w:tc>
      </w:tr>
    </w:tbl>
    <w:p w:rsidR="00192F23" w:rsidRPr="00B633A7" w:rsidRDefault="00192F23" w:rsidP="00192F23">
      <w:pPr>
        <w:pStyle w:val="Style1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741D46" w:rsidRPr="00953DFB" w:rsidRDefault="00767EC3" w:rsidP="00953DFB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91" w:name="_Toc113526827"/>
      <w:r w:rsidRPr="00767EC3">
        <w:rPr>
          <w:rFonts w:ascii="Arial" w:eastAsiaTheme="majorEastAsia" w:hAnsi="Arial" w:cs="Arial"/>
          <w:color w:val="0070C0"/>
          <w:sz w:val="28"/>
          <w:szCs w:val="28"/>
        </w:rPr>
        <w:t>12. Instalações, Equipamentos e Infraestrutura Tecnológica</w:t>
      </w:r>
      <w:bookmarkEnd w:id="91"/>
    </w:p>
    <w:p w:rsidR="00EF3E7B" w:rsidRDefault="00EF3E7B" w:rsidP="00192F23">
      <w:pPr>
        <w:pStyle w:val="Style1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Relativamente a este tópico, identificamos algumas necessidades para as quais pretendemos, ao longo do ano, procurar soluções, tais como:</w:t>
      </w:r>
    </w:p>
    <w:p w:rsidR="00EF3E7B" w:rsidRDefault="00EF3E7B" w:rsidP="00192F23">
      <w:pPr>
        <w:pStyle w:val="Style1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Melhorar a rede de internet</w:t>
      </w:r>
      <w:r w:rsidR="006A68B5">
        <w:rPr>
          <w:rFonts w:ascii="Arial" w:hAnsi="Arial" w:cs="Arial"/>
          <w:sz w:val="24"/>
          <w:szCs w:val="24"/>
        </w:rPr>
        <w:t xml:space="preserve"> – com a uniformização da rede de internet a nível nacional, a qualidade da rede de internet n</w:t>
      </w:r>
      <w:bookmarkStart w:id="92" w:name="_GoBack"/>
      <w:bookmarkEnd w:id="92"/>
      <w:r w:rsidR="006A68B5">
        <w:rPr>
          <w:rFonts w:ascii="Arial" w:hAnsi="Arial" w:cs="Arial"/>
          <w:sz w:val="24"/>
          <w:szCs w:val="24"/>
        </w:rPr>
        <w:t>as instalações da Delegação de Viseu diminuiu consideravelmente</w:t>
      </w:r>
      <w:r w:rsidR="005C4D02">
        <w:rPr>
          <w:rFonts w:ascii="Arial" w:hAnsi="Arial" w:cs="Arial"/>
          <w:sz w:val="24"/>
          <w:szCs w:val="24"/>
        </w:rPr>
        <w:t>, sendo insuficiente para responder</w:t>
      </w:r>
      <w:r w:rsidR="006A68B5">
        <w:rPr>
          <w:rFonts w:ascii="Arial" w:hAnsi="Arial" w:cs="Arial"/>
          <w:sz w:val="24"/>
          <w:szCs w:val="24"/>
        </w:rPr>
        <w:t xml:space="preserve"> às necessidades diárias da dinâmica de trabalho da Delegação e provocando bastantes constrangimentos, tais como, falhas na </w:t>
      </w:r>
      <w:r w:rsidR="006A68B5">
        <w:rPr>
          <w:rFonts w:ascii="Arial" w:hAnsi="Arial" w:cs="Arial"/>
          <w:sz w:val="24"/>
          <w:szCs w:val="24"/>
        </w:rPr>
        <w:lastRenderedPageBreak/>
        <w:t>comunicação telefónica (realizada através da internet) e falhas nas ligações durante a realização de reuniões online com outras entidades e atendimentos online com os utentes.</w:t>
      </w:r>
    </w:p>
    <w:p w:rsidR="00192F23" w:rsidRDefault="006A68B5" w:rsidP="00192F23">
      <w:pPr>
        <w:pStyle w:val="Style1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Proceder à reparação/conservação das instalações da Delegação de Viseu </w:t>
      </w:r>
      <w:r w:rsidR="005C4D0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5C4D02">
        <w:rPr>
          <w:rFonts w:ascii="Arial" w:hAnsi="Arial" w:cs="Arial"/>
          <w:sz w:val="24"/>
          <w:szCs w:val="24"/>
        </w:rPr>
        <w:t>a presente estrutura de iluminação da Delegação de Viseu é antiga e dispendiosa, sendo necessário uma atualização da mesma para se tornar mais eficaz e sustentável. Existe também a necessidade de se efetuar uma retificação dos quadros elétricos.</w:t>
      </w:r>
    </w:p>
    <w:p w:rsidR="00610AD6" w:rsidRPr="00B633A7" w:rsidRDefault="00610AD6" w:rsidP="00610AD6">
      <w:pPr>
        <w:pStyle w:val="Style1"/>
        <w:spacing w:line="360" w:lineRule="auto"/>
        <w:rPr>
          <w:rFonts w:ascii="Arial" w:hAnsi="Arial" w:cs="Arial"/>
          <w:sz w:val="24"/>
          <w:szCs w:val="24"/>
        </w:rPr>
      </w:pPr>
    </w:p>
    <w:p w:rsidR="00192F23" w:rsidRDefault="008005CC" w:rsidP="00192F23">
      <w:pPr>
        <w:rPr>
          <w:rStyle w:val="Hiperligao"/>
          <w:rFonts w:ascii="Arial" w:hAnsi="Arial" w:cs="Arial"/>
          <w:sz w:val="28"/>
          <w:szCs w:val="28"/>
        </w:rPr>
      </w:pPr>
      <w:hyperlink w:anchor="Índice">
        <w:r w:rsidR="00610AD6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:rsidR="000E029C" w:rsidRPr="00B633A7" w:rsidRDefault="000E029C" w:rsidP="00192F23">
      <w:pPr>
        <w:rPr>
          <w:rFonts w:ascii="Arial" w:hAnsi="Arial" w:cs="Arial"/>
          <w:sz w:val="28"/>
          <w:szCs w:val="28"/>
        </w:rPr>
      </w:pPr>
    </w:p>
    <w:p w:rsidR="00192F23" w:rsidRPr="00B633A7" w:rsidRDefault="00192F23" w:rsidP="00192F23">
      <w:pPr>
        <w:pStyle w:val="Cabealho1"/>
        <w:rPr>
          <w:rFonts w:ascii="Arial" w:hAnsi="Arial" w:cs="Arial"/>
          <w:i/>
          <w:smallCaps/>
          <w:color w:val="005BBB"/>
          <w:sz w:val="28"/>
          <w:szCs w:val="28"/>
        </w:rPr>
      </w:pPr>
      <w:bookmarkStart w:id="93" w:name="_Toc87085810"/>
      <w:bookmarkStart w:id="94" w:name="_Toc88558560"/>
      <w:bookmarkStart w:id="95" w:name="_Toc113526828"/>
      <w:r w:rsidRPr="00B633A7">
        <w:rPr>
          <w:rFonts w:ascii="Arial" w:hAnsi="Arial" w:cs="Arial"/>
          <w:smallCaps/>
          <w:color w:val="005BBB"/>
          <w:sz w:val="28"/>
          <w:szCs w:val="28"/>
        </w:rPr>
        <w:t>V. Conclusão</w:t>
      </w:r>
      <w:bookmarkEnd w:id="93"/>
      <w:bookmarkEnd w:id="94"/>
      <w:bookmarkEnd w:id="95"/>
    </w:p>
    <w:p w:rsidR="00064855" w:rsidRPr="00064855" w:rsidRDefault="00701954" w:rsidP="00064855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Com o presente</w:t>
      </w:r>
      <w:r w:rsidR="00064855" w:rsidRPr="00064855">
        <w:rPr>
          <w:rFonts w:ascii="Arial" w:hAnsi="Arial" w:cs="Arial"/>
          <w:szCs w:val="28"/>
        </w:rPr>
        <w:t xml:space="preserve"> Plano</w:t>
      </w:r>
      <w:r>
        <w:rPr>
          <w:rFonts w:ascii="Arial" w:hAnsi="Arial" w:cs="Arial"/>
          <w:szCs w:val="28"/>
        </w:rPr>
        <w:t xml:space="preserve"> Anual de Atividades tivemos</w:t>
      </w:r>
      <w:r w:rsidR="00064855" w:rsidRPr="00064855">
        <w:rPr>
          <w:rFonts w:ascii="Arial" w:hAnsi="Arial" w:cs="Arial"/>
          <w:szCs w:val="28"/>
        </w:rPr>
        <w:t xml:space="preserve"> o intuito de programar estrategicamente as intervenções previstas a desenvolver durante o ano de 202</w:t>
      </w:r>
      <w:r w:rsidR="00064855">
        <w:rPr>
          <w:rFonts w:ascii="Arial" w:hAnsi="Arial" w:cs="Arial"/>
          <w:szCs w:val="28"/>
        </w:rPr>
        <w:t>3</w:t>
      </w:r>
      <w:r w:rsidR="00064855" w:rsidRPr="00064855">
        <w:rPr>
          <w:rFonts w:ascii="Arial" w:hAnsi="Arial" w:cs="Arial"/>
          <w:szCs w:val="28"/>
        </w:rPr>
        <w:t xml:space="preserve"> na Delegação de Viseu </w:t>
      </w:r>
      <w:r w:rsidR="00064855">
        <w:rPr>
          <w:rFonts w:ascii="Arial" w:hAnsi="Arial" w:cs="Arial"/>
          <w:szCs w:val="28"/>
        </w:rPr>
        <w:t xml:space="preserve">e Núcleo da Guarda </w:t>
      </w:r>
      <w:r w:rsidR="00064855" w:rsidRPr="00064855">
        <w:rPr>
          <w:rFonts w:ascii="Arial" w:hAnsi="Arial" w:cs="Arial"/>
          <w:szCs w:val="28"/>
        </w:rPr>
        <w:t xml:space="preserve">da ACAPO. </w:t>
      </w:r>
    </w:p>
    <w:p w:rsidR="00064855" w:rsidRPr="00064855" w:rsidRDefault="00064855" w:rsidP="00064855">
      <w:pPr>
        <w:jc w:val="both"/>
        <w:rPr>
          <w:rFonts w:ascii="Arial" w:hAnsi="Arial" w:cs="Arial"/>
          <w:szCs w:val="28"/>
        </w:rPr>
      </w:pPr>
      <w:r w:rsidRPr="00064855">
        <w:rPr>
          <w:rFonts w:ascii="Arial" w:hAnsi="Arial" w:cs="Arial"/>
          <w:szCs w:val="28"/>
        </w:rPr>
        <w:t>De notar que este plano po</w:t>
      </w:r>
      <w:r>
        <w:rPr>
          <w:rFonts w:ascii="Arial" w:hAnsi="Arial" w:cs="Arial"/>
          <w:szCs w:val="28"/>
        </w:rPr>
        <w:t>derá estar sujeito a alterações e será</w:t>
      </w:r>
      <w:r w:rsidRPr="00064855">
        <w:rPr>
          <w:rFonts w:ascii="Arial" w:hAnsi="Arial" w:cs="Arial"/>
          <w:szCs w:val="28"/>
        </w:rPr>
        <w:t xml:space="preserve"> monitorizado </w:t>
      </w:r>
      <w:r w:rsidR="00701954">
        <w:rPr>
          <w:rFonts w:ascii="Arial" w:hAnsi="Arial" w:cs="Arial"/>
          <w:szCs w:val="28"/>
        </w:rPr>
        <w:t>a meio do ano para que efetuemos</w:t>
      </w:r>
      <w:r w:rsidRPr="00064855">
        <w:rPr>
          <w:rFonts w:ascii="Arial" w:hAnsi="Arial" w:cs="Arial"/>
          <w:szCs w:val="28"/>
        </w:rPr>
        <w:t xml:space="preserve"> um acompanhamen</w:t>
      </w:r>
      <w:r w:rsidR="00353333">
        <w:rPr>
          <w:rFonts w:ascii="Arial" w:hAnsi="Arial" w:cs="Arial"/>
          <w:szCs w:val="28"/>
        </w:rPr>
        <w:t xml:space="preserve">to dos objetivos propostos e </w:t>
      </w:r>
      <w:r w:rsidRPr="00064855">
        <w:rPr>
          <w:rFonts w:ascii="Arial" w:hAnsi="Arial" w:cs="Arial"/>
          <w:szCs w:val="28"/>
        </w:rPr>
        <w:t>faça</w:t>
      </w:r>
      <w:r w:rsidR="00353333">
        <w:rPr>
          <w:rFonts w:ascii="Arial" w:hAnsi="Arial" w:cs="Arial"/>
          <w:szCs w:val="28"/>
        </w:rPr>
        <w:t>mos</w:t>
      </w:r>
      <w:r w:rsidRPr="00064855">
        <w:rPr>
          <w:rFonts w:ascii="Arial" w:hAnsi="Arial" w:cs="Arial"/>
          <w:szCs w:val="28"/>
        </w:rPr>
        <w:t xml:space="preserve"> um ponto de situação quanto à</w:t>
      </w:r>
      <w:r w:rsidR="00353333">
        <w:rPr>
          <w:rFonts w:ascii="Arial" w:hAnsi="Arial" w:cs="Arial"/>
          <w:szCs w:val="28"/>
        </w:rPr>
        <w:t xml:space="preserve"> execução do mesmo, avaliando</w:t>
      </w:r>
      <w:r w:rsidRPr="00064855">
        <w:rPr>
          <w:rFonts w:ascii="Arial" w:hAnsi="Arial" w:cs="Arial"/>
          <w:szCs w:val="28"/>
        </w:rPr>
        <w:t xml:space="preserve"> desta forma a pertinência de revisão do Plano Anual.</w:t>
      </w:r>
    </w:p>
    <w:p w:rsidR="00064855" w:rsidRPr="00064855" w:rsidRDefault="00064855" w:rsidP="00064855">
      <w:pPr>
        <w:jc w:val="both"/>
        <w:rPr>
          <w:rFonts w:ascii="Arial" w:hAnsi="Arial" w:cs="Arial"/>
          <w:szCs w:val="28"/>
        </w:rPr>
      </w:pPr>
      <w:r w:rsidRPr="00064855">
        <w:rPr>
          <w:rFonts w:ascii="Arial" w:hAnsi="Arial" w:cs="Arial"/>
          <w:szCs w:val="28"/>
        </w:rPr>
        <w:t>O Plano Anual de Atividades estará disponível para consulta de todos os colaboradores, utentes e outras partes interessadas, sendo afixado na receção da Delegação. Será também enviado aos parceiros ativos e ao Centro Distrital da Segurança Social de Viseu via correio ou e-mail.</w:t>
      </w:r>
    </w:p>
    <w:p w:rsidR="00610AD6" w:rsidRPr="00B633A7" w:rsidRDefault="00610AD6" w:rsidP="00610AD6">
      <w:pPr>
        <w:pStyle w:val="Style1"/>
        <w:spacing w:line="360" w:lineRule="auto"/>
        <w:rPr>
          <w:rFonts w:ascii="Arial" w:hAnsi="Arial" w:cs="Arial"/>
          <w:sz w:val="24"/>
          <w:szCs w:val="24"/>
        </w:rPr>
      </w:pPr>
    </w:p>
    <w:p w:rsidR="00192F23" w:rsidRDefault="008005CC" w:rsidP="00192F23">
      <w:pPr>
        <w:rPr>
          <w:rStyle w:val="Hiperligao"/>
          <w:rFonts w:ascii="Arial" w:hAnsi="Arial" w:cs="Arial"/>
          <w:sz w:val="28"/>
          <w:szCs w:val="28"/>
        </w:rPr>
      </w:pPr>
      <w:hyperlink w:anchor="Índice">
        <w:r w:rsidR="00610AD6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:rsidR="000E029C" w:rsidRDefault="000E029C" w:rsidP="00192F23">
      <w:pPr>
        <w:rPr>
          <w:rStyle w:val="Hiperligao"/>
          <w:rFonts w:ascii="Arial" w:hAnsi="Arial" w:cs="Arial"/>
          <w:sz w:val="28"/>
          <w:szCs w:val="28"/>
        </w:rPr>
      </w:pPr>
    </w:p>
    <w:p w:rsidR="000E029C" w:rsidRPr="00B633A7" w:rsidRDefault="000E029C" w:rsidP="00192F23">
      <w:pPr>
        <w:rPr>
          <w:rFonts w:ascii="Arial" w:hAnsi="Arial" w:cs="Arial"/>
          <w:sz w:val="28"/>
          <w:szCs w:val="28"/>
        </w:rPr>
      </w:pPr>
    </w:p>
    <w:p w:rsidR="00610AD6" w:rsidRPr="00B633A7" w:rsidRDefault="00D832A6" w:rsidP="00192F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Viseu</w:t>
      </w:r>
      <w:r w:rsidR="00353333">
        <w:rPr>
          <w:rFonts w:ascii="Arial" w:hAnsi="Arial" w:cs="Arial"/>
          <w:sz w:val="28"/>
          <w:szCs w:val="28"/>
        </w:rPr>
        <w:t>, 6</w:t>
      </w:r>
      <w:r w:rsidR="00953DFB">
        <w:rPr>
          <w:rFonts w:ascii="Arial" w:hAnsi="Arial" w:cs="Arial"/>
          <w:sz w:val="28"/>
          <w:szCs w:val="28"/>
        </w:rPr>
        <w:t xml:space="preserve"> de outubro</w:t>
      </w:r>
      <w:r w:rsidR="0034116D">
        <w:rPr>
          <w:rFonts w:ascii="Arial" w:hAnsi="Arial" w:cs="Arial"/>
          <w:sz w:val="28"/>
          <w:szCs w:val="28"/>
        </w:rPr>
        <w:t xml:space="preserve"> de 2022</w:t>
      </w:r>
    </w:p>
    <w:p w:rsidR="003022F2" w:rsidRPr="00B633A7" w:rsidRDefault="00610AD6">
      <w:pPr>
        <w:rPr>
          <w:rFonts w:ascii="Arial" w:hAnsi="Arial" w:cs="Arial"/>
          <w:u w:val="double"/>
        </w:rPr>
      </w:pPr>
      <w:r w:rsidRPr="00B633A7">
        <w:rPr>
          <w:rFonts w:ascii="Arial" w:hAnsi="Arial" w:cs="Arial"/>
          <w:u w:val="double"/>
        </w:rPr>
        <w:t>A Direção de Delegação</w:t>
      </w:r>
    </w:p>
    <w:p w:rsidR="00610AD6" w:rsidRPr="00B633A7" w:rsidRDefault="00610AD6">
      <w:pPr>
        <w:rPr>
          <w:rFonts w:ascii="Arial" w:hAnsi="Arial" w:cs="Arial"/>
          <w:u w:val="double"/>
        </w:rPr>
      </w:pPr>
    </w:p>
    <w:p w:rsidR="00610AD6" w:rsidRPr="00B633A7" w:rsidRDefault="00AC72C5" w:rsidP="00610AD6">
      <w:pPr>
        <w:rPr>
          <w:rFonts w:ascii="Arial" w:hAnsi="Arial" w:cs="Arial"/>
          <w:u w:val="double"/>
        </w:rPr>
      </w:pPr>
      <w:r>
        <w:rPr>
          <w:rFonts w:ascii="Arial" w:hAnsi="Arial" w:cs="Arial"/>
          <w:u w:val="double"/>
        </w:rPr>
        <w:t>Ana Sofia</w:t>
      </w:r>
      <w:r w:rsidR="0034116D">
        <w:rPr>
          <w:rFonts w:ascii="Arial" w:hAnsi="Arial" w:cs="Arial"/>
          <w:u w:val="double"/>
        </w:rPr>
        <w:t xml:space="preserve"> Ferreira</w:t>
      </w:r>
      <w:r>
        <w:rPr>
          <w:rFonts w:ascii="Arial" w:hAnsi="Arial" w:cs="Arial"/>
          <w:u w:val="double"/>
        </w:rPr>
        <w:t xml:space="preserve"> Silva</w:t>
      </w:r>
    </w:p>
    <w:p w:rsidR="00610AD6" w:rsidRPr="00B633A7" w:rsidRDefault="00610AD6">
      <w:pPr>
        <w:rPr>
          <w:rFonts w:ascii="Arial" w:hAnsi="Arial" w:cs="Arial"/>
          <w:u w:val="double"/>
        </w:rPr>
      </w:pPr>
    </w:p>
    <w:p w:rsidR="00610AD6" w:rsidRPr="00B633A7" w:rsidRDefault="00AC72C5" w:rsidP="00610AD6">
      <w:pPr>
        <w:rPr>
          <w:rFonts w:ascii="Arial" w:hAnsi="Arial" w:cs="Arial"/>
          <w:u w:val="double"/>
        </w:rPr>
      </w:pPr>
      <w:r>
        <w:rPr>
          <w:rFonts w:ascii="Arial" w:hAnsi="Arial" w:cs="Arial"/>
          <w:u w:val="double"/>
        </w:rPr>
        <w:t xml:space="preserve">Cristina </w:t>
      </w:r>
      <w:r w:rsidR="0034116D">
        <w:rPr>
          <w:rFonts w:ascii="Arial" w:hAnsi="Arial" w:cs="Arial"/>
          <w:u w:val="double"/>
        </w:rPr>
        <w:t xml:space="preserve">Castanheiro </w:t>
      </w:r>
      <w:r>
        <w:rPr>
          <w:rFonts w:ascii="Arial" w:hAnsi="Arial" w:cs="Arial"/>
          <w:u w:val="double"/>
        </w:rPr>
        <w:t>Ferreira</w:t>
      </w:r>
    </w:p>
    <w:p w:rsidR="00610AD6" w:rsidRPr="00B633A7" w:rsidRDefault="00610AD6">
      <w:pPr>
        <w:rPr>
          <w:rFonts w:ascii="Arial" w:hAnsi="Arial" w:cs="Arial"/>
          <w:u w:val="double"/>
        </w:rPr>
      </w:pPr>
    </w:p>
    <w:p w:rsidR="00610AD6" w:rsidRPr="00B633A7" w:rsidRDefault="0034116D">
      <w:pPr>
        <w:rPr>
          <w:rFonts w:ascii="Arial" w:hAnsi="Arial" w:cs="Arial"/>
          <w:u w:val="double"/>
        </w:rPr>
      </w:pPr>
      <w:r>
        <w:rPr>
          <w:rFonts w:ascii="Arial" w:hAnsi="Arial" w:cs="Arial"/>
          <w:u w:val="double"/>
        </w:rPr>
        <w:t>Emanuel Cardoso Miguel</w:t>
      </w:r>
    </w:p>
    <w:sectPr w:rsidR="00610AD6" w:rsidRPr="00B633A7" w:rsidSect="006C5F09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851" w:bottom="1134" w:left="85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5CC" w:rsidRDefault="008005CC">
      <w:r>
        <w:separator/>
      </w:r>
    </w:p>
  </w:endnote>
  <w:endnote w:type="continuationSeparator" w:id="0">
    <w:p w:rsidR="008005CC" w:rsidRDefault="0080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AA1" w:rsidRDefault="00D52AA1">
    <w:pPr>
      <w:pStyle w:val="Rodap"/>
    </w:pPr>
  </w:p>
  <w:p w:rsidR="00D52AA1" w:rsidRDefault="00D52AA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12" w:space="0" w:color="003366"/>
      </w:tblBorders>
      <w:tblLook w:val="01E0" w:firstRow="1" w:lastRow="1" w:firstColumn="1" w:lastColumn="1" w:noHBand="0" w:noVBand="0"/>
    </w:tblPr>
    <w:tblGrid>
      <w:gridCol w:w="3401"/>
      <w:gridCol w:w="3401"/>
      <w:gridCol w:w="3402"/>
    </w:tblGrid>
    <w:tr w:rsidR="00D52AA1" w:rsidTr="00192F23">
      <w:tc>
        <w:tcPr>
          <w:tcW w:w="3401" w:type="dxa"/>
          <w:tcBorders>
            <w:top w:val="single" w:sz="12" w:space="0" w:color="005BBB"/>
          </w:tcBorders>
        </w:tcPr>
        <w:p w:rsidR="00D52AA1" w:rsidRPr="002C007E" w:rsidRDefault="00D52AA1" w:rsidP="006C5F09">
          <w:pPr>
            <w:pStyle w:val="Rodap"/>
            <w:jc w:val="right"/>
            <w:rPr>
              <w:rFonts w:ascii="Book Antiqua" w:hAnsi="Book Antiqua" w:cs="Arial"/>
              <w:sz w:val="14"/>
              <w:szCs w:val="14"/>
            </w:rPr>
          </w:pPr>
          <w:r>
            <w:rPr>
              <w:rFonts w:ascii="Arial" w:hAnsi="Arial" w:cs="Arial"/>
              <w:b/>
              <w:smallCaps/>
              <w:sz w:val="16"/>
              <w:szCs w:val="16"/>
            </w:rPr>
            <w:t>Código</w:t>
          </w:r>
          <w:r w:rsidRPr="00F97A53">
            <w:rPr>
              <w:rFonts w:ascii="Arial" w:hAnsi="Arial" w:cs="Arial"/>
              <w:b/>
              <w:smallCaps/>
              <w:sz w:val="16"/>
              <w:szCs w:val="16"/>
            </w:rPr>
            <w:t>:</w:t>
          </w:r>
          <w:r w:rsidRPr="00F97A53">
            <w:rPr>
              <w:rFonts w:ascii="Arial" w:hAnsi="Arial" w:cs="Arial"/>
              <w:smallCap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mallCaps/>
              <w:sz w:val="16"/>
              <w:szCs w:val="16"/>
            </w:rPr>
            <w:t>MG.03.01</w:t>
          </w:r>
        </w:p>
      </w:tc>
      <w:tc>
        <w:tcPr>
          <w:tcW w:w="3401" w:type="dxa"/>
          <w:tcBorders>
            <w:top w:val="single" w:sz="12" w:space="0" w:color="005BBB"/>
          </w:tcBorders>
        </w:tcPr>
        <w:p w:rsidR="00D52AA1" w:rsidRPr="002C007E" w:rsidRDefault="00D52AA1" w:rsidP="00755F56">
          <w:pPr>
            <w:pStyle w:val="Rodap"/>
            <w:jc w:val="right"/>
            <w:rPr>
              <w:rFonts w:ascii="Book Antiqua" w:hAnsi="Book Antiqua" w:cs="Arial"/>
              <w:sz w:val="14"/>
              <w:szCs w:val="14"/>
            </w:rPr>
          </w:pPr>
        </w:p>
      </w:tc>
      <w:tc>
        <w:tcPr>
          <w:tcW w:w="3402" w:type="dxa"/>
          <w:tcBorders>
            <w:top w:val="single" w:sz="12" w:space="0" w:color="005BBB"/>
          </w:tcBorders>
        </w:tcPr>
        <w:p w:rsidR="00D52AA1" w:rsidRPr="002C007E" w:rsidRDefault="00D52AA1" w:rsidP="0083103E">
          <w:pPr>
            <w:pStyle w:val="Rodap"/>
            <w:jc w:val="right"/>
            <w:rPr>
              <w:rFonts w:ascii="Book Antiqua" w:hAnsi="Book Antiqua" w:cs="Arial"/>
              <w:sz w:val="14"/>
              <w:szCs w:val="14"/>
            </w:rPr>
          </w:pPr>
          <w:r w:rsidRPr="002C007E">
            <w:rPr>
              <w:rFonts w:ascii="Book Antiqua" w:hAnsi="Book Antiqua" w:cs="Arial"/>
              <w:sz w:val="14"/>
              <w:szCs w:val="14"/>
            </w:rPr>
            <w:t xml:space="preserve">Página </w:t>
          </w:r>
          <w:r w:rsidRPr="002C007E">
            <w:rPr>
              <w:rFonts w:ascii="Book Antiqua" w:hAnsi="Book Antiqua" w:cs="Arial"/>
              <w:sz w:val="14"/>
              <w:szCs w:val="14"/>
            </w:rPr>
            <w:fldChar w:fldCharType="begin"/>
          </w:r>
          <w:r w:rsidRPr="002C007E">
            <w:rPr>
              <w:rFonts w:ascii="Book Antiqua" w:hAnsi="Book Antiqua" w:cs="Arial"/>
              <w:sz w:val="14"/>
              <w:szCs w:val="14"/>
            </w:rPr>
            <w:instrText xml:space="preserve"> PAGE </w:instrText>
          </w:r>
          <w:r w:rsidRPr="002C007E">
            <w:rPr>
              <w:rFonts w:ascii="Book Antiqua" w:hAnsi="Book Antiqua" w:cs="Arial"/>
              <w:sz w:val="14"/>
              <w:szCs w:val="14"/>
            </w:rPr>
            <w:fldChar w:fldCharType="separate"/>
          </w:r>
          <w:r w:rsidR="00670B0D">
            <w:rPr>
              <w:rFonts w:ascii="Book Antiqua" w:hAnsi="Book Antiqua" w:cs="Arial"/>
              <w:noProof/>
              <w:sz w:val="14"/>
              <w:szCs w:val="14"/>
            </w:rPr>
            <w:t>22</w:t>
          </w:r>
          <w:r w:rsidRPr="002C007E">
            <w:rPr>
              <w:rFonts w:ascii="Book Antiqua" w:hAnsi="Book Antiqua" w:cs="Arial"/>
              <w:sz w:val="14"/>
              <w:szCs w:val="14"/>
            </w:rPr>
            <w:fldChar w:fldCharType="end"/>
          </w:r>
          <w:r w:rsidRPr="002C007E">
            <w:rPr>
              <w:rFonts w:ascii="Book Antiqua" w:hAnsi="Book Antiqua" w:cs="Arial"/>
              <w:sz w:val="14"/>
              <w:szCs w:val="14"/>
            </w:rPr>
            <w:t xml:space="preserve"> de </w:t>
          </w:r>
          <w:r w:rsidRPr="002C007E">
            <w:rPr>
              <w:rFonts w:ascii="Book Antiqua" w:hAnsi="Book Antiqua" w:cs="Arial"/>
              <w:sz w:val="14"/>
              <w:szCs w:val="14"/>
            </w:rPr>
            <w:fldChar w:fldCharType="begin"/>
          </w:r>
          <w:r w:rsidRPr="002C007E">
            <w:rPr>
              <w:rFonts w:ascii="Book Antiqua" w:hAnsi="Book Antiqua" w:cs="Arial"/>
              <w:sz w:val="14"/>
              <w:szCs w:val="14"/>
            </w:rPr>
            <w:instrText xml:space="preserve"> NUMPAGES </w:instrText>
          </w:r>
          <w:r w:rsidRPr="002C007E">
            <w:rPr>
              <w:rFonts w:ascii="Book Antiqua" w:hAnsi="Book Antiqua" w:cs="Arial"/>
              <w:sz w:val="14"/>
              <w:szCs w:val="14"/>
            </w:rPr>
            <w:fldChar w:fldCharType="separate"/>
          </w:r>
          <w:r w:rsidR="00670B0D">
            <w:rPr>
              <w:rFonts w:ascii="Book Antiqua" w:hAnsi="Book Antiqua" w:cs="Arial"/>
              <w:noProof/>
              <w:sz w:val="14"/>
              <w:szCs w:val="14"/>
            </w:rPr>
            <w:t>23</w:t>
          </w:r>
          <w:r w:rsidRPr="002C007E">
            <w:rPr>
              <w:rFonts w:ascii="Book Antiqua" w:hAnsi="Book Antiqua" w:cs="Arial"/>
              <w:sz w:val="14"/>
              <w:szCs w:val="14"/>
            </w:rPr>
            <w:fldChar w:fldCharType="end"/>
          </w:r>
        </w:p>
      </w:tc>
    </w:tr>
  </w:tbl>
  <w:p w:rsidR="00D52AA1" w:rsidRDefault="00D52AA1">
    <w:pPr>
      <w:pStyle w:val="Rodap"/>
    </w:pPr>
  </w:p>
  <w:p w:rsidR="00D52AA1" w:rsidRDefault="00D52AA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12" w:space="0" w:color="003366"/>
      </w:tblBorders>
      <w:tblLook w:val="01E0" w:firstRow="1" w:lastRow="1" w:firstColumn="1" w:lastColumn="1" w:noHBand="0" w:noVBand="0"/>
    </w:tblPr>
    <w:tblGrid>
      <w:gridCol w:w="3401"/>
      <w:gridCol w:w="3401"/>
      <w:gridCol w:w="3402"/>
    </w:tblGrid>
    <w:tr w:rsidR="00D52AA1" w:rsidTr="00192F23">
      <w:tc>
        <w:tcPr>
          <w:tcW w:w="3401" w:type="dxa"/>
          <w:tcBorders>
            <w:top w:val="single" w:sz="12" w:space="0" w:color="005BBB"/>
          </w:tcBorders>
        </w:tcPr>
        <w:p w:rsidR="00D52AA1" w:rsidRPr="002C007E" w:rsidRDefault="00D52AA1" w:rsidP="006C5F09">
          <w:pPr>
            <w:pStyle w:val="Rodap"/>
            <w:jc w:val="right"/>
            <w:rPr>
              <w:rFonts w:ascii="Book Antiqua" w:hAnsi="Book Antiqua" w:cs="Arial"/>
              <w:sz w:val="14"/>
              <w:szCs w:val="14"/>
            </w:rPr>
          </w:pPr>
          <w:r>
            <w:rPr>
              <w:rFonts w:ascii="Arial" w:hAnsi="Arial" w:cs="Arial"/>
              <w:b/>
              <w:smallCaps/>
              <w:sz w:val="16"/>
              <w:szCs w:val="16"/>
            </w:rPr>
            <w:t>Código</w:t>
          </w:r>
          <w:r w:rsidRPr="00F97A53">
            <w:rPr>
              <w:rFonts w:ascii="Arial" w:hAnsi="Arial" w:cs="Arial"/>
              <w:b/>
              <w:smallCaps/>
              <w:sz w:val="16"/>
              <w:szCs w:val="16"/>
            </w:rPr>
            <w:t>:</w:t>
          </w:r>
          <w:r w:rsidRPr="00F97A53">
            <w:rPr>
              <w:rFonts w:ascii="Arial" w:hAnsi="Arial" w:cs="Arial"/>
              <w:smallCap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mallCaps/>
              <w:sz w:val="16"/>
              <w:szCs w:val="16"/>
            </w:rPr>
            <w:t>MG.03.01</w:t>
          </w:r>
        </w:p>
      </w:tc>
      <w:tc>
        <w:tcPr>
          <w:tcW w:w="3401" w:type="dxa"/>
          <w:tcBorders>
            <w:top w:val="single" w:sz="12" w:space="0" w:color="005BBB"/>
          </w:tcBorders>
        </w:tcPr>
        <w:p w:rsidR="00D52AA1" w:rsidRPr="002C007E" w:rsidRDefault="00D52AA1" w:rsidP="006C5F09">
          <w:pPr>
            <w:pStyle w:val="Rodap"/>
            <w:jc w:val="right"/>
            <w:rPr>
              <w:rFonts w:ascii="Book Antiqua" w:hAnsi="Book Antiqua" w:cs="Arial"/>
              <w:sz w:val="14"/>
              <w:szCs w:val="14"/>
            </w:rPr>
          </w:pPr>
        </w:p>
      </w:tc>
      <w:tc>
        <w:tcPr>
          <w:tcW w:w="3402" w:type="dxa"/>
          <w:tcBorders>
            <w:top w:val="single" w:sz="12" w:space="0" w:color="005BBB"/>
          </w:tcBorders>
        </w:tcPr>
        <w:p w:rsidR="00D52AA1" w:rsidRPr="002C007E" w:rsidRDefault="00D52AA1" w:rsidP="006C5F09">
          <w:pPr>
            <w:pStyle w:val="Rodap"/>
            <w:jc w:val="right"/>
            <w:rPr>
              <w:rFonts w:ascii="Book Antiqua" w:hAnsi="Book Antiqua" w:cs="Arial"/>
              <w:sz w:val="14"/>
              <w:szCs w:val="14"/>
            </w:rPr>
          </w:pPr>
        </w:p>
      </w:tc>
    </w:tr>
  </w:tbl>
  <w:p w:rsidR="00D52AA1" w:rsidRDefault="00D52A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5CC" w:rsidRDefault="008005CC">
      <w:r>
        <w:separator/>
      </w:r>
    </w:p>
  </w:footnote>
  <w:footnote w:type="continuationSeparator" w:id="0">
    <w:p w:rsidR="008005CC" w:rsidRDefault="00800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AA1" w:rsidRDefault="00D52AA1">
    <w:pPr>
      <w:pStyle w:val="Cabealho"/>
    </w:pPr>
  </w:p>
  <w:p w:rsidR="00D52AA1" w:rsidRDefault="00D52AA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8" w:type="dxa"/>
      <w:tblInd w:w="108" w:type="dxa"/>
      <w:tblBorders>
        <w:bottom w:val="single" w:sz="12" w:space="0" w:color="0066CC"/>
      </w:tblBorders>
      <w:tblLayout w:type="fixed"/>
      <w:tblLook w:val="01E0" w:firstRow="1" w:lastRow="1" w:firstColumn="1" w:lastColumn="1" w:noHBand="0" w:noVBand="0"/>
    </w:tblPr>
    <w:tblGrid>
      <w:gridCol w:w="3288"/>
      <w:gridCol w:w="5456"/>
      <w:gridCol w:w="2104"/>
    </w:tblGrid>
    <w:tr w:rsidR="00D52AA1" w:rsidRPr="00F97A53" w:rsidTr="00CA3BB4">
      <w:trPr>
        <w:trHeight w:val="1456"/>
      </w:trPr>
      <w:tc>
        <w:tcPr>
          <w:tcW w:w="3288" w:type="dxa"/>
          <w:vAlign w:val="center"/>
        </w:tcPr>
        <w:p w:rsidR="00D52AA1" w:rsidRPr="00601034" w:rsidRDefault="00D52AA1" w:rsidP="004A7A74">
          <w:pPr>
            <w:pStyle w:val="Cabealho"/>
            <w:tabs>
              <w:tab w:val="clear" w:pos="4252"/>
              <w:tab w:val="clear" w:pos="8504"/>
              <w:tab w:val="left" w:pos="342"/>
              <w:tab w:val="left" w:pos="4440"/>
              <w:tab w:val="left" w:pos="5160"/>
            </w:tabs>
            <w:jc w:val="center"/>
            <w:rPr>
              <w:rFonts w:ascii="Book Antiqua" w:hAnsi="Book Antiqua" w:cs="Arial"/>
              <w:b/>
              <w:sz w:val="28"/>
              <w:szCs w:val="28"/>
              <w:u w:val="single"/>
            </w:rPr>
          </w:pPr>
          <w:r>
            <w:rPr>
              <w:b/>
              <w:noProof/>
            </w:rPr>
            <w:drawing>
              <wp:inline distT="0" distB="0" distL="0" distR="0" wp14:anchorId="2716A768" wp14:editId="2B210006">
                <wp:extent cx="1886400" cy="872400"/>
                <wp:effectExtent l="0" t="0" r="0" b="4445"/>
                <wp:docPr id="1" name="Imagem 1" descr="Em tons de azul num fundo branco, à esquerda vê-se uma ilustração de uma mão a segurar uma bengala, dentro de um retângulo de cantos arredondados. A mão e a bengala atravessam o retângulo na diagonal, do canto superior esquerdo até ao canto inferior direito. À direita do retângulo está escrito ACAPO, por baixo a transcrição em Braille e ainda o nome completo da organização, dividido em duas linhas: Associação dos Cegos e Amblíopes de Portugal." title="Logotipo ACA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ACAPO_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6400" cy="87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6" w:type="dxa"/>
          <w:vAlign w:val="center"/>
        </w:tcPr>
        <w:p w:rsidR="00D52AA1" w:rsidRPr="00532CDC" w:rsidRDefault="00D52AA1" w:rsidP="0083103E">
          <w:pPr>
            <w:pStyle w:val="Cabealho"/>
            <w:spacing w:before="60" w:after="60"/>
            <w:rPr>
              <w:rFonts w:ascii="Arial" w:hAnsi="Arial" w:cs="Arial"/>
              <w:b/>
              <w:smallCaps/>
              <w:color w:val="943634"/>
            </w:rPr>
          </w:pPr>
        </w:p>
      </w:tc>
      <w:tc>
        <w:tcPr>
          <w:tcW w:w="2104" w:type="dxa"/>
          <w:vAlign w:val="center"/>
        </w:tcPr>
        <w:p w:rsidR="00D52AA1" w:rsidRPr="00F97A53" w:rsidRDefault="00D52AA1" w:rsidP="006C5F09">
          <w:pPr>
            <w:pStyle w:val="Cabealho"/>
            <w:spacing w:before="60" w:after="60"/>
            <w:rPr>
              <w:rFonts w:ascii="Arial" w:hAnsi="Arial" w:cs="Arial"/>
              <w:smallCaps/>
              <w:sz w:val="16"/>
              <w:szCs w:val="16"/>
            </w:rPr>
          </w:pPr>
        </w:p>
      </w:tc>
    </w:tr>
  </w:tbl>
  <w:p w:rsidR="00D52AA1" w:rsidRPr="003F7EE7" w:rsidRDefault="00D52AA1">
    <w:pPr>
      <w:pStyle w:val="Cabealho"/>
      <w:rPr>
        <w:rFonts w:ascii="Arial" w:hAnsi="Arial" w:cs="Arial"/>
        <w:sz w:val="16"/>
        <w:szCs w:val="16"/>
      </w:rPr>
    </w:pPr>
  </w:p>
  <w:p w:rsidR="00D52AA1" w:rsidRDefault="00D52A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C80"/>
    <w:multiLevelType w:val="hybridMultilevel"/>
    <w:tmpl w:val="7FE6373C"/>
    <w:lvl w:ilvl="0" w:tplc="00B0BC12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2E0011"/>
    <w:multiLevelType w:val="hybridMultilevel"/>
    <w:tmpl w:val="7CDA275C"/>
    <w:lvl w:ilvl="0" w:tplc="3496B0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46D77"/>
    <w:multiLevelType w:val="hybridMultilevel"/>
    <w:tmpl w:val="09F2E378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036021"/>
    <w:multiLevelType w:val="hybridMultilevel"/>
    <w:tmpl w:val="24900DF8"/>
    <w:lvl w:ilvl="0" w:tplc="7310ADA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A96E69"/>
    <w:multiLevelType w:val="hybridMultilevel"/>
    <w:tmpl w:val="D5A22D6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C41F9"/>
    <w:multiLevelType w:val="hybridMultilevel"/>
    <w:tmpl w:val="C768549E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AE6993"/>
    <w:multiLevelType w:val="hybridMultilevel"/>
    <w:tmpl w:val="891C9E2E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283B3F"/>
    <w:multiLevelType w:val="hybridMultilevel"/>
    <w:tmpl w:val="BE26317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D409F"/>
    <w:multiLevelType w:val="hybridMultilevel"/>
    <w:tmpl w:val="F89E7C1C"/>
    <w:lvl w:ilvl="0" w:tplc="B136D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24B71"/>
    <w:multiLevelType w:val="hybridMultilevel"/>
    <w:tmpl w:val="B72A531E"/>
    <w:lvl w:ilvl="0" w:tplc="E0744CE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2F525C"/>
    <w:multiLevelType w:val="multilevel"/>
    <w:tmpl w:val="F4AC1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3345D96"/>
    <w:multiLevelType w:val="hybridMultilevel"/>
    <w:tmpl w:val="F9C6A652"/>
    <w:lvl w:ilvl="0" w:tplc="08160001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637DB3"/>
    <w:multiLevelType w:val="hybridMultilevel"/>
    <w:tmpl w:val="319A310E"/>
    <w:lvl w:ilvl="0" w:tplc="3496B0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55681"/>
    <w:multiLevelType w:val="hybridMultilevel"/>
    <w:tmpl w:val="CC268338"/>
    <w:lvl w:ilvl="0" w:tplc="08160001">
      <w:start w:val="1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111BD"/>
    <w:multiLevelType w:val="hybridMultilevel"/>
    <w:tmpl w:val="A282E3EC"/>
    <w:lvl w:ilvl="0" w:tplc="3490D916">
      <w:start w:val="1"/>
      <w:numFmt w:val="lowerRoman"/>
      <w:lvlText w:val="%1)"/>
      <w:lvlJc w:val="left"/>
      <w:pPr>
        <w:ind w:left="1440" w:hanging="720"/>
      </w:p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>
      <w:start w:val="1"/>
      <w:numFmt w:val="lowerRoman"/>
      <w:lvlText w:val="%3."/>
      <w:lvlJc w:val="right"/>
      <w:pPr>
        <w:ind w:left="2520" w:hanging="180"/>
      </w:pPr>
    </w:lvl>
    <w:lvl w:ilvl="3" w:tplc="0816000F">
      <w:start w:val="1"/>
      <w:numFmt w:val="decimal"/>
      <w:lvlText w:val="%4."/>
      <w:lvlJc w:val="left"/>
      <w:pPr>
        <w:ind w:left="3240" w:hanging="360"/>
      </w:pPr>
    </w:lvl>
    <w:lvl w:ilvl="4" w:tplc="08160019">
      <w:start w:val="1"/>
      <w:numFmt w:val="lowerLetter"/>
      <w:lvlText w:val="%5."/>
      <w:lvlJc w:val="left"/>
      <w:pPr>
        <w:ind w:left="3960" w:hanging="360"/>
      </w:pPr>
    </w:lvl>
    <w:lvl w:ilvl="5" w:tplc="0816001B">
      <w:start w:val="1"/>
      <w:numFmt w:val="lowerRoman"/>
      <w:lvlText w:val="%6."/>
      <w:lvlJc w:val="right"/>
      <w:pPr>
        <w:ind w:left="4680" w:hanging="180"/>
      </w:pPr>
    </w:lvl>
    <w:lvl w:ilvl="6" w:tplc="0816000F">
      <w:start w:val="1"/>
      <w:numFmt w:val="decimal"/>
      <w:lvlText w:val="%7."/>
      <w:lvlJc w:val="left"/>
      <w:pPr>
        <w:ind w:left="5400" w:hanging="360"/>
      </w:pPr>
    </w:lvl>
    <w:lvl w:ilvl="7" w:tplc="08160019">
      <w:start w:val="1"/>
      <w:numFmt w:val="lowerLetter"/>
      <w:lvlText w:val="%8."/>
      <w:lvlJc w:val="left"/>
      <w:pPr>
        <w:ind w:left="6120" w:hanging="360"/>
      </w:pPr>
    </w:lvl>
    <w:lvl w:ilvl="8" w:tplc="0816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940840"/>
    <w:multiLevelType w:val="hybridMultilevel"/>
    <w:tmpl w:val="6A026032"/>
    <w:lvl w:ilvl="0" w:tplc="721ABC1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96A23"/>
    <w:multiLevelType w:val="multilevel"/>
    <w:tmpl w:val="4CB66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DCE6AC5"/>
    <w:multiLevelType w:val="hybridMultilevel"/>
    <w:tmpl w:val="134250AC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985354"/>
    <w:multiLevelType w:val="hybridMultilevel"/>
    <w:tmpl w:val="90C44158"/>
    <w:lvl w:ilvl="0" w:tplc="3496B0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830BB"/>
    <w:multiLevelType w:val="hybridMultilevel"/>
    <w:tmpl w:val="98D473D0"/>
    <w:lvl w:ilvl="0" w:tplc="4CAE2DF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490D90"/>
    <w:multiLevelType w:val="hybridMultilevel"/>
    <w:tmpl w:val="319A310E"/>
    <w:lvl w:ilvl="0" w:tplc="3496B0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F0CF6"/>
    <w:multiLevelType w:val="hybridMultilevel"/>
    <w:tmpl w:val="8E747E94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A1676B"/>
    <w:multiLevelType w:val="hybridMultilevel"/>
    <w:tmpl w:val="1510807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B7BEA"/>
    <w:multiLevelType w:val="hybridMultilevel"/>
    <w:tmpl w:val="A0CADCAE"/>
    <w:lvl w:ilvl="0" w:tplc="0816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535F7"/>
    <w:multiLevelType w:val="hybridMultilevel"/>
    <w:tmpl w:val="E39C88D2"/>
    <w:lvl w:ilvl="0" w:tplc="3496B0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621A1"/>
    <w:multiLevelType w:val="hybridMultilevel"/>
    <w:tmpl w:val="69FC47CE"/>
    <w:lvl w:ilvl="0" w:tplc="2D707238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438EA"/>
    <w:multiLevelType w:val="hybridMultilevel"/>
    <w:tmpl w:val="65586D82"/>
    <w:lvl w:ilvl="0" w:tplc="72CECCFC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C46938"/>
    <w:multiLevelType w:val="hybridMultilevel"/>
    <w:tmpl w:val="7CDA275C"/>
    <w:lvl w:ilvl="0" w:tplc="3496B0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FE080D"/>
    <w:multiLevelType w:val="hybridMultilevel"/>
    <w:tmpl w:val="1FCEAAE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841368"/>
    <w:multiLevelType w:val="hybridMultilevel"/>
    <w:tmpl w:val="CB3A2B1C"/>
    <w:lvl w:ilvl="0" w:tplc="3496B0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3774D"/>
    <w:multiLevelType w:val="hybridMultilevel"/>
    <w:tmpl w:val="101A2D8E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054462"/>
    <w:multiLevelType w:val="hybridMultilevel"/>
    <w:tmpl w:val="5BA2BE3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761D4"/>
    <w:multiLevelType w:val="hybridMultilevel"/>
    <w:tmpl w:val="318A0A90"/>
    <w:lvl w:ilvl="0" w:tplc="1F428D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4B03F8"/>
    <w:multiLevelType w:val="hybridMultilevel"/>
    <w:tmpl w:val="96468F3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311D1"/>
    <w:multiLevelType w:val="hybridMultilevel"/>
    <w:tmpl w:val="29ECA6D6"/>
    <w:lvl w:ilvl="0" w:tplc="ED92AD2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72280"/>
    <w:multiLevelType w:val="hybridMultilevel"/>
    <w:tmpl w:val="894EF86E"/>
    <w:lvl w:ilvl="0" w:tplc="4F3652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A62755"/>
    <w:multiLevelType w:val="hybridMultilevel"/>
    <w:tmpl w:val="EBBAF902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5022CA"/>
    <w:multiLevelType w:val="multilevel"/>
    <w:tmpl w:val="3956205A"/>
    <w:lvl w:ilvl="0">
      <w:start w:val="1"/>
      <w:numFmt w:val="decimal"/>
      <w:pStyle w:val="Ttulo6"/>
      <w:lvlText w:val="%1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pStyle w:val="Ttulo3"/>
      <w:lvlText w:val="%3)"/>
      <w:lvlJc w:val="left"/>
      <w:pPr>
        <w:tabs>
          <w:tab w:val="num" w:pos="794"/>
        </w:tabs>
        <w:ind w:left="262" w:firstLine="611"/>
      </w:pPr>
      <w:rPr>
        <w:rFonts w:hint="default"/>
      </w:rPr>
    </w:lvl>
    <w:lvl w:ilvl="3">
      <w:start w:val="1"/>
      <w:numFmt w:val="none"/>
      <w:pStyle w:val="Ttulo4"/>
      <w:lvlText w:val=""/>
      <w:lvlJc w:val="left"/>
      <w:pPr>
        <w:tabs>
          <w:tab w:val="num" w:pos="318"/>
        </w:tabs>
        <w:ind w:left="318" w:firstLine="533"/>
      </w:pPr>
      <w:rPr>
        <w:rFonts w:hint="default"/>
      </w:rPr>
    </w:lvl>
    <w:lvl w:ilvl="4">
      <w:start w:val="1"/>
      <w:numFmt w:val="bullet"/>
      <w:pStyle w:val="Ttulo5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pStyle w:val="Ttulo7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38" w15:restartNumberingAfterBreak="0">
    <w:nsid w:val="6B8A633C"/>
    <w:multiLevelType w:val="hybridMultilevel"/>
    <w:tmpl w:val="3588EE86"/>
    <w:lvl w:ilvl="0" w:tplc="97762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7669C2"/>
    <w:multiLevelType w:val="hybridMultilevel"/>
    <w:tmpl w:val="319A310E"/>
    <w:lvl w:ilvl="0" w:tplc="3496B0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B2E88"/>
    <w:multiLevelType w:val="hybridMultilevel"/>
    <w:tmpl w:val="240E7244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075D7D"/>
    <w:multiLevelType w:val="hybridMultilevel"/>
    <w:tmpl w:val="134250AC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920947"/>
    <w:multiLevelType w:val="hybridMultilevel"/>
    <w:tmpl w:val="EC38A146"/>
    <w:lvl w:ilvl="0" w:tplc="66B47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BBB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96050"/>
    <w:multiLevelType w:val="hybridMultilevel"/>
    <w:tmpl w:val="DFE6101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009BA"/>
    <w:multiLevelType w:val="hybridMultilevel"/>
    <w:tmpl w:val="D5A22D6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16"/>
  </w:num>
  <w:num w:numId="5">
    <w:abstractNumId w:val="3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10"/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3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4"/>
  </w:num>
  <w:num w:numId="15">
    <w:abstractNumId w:val="6"/>
  </w:num>
  <w:num w:numId="16">
    <w:abstractNumId w:val="2"/>
  </w:num>
  <w:num w:numId="17">
    <w:abstractNumId w:val="12"/>
  </w:num>
  <w:num w:numId="18">
    <w:abstractNumId w:val="39"/>
  </w:num>
  <w:num w:numId="19">
    <w:abstractNumId w:val="20"/>
  </w:num>
  <w:num w:numId="20">
    <w:abstractNumId w:val="36"/>
  </w:num>
  <w:num w:numId="21">
    <w:abstractNumId w:val="9"/>
  </w:num>
  <w:num w:numId="22">
    <w:abstractNumId w:val="19"/>
  </w:num>
  <w:num w:numId="23">
    <w:abstractNumId w:val="18"/>
  </w:num>
  <w:num w:numId="24">
    <w:abstractNumId w:val="17"/>
  </w:num>
  <w:num w:numId="25">
    <w:abstractNumId w:val="1"/>
  </w:num>
  <w:num w:numId="26">
    <w:abstractNumId w:val="41"/>
  </w:num>
  <w:num w:numId="27">
    <w:abstractNumId w:val="27"/>
  </w:num>
  <w:num w:numId="28">
    <w:abstractNumId w:val="11"/>
  </w:num>
  <w:num w:numId="29">
    <w:abstractNumId w:val="29"/>
  </w:num>
  <w:num w:numId="30">
    <w:abstractNumId w:val="43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40"/>
  </w:num>
  <w:num w:numId="35">
    <w:abstractNumId w:val="26"/>
  </w:num>
  <w:num w:numId="36">
    <w:abstractNumId w:val="44"/>
  </w:num>
  <w:num w:numId="37">
    <w:abstractNumId w:val="4"/>
  </w:num>
  <w:num w:numId="38">
    <w:abstractNumId w:val="38"/>
  </w:num>
  <w:num w:numId="39">
    <w:abstractNumId w:val="35"/>
  </w:num>
  <w:num w:numId="40">
    <w:abstractNumId w:val="3"/>
  </w:num>
  <w:num w:numId="41">
    <w:abstractNumId w:val="15"/>
  </w:num>
  <w:num w:numId="42">
    <w:abstractNumId w:val="0"/>
  </w:num>
  <w:num w:numId="43">
    <w:abstractNumId w:val="7"/>
  </w:num>
  <w:num w:numId="44">
    <w:abstractNumId w:val="25"/>
  </w:num>
  <w:num w:numId="45">
    <w:abstractNumId w:val="13"/>
  </w:num>
  <w:num w:numId="46">
    <w:abstractNumId w:val="8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F0"/>
    <w:rsid w:val="00011443"/>
    <w:rsid w:val="00014153"/>
    <w:rsid w:val="0004695B"/>
    <w:rsid w:val="000519EA"/>
    <w:rsid w:val="00055DFE"/>
    <w:rsid w:val="0006036C"/>
    <w:rsid w:val="00060F78"/>
    <w:rsid w:val="00063FDD"/>
    <w:rsid w:val="00064855"/>
    <w:rsid w:val="000678A3"/>
    <w:rsid w:val="00075249"/>
    <w:rsid w:val="00076182"/>
    <w:rsid w:val="00085B1F"/>
    <w:rsid w:val="000907F0"/>
    <w:rsid w:val="000928FB"/>
    <w:rsid w:val="000934BE"/>
    <w:rsid w:val="000A2AA0"/>
    <w:rsid w:val="000A3B38"/>
    <w:rsid w:val="000B162A"/>
    <w:rsid w:val="000C50A8"/>
    <w:rsid w:val="000C52D6"/>
    <w:rsid w:val="000D1908"/>
    <w:rsid w:val="000D1CA8"/>
    <w:rsid w:val="000D7D24"/>
    <w:rsid w:val="000E029C"/>
    <w:rsid w:val="000F3CF3"/>
    <w:rsid w:val="00100B68"/>
    <w:rsid w:val="0010161A"/>
    <w:rsid w:val="00101CEE"/>
    <w:rsid w:val="0010286F"/>
    <w:rsid w:val="00115CE1"/>
    <w:rsid w:val="00120846"/>
    <w:rsid w:val="0012293F"/>
    <w:rsid w:val="00123D7A"/>
    <w:rsid w:val="00131ED6"/>
    <w:rsid w:val="00134A5A"/>
    <w:rsid w:val="001409C1"/>
    <w:rsid w:val="00150C73"/>
    <w:rsid w:val="001514B4"/>
    <w:rsid w:val="001548C7"/>
    <w:rsid w:val="00160487"/>
    <w:rsid w:val="00175049"/>
    <w:rsid w:val="0017509E"/>
    <w:rsid w:val="00183026"/>
    <w:rsid w:val="001844C2"/>
    <w:rsid w:val="00192F23"/>
    <w:rsid w:val="001B0310"/>
    <w:rsid w:val="001B06BE"/>
    <w:rsid w:val="001B7CB8"/>
    <w:rsid w:val="001C2BCE"/>
    <w:rsid w:val="001C5605"/>
    <w:rsid w:val="001D56F7"/>
    <w:rsid w:val="001D64AF"/>
    <w:rsid w:val="001D6BFC"/>
    <w:rsid w:val="00201872"/>
    <w:rsid w:val="00203389"/>
    <w:rsid w:val="00211BFA"/>
    <w:rsid w:val="00211C2D"/>
    <w:rsid w:val="00233A2C"/>
    <w:rsid w:val="00242C49"/>
    <w:rsid w:val="00247629"/>
    <w:rsid w:val="0025427E"/>
    <w:rsid w:val="00255C36"/>
    <w:rsid w:val="0027104E"/>
    <w:rsid w:val="00273CB1"/>
    <w:rsid w:val="00273E10"/>
    <w:rsid w:val="002772B6"/>
    <w:rsid w:val="002A4FE0"/>
    <w:rsid w:val="002A75B7"/>
    <w:rsid w:val="002A7CFF"/>
    <w:rsid w:val="002B2022"/>
    <w:rsid w:val="002B33BC"/>
    <w:rsid w:val="002B39AE"/>
    <w:rsid w:val="002B4DFD"/>
    <w:rsid w:val="002C007E"/>
    <w:rsid w:val="002C071A"/>
    <w:rsid w:val="002D2162"/>
    <w:rsid w:val="002D5175"/>
    <w:rsid w:val="002D654A"/>
    <w:rsid w:val="002E1C85"/>
    <w:rsid w:val="002E4797"/>
    <w:rsid w:val="002E6F76"/>
    <w:rsid w:val="002F0F38"/>
    <w:rsid w:val="002F7AB0"/>
    <w:rsid w:val="003022F2"/>
    <w:rsid w:val="00304158"/>
    <w:rsid w:val="0032336B"/>
    <w:rsid w:val="00324AD1"/>
    <w:rsid w:val="003301CB"/>
    <w:rsid w:val="00335657"/>
    <w:rsid w:val="00337444"/>
    <w:rsid w:val="0034116D"/>
    <w:rsid w:val="003430F7"/>
    <w:rsid w:val="003452FE"/>
    <w:rsid w:val="00351F0F"/>
    <w:rsid w:val="00353333"/>
    <w:rsid w:val="00355B25"/>
    <w:rsid w:val="00361CCB"/>
    <w:rsid w:val="00365F8A"/>
    <w:rsid w:val="00366507"/>
    <w:rsid w:val="003726C4"/>
    <w:rsid w:val="003728D2"/>
    <w:rsid w:val="00372EED"/>
    <w:rsid w:val="00382265"/>
    <w:rsid w:val="003908CD"/>
    <w:rsid w:val="003A113A"/>
    <w:rsid w:val="003A206E"/>
    <w:rsid w:val="003A2BC1"/>
    <w:rsid w:val="003A6154"/>
    <w:rsid w:val="003C3F39"/>
    <w:rsid w:val="003C4B76"/>
    <w:rsid w:val="003C6808"/>
    <w:rsid w:val="003C6E0D"/>
    <w:rsid w:val="003E545F"/>
    <w:rsid w:val="003E54BC"/>
    <w:rsid w:val="003E772F"/>
    <w:rsid w:val="003F1EBA"/>
    <w:rsid w:val="003F7EE7"/>
    <w:rsid w:val="00402DF0"/>
    <w:rsid w:val="00403387"/>
    <w:rsid w:val="00407229"/>
    <w:rsid w:val="00410876"/>
    <w:rsid w:val="00416DBC"/>
    <w:rsid w:val="0042387E"/>
    <w:rsid w:val="00427604"/>
    <w:rsid w:val="00427D8B"/>
    <w:rsid w:val="004317D3"/>
    <w:rsid w:val="00434D73"/>
    <w:rsid w:val="00435E41"/>
    <w:rsid w:val="004410DF"/>
    <w:rsid w:val="004457C7"/>
    <w:rsid w:val="00450983"/>
    <w:rsid w:val="00464306"/>
    <w:rsid w:val="00466650"/>
    <w:rsid w:val="004728E7"/>
    <w:rsid w:val="0047375A"/>
    <w:rsid w:val="0047635B"/>
    <w:rsid w:val="004770D9"/>
    <w:rsid w:val="0048162D"/>
    <w:rsid w:val="0048402B"/>
    <w:rsid w:val="00490B6D"/>
    <w:rsid w:val="004A1B94"/>
    <w:rsid w:val="004A5F08"/>
    <w:rsid w:val="004A7A74"/>
    <w:rsid w:val="004E08F3"/>
    <w:rsid w:val="004E1A64"/>
    <w:rsid w:val="004E2EE3"/>
    <w:rsid w:val="004E5F99"/>
    <w:rsid w:val="004F60BF"/>
    <w:rsid w:val="00505B12"/>
    <w:rsid w:val="00505C66"/>
    <w:rsid w:val="00505DBB"/>
    <w:rsid w:val="00514A58"/>
    <w:rsid w:val="00515A30"/>
    <w:rsid w:val="00515B1A"/>
    <w:rsid w:val="0052067D"/>
    <w:rsid w:val="005266B6"/>
    <w:rsid w:val="00532CDC"/>
    <w:rsid w:val="0053505E"/>
    <w:rsid w:val="0053634C"/>
    <w:rsid w:val="00540257"/>
    <w:rsid w:val="00543F8D"/>
    <w:rsid w:val="0054632E"/>
    <w:rsid w:val="00547466"/>
    <w:rsid w:val="00550934"/>
    <w:rsid w:val="00550FD8"/>
    <w:rsid w:val="00552D9E"/>
    <w:rsid w:val="00552FAC"/>
    <w:rsid w:val="00553763"/>
    <w:rsid w:val="005552BB"/>
    <w:rsid w:val="00556A40"/>
    <w:rsid w:val="0056227C"/>
    <w:rsid w:val="0057511E"/>
    <w:rsid w:val="005A3B99"/>
    <w:rsid w:val="005A5907"/>
    <w:rsid w:val="005B0C68"/>
    <w:rsid w:val="005B277E"/>
    <w:rsid w:val="005B38E1"/>
    <w:rsid w:val="005B7200"/>
    <w:rsid w:val="005C2B34"/>
    <w:rsid w:val="005C3C10"/>
    <w:rsid w:val="005C4D02"/>
    <w:rsid w:val="005C523C"/>
    <w:rsid w:val="005C66A4"/>
    <w:rsid w:val="005D352A"/>
    <w:rsid w:val="005D494D"/>
    <w:rsid w:val="005D4F90"/>
    <w:rsid w:val="005D5869"/>
    <w:rsid w:val="00601034"/>
    <w:rsid w:val="006037FF"/>
    <w:rsid w:val="00604F84"/>
    <w:rsid w:val="00610AD6"/>
    <w:rsid w:val="00613D77"/>
    <w:rsid w:val="00614DFF"/>
    <w:rsid w:val="00620A80"/>
    <w:rsid w:val="00637E0A"/>
    <w:rsid w:val="00642288"/>
    <w:rsid w:val="00655FB6"/>
    <w:rsid w:val="00657289"/>
    <w:rsid w:val="00661641"/>
    <w:rsid w:val="006619D8"/>
    <w:rsid w:val="00663115"/>
    <w:rsid w:val="00664642"/>
    <w:rsid w:val="00670B0D"/>
    <w:rsid w:val="00685CDD"/>
    <w:rsid w:val="00687FCA"/>
    <w:rsid w:val="006903A5"/>
    <w:rsid w:val="0069435D"/>
    <w:rsid w:val="00697087"/>
    <w:rsid w:val="006A15BA"/>
    <w:rsid w:val="006A19C0"/>
    <w:rsid w:val="006A4CA4"/>
    <w:rsid w:val="006A68B5"/>
    <w:rsid w:val="006A78F7"/>
    <w:rsid w:val="006B368B"/>
    <w:rsid w:val="006C01F2"/>
    <w:rsid w:val="006C26F5"/>
    <w:rsid w:val="006C5F09"/>
    <w:rsid w:val="006D499D"/>
    <w:rsid w:val="006D7796"/>
    <w:rsid w:val="006E011C"/>
    <w:rsid w:val="006E0527"/>
    <w:rsid w:val="006E2CE9"/>
    <w:rsid w:val="006E32D8"/>
    <w:rsid w:val="006E36D4"/>
    <w:rsid w:val="006E54B2"/>
    <w:rsid w:val="006E6347"/>
    <w:rsid w:val="006F5EA3"/>
    <w:rsid w:val="00701954"/>
    <w:rsid w:val="00703153"/>
    <w:rsid w:val="00703D79"/>
    <w:rsid w:val="00704E86"/>
    <w:rsid w:val="00706AFA"/>
    <w:rsid w:val="007127B3"/>
    <w:rsid w:val="00726D39"/>
    <w:rsid w:val="00741D46"/>
    <w:rsid w:val="00742667"/>
    <w:rsid w:val="00742EDE"/>
    <w:rsid w:val="00746EDB"/>
    <w:rsid w:val="00750346"/>
    <w:rsid w:val="00750B15"/>
    <w:rsid w:val="00755F56"/>
    <w:rsid w:val="00760872"/>
    <w:rsid w:val="007620A9"/>
    <w:rsid w:val="00765D53"/>
    <w:rsid w:val="00767EC3"/>
    <w:rsid w:val="00772444"/>
    <w:rsid w:val="00780289"/>
    <w:rsid w:val="00784112"/>
    <w:rsid w:val="00784D86"/>
    <w:rsid w:val="00792902"/>
    <w:rsid w:val="00796987"/>
    <w:rsid w:val="007A117E"/>
    <w:rsid w:val="007B44D5"/>
    <w:rsid w:val="007B726C"/>
    <w:rsid w:val="007C1D59"/>
    <w:rsid w:val="007D03CF"/>
    <w:rsid w:val="007D26FA"/>
    <w:rsid w:val="007D67AC"/>
    <w:rsid w:val="007F0AC6"/>
    <w:rsid w:val="007F3E52"/>
    <w:rsid w:val="007F558C"/>
    <w:rsid w:val="008005CC"/>
    <w:rsid w:val="0080071C"/>
    <w:rsid w:val="00801E4C"/>
    <w:rsid w:val="00804087"/>
    <w:rsid w:val="008131AD"/>
    <w:rsid w:val="00821308"/>
    <w:rsid w:val="008227FC"/>
    <w:rsid w:val="0082586C"/>
    <w:rsid w:val="00825AAA"/>
    <w:rsid w:val="0083103E"/>
    <w:rsid w:val="00835018"/>
    <w:rsid w:val="00835820"/>
    <w:rsid w:val="0084060A"/>
    <w:rsid w:val="00845C5D"/>
    <w:rsid w:val="008467FC"/>
    <w:rsid w:val="00854A5B"/>
    <w:rsid w:val="008560EE"/>
    <w:rsid w:val="00865322"/>
    <w:rsid w:val="00874177"/>
    <w:rsid w:val="008856A1"/>
    <w:rsid w:val="00890DD4"/>
    <w:rsid w:val="00891608"/>
    <w:rsid w:val="00897322"/>
    <w:rsid w:val="008B3D53"/>
    <w:rsid w:val="008B45FD"/>
    <w:rsid w:val="008B58E6"/>
    <w:rsid w:val="008C029A"/>
    <w:rsid w:val="008C50DD"/>
    <w:rsid w:val="008D5BD9"/>
    <w:rsid w:val="008E3F6D"/>
    <w:rsid w:val="008F0FBA"/>
    <w:rsid w:val="008F5C55"/>
    <w:rsid w:val="00901E3C"/>
    <w:rsid w:val="0090300E"/>
    <w:rsid w:val="0090757F"/>
    <w:rsid w:val="0092220C"/>
    <w:rsid w:val="0094043E"/>
    <w:rsid w:val="00944151"/>
    <w:rsid w:val="00944C44"/>
    <w:rsid w:val="0094501B"/>
    <w:rsid w:val="009460C0"/>
    <w:rsid w:val="00950BDE"/>
    <w:rsid w:val="00953DFB"/>
    <w:rsid w:val="00965DA1"/>
    <w:rsid w:val="00972114"/>
    <w:rsid w:val="00974845"/>
    <w:rsid w:val="009821E3"/>
    <w:rsid w:val="00983FD5"/>
    <w:rsid w:val="00986F11"/>
    <w:rsid w:val="00992B6B"/>
    <w:rsid w:val="009B15D3"/>
    <w:rsid w:val="009B4D74"/>
    <w:rsid w:val="009B518A"/>
    <w:rsid w:val="009B6342"/>
    <w:rsid w:val="009B6F76"/>
    <w:rsid w:val="009C08F2"/>
    <w:rsid w:val="009C44B5"/>
    <w:rsid w:val="009D5A91"/>
    <w:rsid w:val="009E05CA"/>
    <w:rsid w:val="009E361E"/>
    <w:rsid w:val="009F7385"/>
    <w:rsid w:val="00A01CBD"/>
    <w:rsid w:val="00A03023"/>
    <w:rsid w:val="00A05D08"/>
    <w:rsid w:val="00A1015C"/>
    <w:rsid w:val="00A153AB"/>
    <w:rsid w:val="00A23420"/>
    <w:rsid w:val="00A23499"/>
    <w:rsid w:val="00A3166A"/>
    <w:rsid w:val="00A31CE8"/>
    <w:rsid w:val="00A345EF"/>
    <w:rsid w:val="00A34F24"/>
    <w:rsid w:val="00A460D2"/>
    <w:rsid w:val="00A4693A"/>
    <w:rsid w:val="00A508B6"/>
    <w:rsid w:val="00A50C0F"/>
    <w:rsid w:val="00A542D9"/>
    <w:rsid w:val="00A5647E"/>
    <w:rsid w:val="00A571FD"/>
    <w:rsid w:val="00A634D4"/>
    <w:rsid w:val="00A63CBA"/>
    <w:rsid w:val="00A670EA"/>
    <w:rsid w:val="00A7275A"/>
    <w:rsid w:val="00A754F4"/>
    <w:rsid w:val="00A763D7"/>
    <w:rsid w:val="00A83CC2"/>
    <w:rsid w:val="00A9097E"/>
    <w:rsid w:val="00A91B0F"/>
    <w:rsid w:val="00A94708"/>
    <w:rsid w:val="00AA668A"/>
    <w:rsid w:val="00AB69B2"/>
    <w:rsid w:val="00AB6E02"/>
    <w:rsid w:val="00AB7891"/>
    <w:rsid w:val="00AC72C5"/>
    <w:rsid w:val="00AD3230"/>
    <w:rsid w:val="00AD35F8"/>
    <w:rsid w:val="00AD3E39"/>
    <w:rsid w:val="00AD45B5"/>
    <w:rsid w:val="00AD56E8"/>
    <w:rsid w:val="00AD6F20"/>
    <w:rsid w:val="00AE041C"/>
    <w:rsid w:val="00AE0A3B"/>
    <w:rsid w:val="00AE5972"/>
    <w:rsid w:val="00AF61F0"/>
    <w:rsid w:val="00B0297B"/>
    <w:rsid w:val="00B02CE5"/>
    <w:rsid w:val="00B05E4D"/>
    <w:rsid w:val="00B11E57"/>
    <w:rsid w:val="00B22BE4"/>
    <w:rsid w:val="00B27455"/>
    <w:rsid w:val="00B3689A"/>
    <w:rsid w:val="00B43E45"/>
    <w:rsid w:val="00B4447E"/>
    <w:rsid w:val="00B452A6"/>
    <w:rsid w:val="00B561F6"/>
    <w:rsid w:val="00B633A7"/>
    <w:rsid w:val="00B70229"/>
    <w:rsid w:val="00B71F77"/>
    <w:rsid w:val="00B76CC1"/>
    <w:rsid w:val="00B81EF7"/>
    <w:rsid w:val="00B83D4C"/>
    <w:rsid w:val="00B8563C"/>
    <w:rsid w:val="00B876AD"/>
    <w:rsid w:val="00B961DB"/>
    <w:rsid w:val="00BA2A1A"/>
    <w:rsid w:val="00BB1783"/>
    <w:rsid w:val="00BB1D24"/>
    <w:rsid w:val="00BB2C11"/>
    <w:rsid w:val="00BB32D9"/>
    <w:rsid w:val="00BC15B7"/>
    <w:rsid w:val="00BF2215"/>
    <w:rsid w:val="00C14185"/>
    <w:rsid w:val="00C244CB"/>
    <w:rsid w:val="00C2605D"/>
    <w:rsid w:val="00C2766F"/>
    <w:rsid w:val="00C305A2"/>
    <w:rsid w:val="00C3223A"/>
    <w:rsid w:val="00C338D4"/>
    <w:rsid w:val="00C41333"/>
    <w:rsid w:val="00C4134A"/>
    <w:rsid w:val="00C51C78"/>
    <w:rsid w:val="00C524DC"/>
    <w:rsid w:val="00C544AC"/>
    <w:rsid w:val="00C5697B"/>
    <w:rsid w:val="00C56B8D"/>
    <w:rsid w:val="00C57869"/>
    <w:rsid w:val="00C60529"/>
    <w:rsid w:val="00C62C2E"/>
    <w:rsid w:val="00C66ED6"/>
    <w:rsid w:val="00C67705"/>
    <w:rsid w:val="00C704BA"/>
    <w:rsid w:val="00C72A16"/>
    <w:rsid w:val="00C73891"/>
    <w:rsid w:val="00C8299A"/>
    <w:rsid w:val="00C91EAA"/>
    <w:rsid w:val="00C9270A"/>
    <w:rsid w:val="00CA1D55"/>
    <w:rsid w:val="00CA2E97"/>
    <w:rsid w:val="00CA3AE0"/>
    <w:rsid w:val="00CA3BB4"/>
    <w:rsid w:val="00CA3C8B"/>
    <w:rsid w:val="00CA4EEA"/>
    <w:rsid w:val="00CA6FAE"/>
    <w:rsid w:val="00CA7B89"/>
    <w:rsid w:val="00CB3F9A"/>
    <w:rsid w:val="00CB6784"/>
    <w:rsid w:val="00CD1F09"/>
    <w:rsid w:val="00CD4631"/>
    <w:rsid w:val="00CD763D"/>
    <w:rsid w:val="00CF1C7D"/>
    <w:rsid w:val="00CF6D71"/>
    <w:rsid w:val="00D016FF"/>
    <w:rsid w:val="00D01CA1"/>
    <w:rsid w:val="00D031E4"/>
    <w:rsid w:val="00D057FC"/>
    <w:rsid w:val="00D07C96"/>
    <w:rsid w:val="00D1615B"/>
    <w:rsid w:val="00D202BA"/>
    <w:rsid w:val="00D2654A"/>
    <w:rsid w:val="00D27824"/>
    <w:rsid w:val="00D37DEE"/>
    <w:rsid w:val="00D46AC3"/>
    <w:rsid w:val="00D5147A"/>
    <w:rsid w:val="00D52AA1"/>
    <w:rsid w:val="00D569CF"/>
    <w:rsid w:val="00D56A72"/>
    <w:rsid w:val="00D56CCE"/>
    <w:rsid w:val="00D832A6"/>
    <w:rsid w:val="00D83F1D"/>
    <w:rsid w:val="00D8508C"/>
    <w:rsid w:val="00D9538B"/>
    <w:rsid w:val="00D95921"/>
    <w:rsid w:val="00D95E86"/>
    <w:rsid w:val="00DC3E7E"/>
    <w:rsid w:val="00DC5F1F"/>
    <w:rsid w:val="00DD0398"/>
    <w:rsid w:val="00DD1D33"/>
    <w:rsid w:val="00DE4CAF"/>
    <w:rsid w:val="00DE616E"/>
    <w:rsid w:val="00DF381C"/>
    <w:rsid w:val="00E00778"/>
    <w:rsid w:val="00E038FA"/>
    <w:rsid w:val="00E06A11"/>
    <w:rsid w:val="00E11CBE"/>
    <w:rsid w:val="00E12C73"/>
    <w:rsid w:val="00E1709B"/>
    <w:rsid w:val="00E35B62"/>
    <w:rsid w:val="00E406C0"/>
    <w:rsid w:val="00E458E7"/>
    <w:rsid w:val="00E4756D"/>
    <w:rsid w:val="00E57A72"/>
    <w:rsid w:val="00E57D6B"/>
    <w:rsid w:val="00E6035F"/>
    <w:rsid w:val="00E61748"/>
    <w:rsid w:val="00E64F03"/>
    <w:rsid w:val="00E66FAF"/>
    <w:rsid w:val="00E72F3F"/>
    <w:rsid w:val="00E751EC"/>
    <w:rsid w:val="00E818E9"/>
    <w:rsid w:val="00EA50ED"/>
    <w:rsid w:val="00EB652F"/>
    <w:rsid w:val="00EB7B74"/>
    <w:rsid w:val="00EC227D"/>
    <w:rsid w:val="00EC5232"/>
    <w:rsid w:val="00EC598A"/>
    <w:rsid w:val="00EC5E5B"/>
    <w:rsid w:val="00EE194B"/>
    <w:rsid w:val="00EF3E7B"/>
    <w:rsid w:val="00EF4658"/>
    <w:rsid w:val="00F05EDF"/>
    <w:rsid w:val="00F10433"/>
    <w:rsid w:val="00F211D2"/>
    <w:rsid w:val="00F23A5D"/>
    <w:rsid w:val="00F2506B"/>
    <w:rsid w:val="00F2647C"/>
    <w:rsid w:val="00F31794"/>
    <w:rsid w:val="00F36229"/>
    <w:rsid w:val="00F3749F"/>
    <w:rsid w:val="00F40805"/>
    <w:rsid w:val="00F40C95"/>
    <w:rsid w:val="00F44E16"/>
    <w:rsid w:val="00F62A85"/>
    <w:rsid w:val="00F70B62"/>
    <w:rsid w:val="00F71A58"/>
    <w:rsid w:val="00F80FBB"/>
    <w:rsid w:val="00F821BC"/>
    <w:rsid w:val="00F95AD4"/>
    <w:rsid w:val="00F97A53"/>
    <w:rsid w:val="00FA512F"/>
    <w:rsid w:val="00FA7978"/>
    <w:rsid w:val="00FB34FF"/>
    <w:rsid w:val="00FB4149"/>
    <w:rsid w:val="00FB695D"/>
    <w:rsid w:val="00FC53C6"/>
    <w:rsid w:val="00FC77E9"/>
    <w:rsid w:val="00FC77FE"/>
    <w:rsid w:val="00FD2FE4"/>
    <w:rsid w:val="00FD3F7D"/>
    <w:rsid w:val="00FD41AE"/>
    <w:rsid w:val="00FD44FD"/>
    <w:rsid w:val="00FE307A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0680A4"/>
  <w15:docId w15:val="{B54FEC6A-2B72-4224-9019-505C804D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>
      <w:pPr>
        <w:spacing w:after="160" w:line="360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D6"/>
    <w:rPr>
      <w:sz w:val="24"/>
      <w:szCs w:val="24"/>
    </w:rPr>
  </w:style>
  <w:style w:type="paragraph" w:styleId="Cabealho1">
    <w:name w:val="heading 1"/>
    <w:basedOn w:val="Normal"/>
    <w:next w:val="Normal"/>
    <w:link w:val="Cabealho1Carter"/>
    <w:qFormat/>
    <w:rsid w:val="004816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192F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ter"/>
    <w:qFormat/>
    <w:rsid w:val="00192F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abealho4">
    <w:name w:val="heading 4"/>
    <w:basedOn w:val="Normal"/>
    <w:next w:val="Normal"/>
    <w:link w:val="Cabealho4Carter"/>
    <w:qFormat/>
    <w:rsid w:val="00192F23"/>
    <w:pPr>
      <w:keepNext/>
      <w:spacing w:before="60" w:after="0" w:line="480" w:lineRule="auto"/>
      <w:jc w:val="center"/>
      <w:outlineLvl w:val="3"/>
    </w:pPr>
    <w:rPr>
      <w:rFonts w:ascii="Arial" w:hAnsi="Arial"/>
      <w:b/>
      <w:sz w:val="20"/>
      <w:szCs w:val="20"/>
    </w:rPr>
  </w:style>
  <w:style w:type="paragraph" w:styleId="Cabealho5">
    <w:name w:val="heading 5"/>
    <w:basedOn w:val="Normal"/>
    <w:next w:val="Normal"/>
    <w:link w:val="Cabealho5Carter"/>
    <w:qFormat/>
    <w:rsid w:val="00192F23"/>
    <w:pPr>
      <w:keepNext/>
      <w:spacing w:after="0" w:line="480" w:lineRule="auto"/>
      <w:outlineLvl w:val="4"/>
    </w:pPr>
    <w:rPr>
      <w:rFonts w:ascii="Arial" w:hAnsi="Arial"/>
      <w:b/>
      <w:bCs/>
      <w:color w:val="000080"/>
      <w:szCs w:val="20"/>
    </w:rPr>
  </w:style>
  <w:style w:type="paragraph" w:styleId="Cabealho6">
    <w:name w:val="heading 6"/>
    <w:basedOn w:val="Normal"/>
    <w:next w:val="Normal"/>
    <w:link w:val="Cabealho6Carter"/>
    <w:qFormat/>
    <w:rsid w:val="00192F23"/>
    <w:pPr>
      <w:keepNext/>
      <w:spacing w:after="0" w:line="480" w:lineRule="auto"/>
      <w:jc w:val="center"/>
      <w:outlineLvl w:val="5"/>
    </w:pPr>
    <w:rPr>
      <w:rFonts w:ascii="Arial" w:hAnsi="Arial"/>
      <w:i/>
      <w:iCs/>
      <w:sz w:val="28"/>
      <w:szCs w:val="20"/>
    </w:rPr>
  </w:style>
  <w:style w:type="paragraph" w:styleId="Cabealho7">
    <w:name w:val="heading 7"/>
    <w:basedOn w:val="Normal"/>
    <w:next w:val="Normal"/>
    <w:link w:val="Cabealho7Carter"/>
    <w:qFormat/>
    <w:rsid w:val="00192F23"/>
    <w:pPr>
      <w:keepNext/>
      <w:spacing w:after="0" w:line="480" w:lineRule="auto"/>
      <w:jc w:val="center"/>
      <w:outlineLvl w:val="6"/>
    </w:pPr>
    <w:rPr>
      <w:rFonts w:ascii="Arial" w:hAnsi="Arial"/>
      <w:b/>
      <w:color w:val="000080"/>
      <w:szCs w:val="20"/>
    </w:rPr>
  </w:style>
  <w:style w:type="paragraph" w:styleId="Cabealho8">
    <w:name w:val="heading 8"/>
    <w:basedOn w:val="Normal"/>
    <w:next w:val="Normal"/>
    <w:link w:val="Cabealho8Carter"/>
    <w:qFormat/>
    <w:rsid w:val="00192F23"/>
    <w:pPr>
      <w:keepNext/>
      <w:spacing w:line="480" w:lineRule="auto"/>
      <w:jc w:val="center"/>
      <w:outlineLvl w:val="7"/>
    </w:pPr>
    <w:rPr>
      <w:rFonts w:ascii="Arial" w:hAnsi="Arial" w:cs="Arial"/>
      <w:b/>
      <w:bCs/>
      <w:color w:val="0099FF"/>
      <w:sz w:val="28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4816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19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rsid w:val="00192F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abealho4Carter">
    <w:name w:val="Cabeçalho 4 Caráter"/>
    <w:basedOn w:val="Tipodeletrapredefinidodopargrafo"/>
    <w:link w:val="Cabealho4"/>
    <w:rsid w:val="00192F23"/>
    <w:rPr>
      <w:rFonts w:ascii="Arial" w:hAnsi="Arial"/>
      <w:b/>
    </w:rPr>
  </w:style>
  <w:style w:type="character" w:customStyle="1" w:styleId="Cabealho5Carter">
    <w:name w:val="Cabeçalho 5 Caráter"/>
    <w:basedOn w:val="Tipodeletrapredefinidodopargrafo"/>
    <w:link w:val="Cabealho5"/>
    <w:rsid w:val="00192F23"/>
    <w:rPr>
      <w:rFonts w:ascii="Arial" w:hAnsi="Arial"/>
      <w:b/>
      <w:bCs/>
      <w:color w:val="000080"/>
      <w:sz w:val="24"/>
    </w:rPr>
  </w:style>
  <w:style w:type="character" w:customStyle="1" w:styleId="Cabealho6Carter">
    <w:name w:val="Cabeçalho 6 Caráter"/>
    <w:basedOn w:val="Tipodeletrapredefinidodopargrafo"/>
    <w:link w:val="Cabealho6"/>
    <w:rsid w:val="00192F23"/>
    <w:rPr>
      <w:rFonts w:ascii="Arial" w:hAnsi="Arial"/>
      <w:i/>
      <w:iCs/>
      <w:sz w:val="28"/>
    </w:rPr>
  </w:style>
  <w:style w:type="character" w:customStyle="1" w:styleId="Cabealho7Carter">
    <w:name w:val="Cabeçalho 7 Caráter"/>
    <w:basedOn w:val="Tipodeletrapredefinidodopargrafo"/>
    <w:link w:val="Cabealho7"/>
    <w:rsid w:val="00192F23"/>
    <w:rPr>
      <w:rFonts w:ascii="Arial" w:hAnsi="Arial"/>
      <w:b/>
      <w:color w:val="000080"/>
      <w:sz w:val="24"/>
    </w:rPr>
  </w:style>
  <w:style w:type="character" w:customStyle="1" w:styleId="Cabealho8Carter">
    <w:name w:val="Cabeçalho 8 Caráter"/>
    <w:basedOn w:val="Tipodeletrapredefinidodopargrafo"/>
    <w:link w:val="Cabealho8"/>
    <w:rsid w:val="00192F23"/>
    <w:rPr>
      <w:rFonts w:ascii="Arial" w:hAnsi="Arial" w:cs="Arial"/>
      <w:b/>
      <w:bCs/>
      <w:color w:val="0099FF"/>
      <w:sz w:val="28"/>
    </w:rPr>
  </w:style>
  <w:style w:type="paragraph" w:customStyle="1" w:styleId="Ttulo1">
    <w:name w:val="Título 1"/>
    <w:basedOn w:val="Normal"/>
    <w:next w:val="Normal"/>
    <w:qFormat/>
    <w:rsid w:val="00CA2E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Ttulo3">
    <w:name w:val="Título 3"/>
    <w:basedOn w:val="Normal"/>
    <w:next w:val="Normal"/>
    <w:qFormat/>
    <w:rsid w:val="00CA2E97"/>
    <w:pPr>
      <w:keepNext/>
      <w:numPr>
        <w:ilvl w:val="2"/>
        <w:numId w:val="1"/>
      </w:numPr>
      <w:jc w:val="both"/>
      <w:outlineLvl w:val="2"/>
    </w:pPr>
    <w:rPr>
      <w:rFonts w:ascii="Verdana" w:hAnsi="Verdana"/>
      <w:sz w:val="18"/>
      <w:szCs w:val="20"/>
      <w:lang w:eastAsia="en-US"/>
    </w:rPr>
  </w:style>
  <w:style w:type="paragraph" w:customStyle="1" w:styleId="Ttulo4">
    <w:name w:val="Título 4"/>
    <w:basedOn w:val="Normal"/>
    <w:next w:val="Normal"/>
    <w:autoRedefine/>
    <w:qFormat/>
    <w:rsid w:val="00CA2E97"/>
    <w:pPr>
      <w:numPr>
        <w:ilvl w:val="3"/>
        <w:numId w:val="1"/>
      </w:numPr>
      <w:tabs>
        <w:tab w:val="clear" w:pos="318"/>
      </w:tabs>
      <w:ind w:left="1418" w:hanging="567"/>
      <w:jc w:val="both"/>
      <w:outlineLvl w:val="3"/>
    </w:pPr>
    <w:rPr>
      <w:rFonts w:ascii="Tahoma" w:hAnsi="Tahoma"/>
      <w:sz w:val="18"/>
      <w:szCs w:val="20"/>
      <w:lang w:eastAsia="en-US"/>
    </w:rPr>
  </w:style>
  <w:style w:type="paragraph" w:customStyle="1" w:styleId="Ttulo5">
    <w:name w:val="Título 5"/>
    <w:basedOn w:val="Normal"/>
    <w:next w:val="Normal"/>
    <w:qFormat/>
    <w:rsid w:val="00CA2E97"/>
    <w:pPr>
      <w:keepNext/>
      <w:numPr>
        <w:ilvl w:val="4"/>
        <w:numId w:val="1"/>
      </w:numPr>
      <w:outlineLvl w:val="4"/>
    </w:pPr>
    <w:rPr>
      <w:rFonts w:ascii="Tahoma" w:hAnsi="Tahoma"/>
      <w:sz w:val="18"/>
      <w:szCs w:val="20"/>
      <w:lang w:eastAsia="en-US"/>
    </w:rPr>
  </w:style>
  <w:style w:type="paragraph" w:customStyle="1" w:styleId="Ttulo6">
    <w:name w:val="Título 6"/>
    <w:basedOn w:val="Normal"/>
    <w:next w:val="Normal"/>
    <w:qFormat/>
    <w:rsid w:val="00CA2E97"/>
    <w:pPr>
      <w:keepNext/>
      <w:numPr>
        <w:ilvl w:val="5"/>
        <w:numId w:val="1"/>
      </w:numPr>
      <w:jc w:val="right"/>
      <w:outlineLvl w:val="5"/>
    </w:pPr>
    <w:rPr>
      <w:rFonts w:ascii="Arial" w:hAnsi="Arial"/>
      <w:szCs w:val="20"/>
      <w:lang w:eastAsia="en-US"/>
    </w:rPr>
  </w:style>
  <w:style w:type="paragraph" w:customStyle="1" w:styleId="Ttulo7">
    <w:name w:val="Título 7"/>
    <w:basedOn w:val="Normal"/>
    <w:next w:val="Normal"/>
    <w:qFormat/>
    <w:rsid w:val="00CA2E97"/>
    <w:pPr>
      <w:keepNext/>
      <w:numPr>
        <w:ilvl w:val="6"/>
        <w:numId w:val="1"/>
      </w:numPr>
      <w:jc w:val="center"/>
      <w:outlineLvl w:val="6"/>
    </w:pPr>
    <w:rPr>
      <w:rFonts w:ascii="Arial" w:hAnsi="Arial"/>
      <w:b/>
      <w:sz w:val="40"/>
      <w:szCs w:val="20"/>
      <w:lang w:eastAsia="en-US"/>
    </w:rPr>
  </w:style>
  <w:style w:type="paragraph" w:customStyle="1" w:styleId="Ttulo8">
    <w:name w:val="Título 8"/>
    <w:basedOn w:val="Normal"/>
    <w:next w:val="Normal"/>
    <w:qFormat/>
    <w:rsid w:val="006A4CA4"/>
    <w:pPr>
      <w:spacing w:before="240" w:after="60"/>
      <w:outlineLvl w:val="7"/>
    </w:pPr>
    <w:rPr>
      <w:i/>
      <w:iCs/>
    </w:rPr>
  </w:style>
  <w:style w:type="paragraph" w:customStyle="1" w:styleId="Ttulo9">
    <w:name w:val="Título 9"/>
    <w:basedOn w:val="Normal"/>
    <w:next w:val="Normal"/>
    <w:qFormat/>
    <w:rsid w:val="00CA2E97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Cs w:val="20"/>
      <w:lang w:eastAsia="en-US"/>
    </w:rPr>
  </w:style>
  <w:style w:type="paragraph" w:styleId="Cabealho">
    <w:name w:val="header"/>
    <w:basedOn w:val="Normal"/>
    <w:link w:val="CabealhoCarter"/>
    <w:rsid w:val="00505DB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192F23"/>
    <w:rPr>
      <w:sz w:val="24"/>
      <w:szCs w:val="24"/>
    </w:rPr>
  </w:style>
  <w:style w:type="paragraph" w:styleId="Rodap">
    <w:name w:val="footer"/>
    <w:basedOn w:val="Normal"/>
    <w:link w:val="RodapCarter"/>
    <w:rsid w:val="00505DB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6C5F09"/>
    <w:rPr>
      <w:sz w:val="24"/>
      <w:szCs w:val="24"/>
    </w:rPr>
  </w:style>
  <w:style w:type="table" w:styleId="Tabelacomgrelha">
    <w:name w:val="Table Grid"/>
    <w:basedOn w:val="Tabelanormal"/>
    <w:uiPriority w:val="39"/>
    <w:rsid w:val="00505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CA2E97"/>
  </w:style>
  <w:style w:type="paragraph" w:customStyle="1" w:styleId="Estilo1">
    <w:name w:val="Estilo1"/>
    <w:basedOn w:val="Ttulo1"/>
    <w:next w:val="Normal"/>
    <w:autoRedefine/>
    <w:rsid w:val="00CA2E97"/>
    <w:pPr>
      <w:tabs>
        <w:tab w:val="num" w:pos="0"/>
      </w:tabs>
      <w:spacing w:before="120" w:after="120"/>
      <w:ind w:left="426" w:hanging="432"/>
    </w:pPr>
    <w:rPr>
      <w:bCs w:val="0"/>
      <w:smallCaps/>
      <w:kern w:val="0"/>
      <w:sz w:val="22"/>
      <w:szCs w:val="22"/>
      <w:lang w:eastAsia="en-US"/>
    </w:rPr>
  </w:style>
  <w:style w:type="paragraph" w:customStyle="1" w:styleId="EstiloTtulo8Verdana11pt">
    <w:name w:val="Estilo Título 8 + Verdana 11 pt"/>
    <w:basedOn w:val="Normal"/>
    <w:rsid w:val="00CA2E97"/>
    <w:pPr>
      <w:tabs>
        <w:tab w:val="num" w:pos="1724"/>
      </w:tabs>
      <w:ind w:left="1724" w:hanging="1440"/>
    </w:pPr>
    <w:rPr>
      <w:sz w:val="20"/>
      <w:szCs w:val="20"/>
      <w:lang w:eastAsia="en-US"/>
    </w:rPr>
  </w:style>
  <w:style w:type="paragraph" w:customStyle="1" w:styleId="NormalEstiloVerdana10ptJustificado">
    <w:name w:val="Normal Estilo Verdana 10pt Justificado"/>
    <w:basedOn w:val="Normal"/>
    <w:autoRedefine/>
    <w:rsid w:val="00CA2E97"/>
    <w:pPr>
      <w:jc w:val="center"/>
    </w:pPr>
    <w:rPr>
      <w:rFonts w:ascii="Verdana" w:hAnsi="Verdana"/>
      <w:sz w:val="18"/>
      <w:szCs w:val="20"/>
      <w:lang w:eastAsia="en-US"/>
    </w:rPr>
  </w:style>
  <w:style w:type="paragraph" w:customStyle="1" w:styleId="EstiloNormalEstiloVerdana9ptJustificado">
    <w:name w:val="Estilo Normal Estilo Verdana 9ptJustificado"/>
    <w:basedOn w:val="NormalEstiloVerdana10ptJustificado"/>
    <w:autoRedefine/>
    <w:rsid w:val="006A4CA4"/>
    <w:pPr>
      <w:jc w:val="both"/>
    </w:pPr>
    <w:rPr>
      <w:rFonts w:ascii="Arial" w:hAnsi="Arial" w:cs="Arial"/>
      <w:sz w:val="20"/>
    </w:rPr>
  </w:style>
  <w:style w:type="paragraph" w:styleId="Corpodetexto">
    <w:name w:val="Body Text"/>
    <w:basedOn w:val="Normal"/>
    <w:link w:val="CorpodetextoCarter"/>
    <w:rsid w:val="006A4CA4"/>
    <w:rPr>
      <w:rFonts w:ascii="Arial" w:hAnsi="Arial"/>
      <w:szCs w:val="20"/>
      <w:lang w:eastAsia="en-US"/>
    </w:rPr>
  </w:style>
  <w:style w:type="character" w:customStyle="1" w:styleId="CorpodetextoCarter">
    <w:name w:val="Corpo de texto Caráter"/>
    <w:basedOn w:val="Tipodeletrapredefinidodopargrafo"/>
    <w:link w:val="Corpodetexto"/>
    <w:rsid w:val="00192F23"/>
    <w:rPr>
      <w:rFonts w:ascii="Arial" w:hAnsi="Arial"/>
      <w:sz w:val="24"/>
      <w:lang w:eastAsia="en-US"/>
    </w:rPr>
  </w:style>
  <w:style w:type="paragraph" w:styleId="Textodebalo">
    <w:name w:val="Balloon Text"/>
    <w:basedOn w:val="Normal"/>
    <w:link w:val="TextodebaloCarter"/>
    <w:rsid w:val="0045098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50983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rsid w:val="003A2BC1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3A2BC1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3A2BC1"/>
  </w:style>
  <w:style w:type="paragraph" w:styleId="Assuntodecomentrio">
    <w:name w:val="annotation subject"/>
    <w:basedOn w:val="Textodecomentrio"/>
    <w:next w:val="Textodecomentrio"/>
    <w:link w:val="AssuntodecomentrioCarter"/>
    <w:rsid w:val="003A2BC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rsid w:val="003A2BC1"/>
    <w:rPr>
      <w:b/>
      <w:bCs/>
    </w:rPr>
  </w:style>
  <w:style w:type="paragraph" w:styleId="PargrafodaLista">
    <w:name w:val="List Paragraph"/>
    <w:basedOn w:val="Normal"/>
    <w:uiPriority w:val="34"/>
    <w:qFormat/>
    <w:rsid w:val="00AF61F0"/>
    <w:pPr>
      <w:spacing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dondice">
    <w:name w:val="TOC Heading"/>
    <w:aliases w:val="Título do Índice"/>
    <w:basedOn w:val="Cabealho1"/>
    <w:next w:val="Normal"/>
    <w:uiPriority w:val="39"/>
    <w:unhideWhenUsed/>
    <w:qFormat/>
    <w:rsid w:val="0048162D"/>
    <w:pPr>
      <w:spacing w:line="259" w:lineRule="auto"/>
      <w:outlineLvl w:val="9"/>
    </w:pPr>
  </w:style>
  <w:style w:type="paragraph" w:styleId="ndice1">
    <w:name w:val="toc 1"/>
    <w:basedOn w:val="Normal"/>
    <w:next w:val="Normal"/>
    <w:autoRedefine/>
    <w:uiPriority w:val="39"/>
    <w:rsid w:val="0048162D"/>
    <w:pPr>
      <w:spacing w:after="100"/>
    </w:pPr>
  </w:style>
  <w:style w:type="paragraph" w:styleId="ndice2">
    <w:name w:val="toc 2"/>
    <w:basedOn w:val="Normal"/>
    <w:next w:val="Normal"/>
    <w:autoRedefine/>
    <w:uiPriority w:val="39"/>
    <w:rsid w:val="0048162D"/>
    <w:pPr>
      <w:spacing w:after="100"/>
      <w:ind w:left="240"/>
    </w:pPr>
  </w:style>
  <w:style w:type="character" w:styleId="Hiperligao">
    <w:name w:val="Hyperlink"/>
    <w:basedOn w:val="Tipodeletrapredefinidodopargrafo"/>
    <w:uiPriority w:val="99"/>
    <w:unhideWhenUsed/>
    <w:rsid w:val="0048162D"/>
    <w:rPr>
      <w:color w:val="0563C1" w:themeColor="hyperlink"/>
      <w:u w:val="single"/>
    </w:rPr>
  </w:style>
  <w:style w:type="paragraph" w:customStyle="1" w:styleId="Style1">
    <w:name w:val="Style1"/>
    <w:basedOn w:val="Normal"/>
    <w:rsid w:val="00D56CCE"/>
    <w:pPr>
      <w:overflowPunct w:val="0"/>
      <w:autoSpaceDE w:val="0"/>
      <w:autoSpaceDN w:val="0"/>
      <w:adjustRightInd w:val="0"/>
      <w:spacing w:before="60" w:after="0" w:line="240" w:lineRule="auto"/>
      <w:ind w:left="720"/>
      <w:jc w:val="both"/>
      <w:textAlignment w:val="baseline"/>
    </w:pPr>
    <w:rPr>
      <w:rFonts w:ascii="Palatino" w:hAnsi="Palatino"/>
      <w:kern w:val="20"/>
      <w:sz w:val="20"/>
      <w:szCs w:val="20"/>
      <w:lang w:eastAsia="en-US"/>
    </w:rPr>
  </w:style>
  <w:style w:type="paragraph" w:customStyle="1" w:styleId="Ttulo11">
    <w:name w:val="Título 11"/>
    <w:basedOn w:val="Normal"/>
    <w:next w:val="Normal"/>
    <w:qFormat/>
    <w:rsid w:val="00192F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Ttulo31">
    <w:name w:val="Título 31"/>
    <w:basedOn w:val="Normal"/>
    <w:next w:val="Normal"/>
    <w:qFormat/>
    <w:rsid w:val="00192F23"/>
    <w:pPr>
      <w:keepNext/>
      <w:tabs>
        <w:tab w:val="num" w:pos="794"/>
      </w:tabs>
      <w:ind w:left="262" w:firstLine="611"/>
      <w:jc w:val="both"/>
      <w:outlineLvl w:val="2"/>
    </w:pPr>
    <w:rPr>
      <w:rFonts w:ascii="Verdana" w:hAnsi="Verdana"/>
      <w:sz w:val="18"/>
      <w:szCs w:val="20"/>
      <w:lang w:eastAsia="en-US"/>
    </w:rPr>
  </w:style>
  <w:style w:type="paragraph" w:customStyle="1" w:styleId="Ttulo41">
    <w:name w:val="Título 41"/>
    <w:basedOn w:val="Normal"/>
    <w:next w:val="Normal"/>
    <w:autoRedefine/>
    <w:qFormat/>
    <w:rsid w:val="00192F23"/>
    <w:pPr>
      <w:ind w:left="1418" w:hanging="567"/>
      <w:jc w:val="both"/>
      <w:outlineLvl w:val="3"/>
    </w:pPr>
    <w:rPr>
      <w:rFonts w:ascii="Tahoma" w:hAnsi="Tahoma"/>
      <w:sz w:val="18"/>
      <w:szCs w:val="20"/>
      <w:lang w:eastAsia="en-US"/>
    </w:rPr>
  </w:style>
  <w:style w:type="paragraph" w:customStyle="1" w:styleId="Ttulo51">
    <w:name w:val="Título 51"/>
    <w:basedOn w:val="Normal"/>
    <w:next w:val="Normal"/>
    <w:qFormat/>
    <w:rsid w:val="00192F23"/>
    <w:pPr>
      <w:keepNext/>
      <w:tabs>
        <w:tab w:val="num" w:pos="454"/>
      </w:tabs>
      <w:ind w:left="454" w:hanging="454"/>
      <w:outlineLvl w:val="4"/>
    </w:pPr>
    <w:rPr>
      <w:rFonts w:ascii="Tahoma" w:hAnsi="Tahoma"/>
      <w:sz w:val="18"/>
      <w:szCs w:val="20"/>
      <w:lang w:eastAsia="en-US"/>
    </w:rPr>
  </w:style>
  <w:style w:type="paragraph" w:customStyle="1" w:styleId="Ttulo61">
    <w:name w:val="Título 61"/>
    <w:basedOn w:val="Normal"/>
    <w:next w:val="Normal"/>
    <w:qFormat/>
    <w:rsid w:val="00192F23"/>
    <w:pPr>
      <w:keepNext/>
      <w:tabs>
        <w:tab w:val="num" w:pos="1436"/>
      </w:tabs>
      <w:ind w:left="1436" w:hanging="1152"/>
      <w:jc w:val="right"/>
      <w:outlineLvl w:val="5"/>
    </w:pPr>
    <w:rPr>
      <w:rFonts w:ascii="Arial" w:hAnsi="Arial"/>
      <w:szCs w:val="20"/>
      <w:lang w:eastAsia="en-US"/>
    </w:rPr>
  </w:style>
  <w:style w:type="paragraph" w:customStyle="1" w:styleId="Ttulo71">
    <w:name w:val="Título 71"/>
    <w:basedOn w:val="Normal"/>
    <w:next w:val="Normal"/>
    <w:qFormat/>
    <w:rsid w:val="00192F23"/>
    <w:pPr>
      <w:keepNext/>
      <w:tabs>
        <w:tab w:val="num" w:pos="1580"/>
      </w:tabs>
      <w:ind w:left="1580" w:hanging="1296"/>
      <w:jc w:val="center"/>
      <w:outlineLvl w:val="6"/>
    </w:pPr>
    <w:rPr>
      <w:rFonts w:ascii="Arial" w:hAnsi="Arial"/>
      <w:b/>
      <w:sz w:val="40"/>
      <w:szCs w:val="20"/>
      <w:lang w:eastAsia="en-US"/>
    </w:rPr>
  </w:style>
  <w:style w:type="paragraph" w:customStyle="1" w:styleId="Ttulo81">
    <w:name w:val="Título 81"/>
    <w:basedOn w:val="Normal"/>
    <w:next w:val="Normal"/>
    <w:qFormat/>
    <w:rsid w:val="00192F23"/>
    <w:pPr>
      <w:spacing w:before="240" w:after="60"/>
      <w:outlineLvl w:val="7"/>
    </w:pPr>
    <w:rPr>
      <w:i/>
      <w:iCs/>
    </w:rPr>
  </w:style>
  <w:style w:type="paragraph" w:customStyle="1" w:styleId="Ttulo91">
    <w:name w:val="Título 91"/>
    <w:basedOn w:val="Normal"/>
    <w:next w:val="Normal"/>
    <w:qFormat/>
    <w:rsid w:val="00192F23"/>
    <w:pPr>
      <w:keepNext/>
      <w:tabs>
        <w:tab w:val="num" w:pos="1868"/>
      </w:tabs>
      <w:ind w:left="1868" w:hanging="1584"/>
      <w:jc w:val="both"/>
      <w:outlineLvl w:val="8"/>
    </w:pPr>
    <w:rPr>
      <w:rFonts w:ascii="Arial" w:hAnsi="Arial"/>
      <w:b/>
      <w:szCs w:val="20"/>
      <w:lang w:eastAsia="en-US"/>
    </w:rPr>
  </w:style>
  <w:style w:type="paragraph" w:styleId="ndice3">
    <w:name w:val="toc 3"/>
    <w:basedOn w:val="Normal"/>
    <w:next w:val="Normal"/>
    <w:autoRedefine/>
    <w:uiPriority w:val="39"/>
    <w:unhideWhenUsed/>
    <w:rsid w:val="00192F23"/>
    <w:pPr>
      <w:spacing w:after="100"/>
      <w:ind w:left="480"/>
    </w:pPr>
  </w:style>
  <w:style w:type="paragraph" w:customStyle="1" w:styleId="Style3">
    <w:name w:val="Style3"/>
    <w:basedOn w:val="Normal"/>
    <w:next w:val="Normal"/>
    <w:rsid w:val="00192F23"/>
    <w:pPr>
      <w:spacing w:before="60" w:after="0" w:line="480" w:lineRule="auto"/>
      <w:ind w:left="2160"/>
    </w:pPr>
    <w:rPr>
      <w:rFonts w:ascii="Palatino" w:hAnsi="Palatino"/>
      <w:kern w:val="20"/>
      <w:sz w:val="20"/>
      <w:szCs w:val="20"/>
    </w:rPr>
  </w:style>
  <w:style w:type="paragraph" w:customStyle="1" w:styleId="Style2">
    <w:name w:val="Style2"/>
    <w:basedOn w:val="Normal"/>
    <w:next w:val="Normal"/>
    <w:rsid w:val="00192F23"/>
    <w:pPr>
      <w:spacing w:before="60" w:after="0" w:line="480" w:lineRule="auto"/>
      <w:ind w:left="1440"/>
    </w:pPr>
    <w:rPr>
      <w:rFonts w:ascii="Palatino" w:hAnsi="Palatino"/>
      <w:kern w:val="20"/>
      <w:sz w:val="20"/>
      <w:szCs w:val="20"/>
    </w:rPr>
  </w:style>
  <w:style w:type="character" w:customStyle="1" w:styleId="MapadodocumentoCarter">
    <w:name w:val="Mapa do documento Caráter"/>
    <w:basedOn w:val="Tipodeletrapredefinidodopargrafo"/>
    <w:link w:val="Mapadodocumento"/>
    <w:semiHidden/>
    <w:rsid w:val="00192F23"/>
    <w:rPr>
      <w:rFonts w:ascii="Tahoma" w:hAnsi="Tahoma"/>
      <w:sz w:val="28"/>
      <w:shd w:val="clear" w:color="auto" w:fill="000080"/>
    </w:rPr>
  </w:style>
  <w:style w:type="paragraph" w:styleId="Mapadodocumento">
    <w:name w:val="Document Map"/>
    <w:basedOn w:val="Normal"/>
    <w:link w:val="MapadodocumentoCarter"/>
    <w:semiHidden/>
    <w:rsid w:val="00192F23"/>
    <w:pPr>
      <w:shd w:val="clear" w:color="auto" w:fill="000080"/>
      <w:spacing w:line="480" w:lineRule="auto"/>
    </w:pPr>
    <w:rPr>
      <w:rFonts w:ascii="Tahoma" w:hAnsi="Tahoma"/>
      <w:sz w:val="28"/>
      <w:szCs w:val="20"/>
    </w:rPr>
  </w:style>
  <w:style w:type="paragraph" w:styleId="Corpodetexto2">
    <w:name w:val="Body Text 2"/>
    <w:basedOn w:val="Normal"/>
    <w:link w:val="Corpodetexto2Carter"/>
    <w:rsid w:val="00192F23"/>
    <w:pPr>
      <w:spacing w:after="0" w:line="480" w:lineRule="auto"/>
      <w:jc w:val="center"/>
    </w:pPr>
    <w:rPr>
      <w:rFonts w:ascii="Arial" w:hAnsi="Arial"/>
      <w:b/>
      <w:color w:val="000080"/>
      <w:sz w:val="28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rsid w:val="00192F23"/>
    <w:rPr>
      <w:rFonts w:ascii="Arial" w:hAnsi="Arial"/>
      <w:b/>
      <w:color w:val="000080"/>
      <w:sz w:val="28"/>
    </w:rPr>
  </w:style>
  <w:style w:type="paragraph" w:styleId="Corpodetexto3">
    <w:name w:val="Body Text 3"/>
    <w:basedOn w:val="Normal"/>
    <w:link w:val="Corpodetexto3Carter"/>
    <w:rsid w:val="00192F23"/>
    <w:pPr>
      <w:spacing w:after="0" w:line="480" w:lineRule="auto"/>
    </w:pPr>
    <w:rPr>
      <w:rFonts w:ascii="Arial" w:hAnsi="Arial"/>
      <w:color w:val="FF0000"/>
      <w:szCs w:val="20"/>
    </w:rPr>
  </w:style>
  <w:style w:type="character" w:customStyle="1" w:styleId="Corpodetexto3Carter">
    <w:name w:val="Corpo de texto 3 Caráter"/>
    <w:basedOn w:val="Tipodeletrapredefinidodopargrafo"/>
    <w:link w:val="Corpodetexto3"/>
    <w:rsid w:val="00192F23"/>
    <w:rPr>
      <w:rFonts w:ascii="Arial" w:hAnsi="Arial"/>
      <w:color w:val="FF0000"/>
      <w:sz w:val="24"/>
    </w:rPr>
  </w:style>
  <w:style w:type="paragraph" w:styleId="NormalWeb">
    <w:name w:val="Normal (Web)"/>
    <w:basedOn w:val="Normal"/>
    <w:uiPriority w:val="99"/>
    <w:unhideWhenUsed/>
    <w:rsid w:val="00192F23"/>
    <w:pPr>
      <w:spacing w:before="100" w:beforeAutospacing="1" w:after="100" w:afterAutospacing="1" w:line="480" w:lineRule="auto"/>
    </w:pPr>
    <w:rPr>
      <w:rFonts w:ascii="Arial" w:hAnsi="Arial"/>
    </w:rPr>
  </w:style>
  <w:style w:type="paragraph" w:styleId="Subttulo">
    <w:name w:val="Subtitle"/>
    <w:basedOn w:val="Normal"/>
    <w:next w:val="Normal"/>
    <w:link w:val="SubttuloCarter"/>
    <w:qFormat/>
    <w:rsid w:val="00192F23"/>
    <w:pPr>
      <w:spacing w:after="60" w:line="480" w:lineRule="auto"/>
      <w:jc w:val="center"/>
      <w:outlineLvl w:val="1"/>
    </w:pPr>
    <w:rPr>
      <w:rFonts w:ascii="Calibri Light" w:hAnsi="Calibri Light"/>
      <w:lang w:val="en-GB"/>
    </w:rPr>
  </w:style>
  <w:style w:type="character" w:customStyle="1" w:styleId="SubttuloCarter">
    <w:name w:val="Subtítulo Caráter"/>
    <w:basedOn w:val="Tipodeletrapredefinidodopargrafo"/>
    <w:link w:val="Subttulo"/>
    <w:rsid w:val="00192F23"/>
    <w:rPr>
      <w:rFonts w:ascii="Calibri Light" w:hAnsi="Calibri Light"/>
      <w:sz w:val="24"/>
      <w:szCs w:val="24"/>
      <w:lang w:val="en-GB"/>
    </w:rPr>
  </w:style>
  <w:style w:type="character" w:customStyle="1" w:styleId="apple-converted-space">
    <w:name w:val="apple-converted-space"/>
    <w:basedOn w:val="Tipodeletrapredefinidodopargrafo"/>
    <w:rsid w:val="00192F23"/>
  </w:style>
  <w:style w:type="paragraph" w:customStyle="1" w:styleId="xmsolistparagraph">
    <w:name w:val="x_msolistparagraph"/>
    <w:basedOn w:val="Normal"/>
    <w:rsid w:val="00192F23"/>
    <w:pPr>
      <w:spacing w:line="252" w:lineRule="auto"/>
      <w:ind w:left="720"/>
    </w:pPr>
    <w:rPr>
      <w:rFonts w:ascii="Calibri" w:eastAsiaTheme="minorHAnsi" w:hAnsi="Calibri" w:cs="Calibri"/>
      <w:color w:val="00000A"/>
      <w:sz w:val="28"/>
      <w:szCs w:val="22"/>
    </w:rPr>
  </w:style>
  <w:style w:type="paragraph" w:styleId="Textosimples">
    <w:name w:val="Plain Text"/>
    <w:basedOn w:val="Normal"/>
    <w:link w:val="TextosimplesCarter"/>
    <w:uiPriority w:val="99"/>
    <w:unhideWhenUsed/>
    <w:qFormat/>
    <w:rsid w:val="00192F23"/>
    <w:pPr>
      <w:spacing w:after="0" w:line="48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192F23"/>
    <w:rPr>
      <w:rFonts w:ascii="Courier New" w:eastAsiaTheme="minorHAnsi" w:hAnsi="Courier New" w:cs="Courier New"/>
    </w:rPr>
  </w:style>
  <w:style w:type="character" w:customStyle="1" w:styleId="TextosimplesCarter1">
    <w:name w:val="Texto simples Caráter1"/>
    <w:basedOn w:val="Tipodeletrapredefinidodopargrafo"/>
    <w:uiPriority w:val="99"/>
    <w:qFormat/>
    <w:locked/>
    <w:rsid w:val="00192F23"/>
    <w:rPr>
      <w:rFonts w:ascii="Courier New" w:hAnsi="Courier New" w:cs="Courier New"/>
      <w:szCs w:val="20"/>
      <w:lang w:eastAsia="pt-PT"/>
    </w:rPr>
  </w:style>
  <w:style w:type="character" w:styleId="Hiperligaovisitada">
    <w:name w:val="FollowedHyperlink"/>
    <w:basedOn w:val="Tipodeletrapredefinidodopargrafo"/>
    <w:rsid w:val="00192F23"/>
    <w:rPr>
      <w:color w:val="954F72" w:themeColor="followedHyperlink"/>
      <w:u w:val="single"/>
    </w:rPr>
  </w:style>
  <w:style w:type="paragraph" w:styleId="SemEspaamento">
    <w:name w:val="No Spacing"/>
    <w:link w:val="SemEspaamentoCarter"/>
    <w:uiPriority w:val="1"/>
    <w:qFormat/>
    <w:rsid w:val="00192F2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192F23"/>
    <w:rPr>
      <w:rFonts w:asciiTheme="minorHAnsi" w:eastAsiaTheme="minorEastAsia" w:hAnsiTheme="minorHAnsi" w:cstheme="minorBidi"/>
      <w:sz w:val="22"/>
      <w:szCs w:val="22"/>
    </w:rPr>
  </w:style>
  <w:style w:type="table" w:customStyle="1" w:styleId="LightList-Accent11">
    <w:name w:val="Light List - Accent 11"/>
    <w:basedOn w:val="Tabelanormal"/>
    <w:uiPriority w:val="61"/>
    <w:rsid w:val="00192F23"/>
    <w:pPr>
      <w:spacing w:after="0" w:line="240" w:lineRule="auto"/>
    </w:pPr>
    <w:rPr>
      <w:lang w:eastAsia="en-US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Forte">
    <w:name w:val="Strong"/>
    <w:basedOn w:val="Tipodeletrapredefinidodopargrafo"/>
    <w:uiPriority w:val="22"/>
    <w:qFormat/>
    <w:rsid w:val="00192F23"/>
    <w:rPr>
      <w:b/>
      <w:bCs/>
    </w:rPr>
  </w:style>
  <w:style w:type="paragraph" w:customStyle="1" w:styleId="white">
    <w:name w:val="white"/>
    <w:basedOn w:val="Normal"/>
    <w:rsid w:val="00192F23"/>
    <w:pPr>
      <w:spacing w:before="100" w:beforeAutospacing="1" w:after="100" w:afterAutospacing="1" w:line="240" w:lineRule="auto"/>
    </w:p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192F23"/>
  </w:style>
  <w:style w:type="paragraph" w:styleId="Textodenotaderodap">
    <w:name w:val="footnote text"/>
    <w:basedOn w:val="Normal"/>
    <w:link w:val="TextodenotaderodapCarter"/>
    <w:semiHidden/>
    <w:unhideWhenUsed/>
    <w:rsid w:val="00192F23"/>
    <w:pPr>
      <w:spacing w:after="0" w:line="240" w:lineRule="auto"/>
    </w:pPr>
    <w:rPr>
      <w:sz w:val="20"/>
      <w:szCs w:val="20"/>
    </w:rPr>
  </w:style>
  <w:style w:type="character" w:customStyle="1" w:styleId="Cabealho2Carter1">
    <w:name w:val="Cabeçalho 2 Caráter1"/>
    <w:basedOn w:val="Tipodeletrapredefinidodopargrafo"/>
    <w:uiPriority w:val="9"/>
    <w:semiHidden/>
    <w:rsid w:val="00515A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deGrelha1Clara-Destaque1">
    <w:name w:val="Grid Table 1 Light Accent 1"/>
    <w:basedOn w:val="Tabelanormal"/>
    <w:uiPriority w:val="46"/>
    <w:rsid w:val="00B633A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5">
    <w:name w:val="Grid Table 1 Light Accent 5"/>
    <w:basedOn w:val="Tabelanormal"/>
    <w:uiPriority w:val="46"/>
    <w:rsid w:val="00B633A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4-Destaque3">
    <w:name w:val="Grid Table 4 Accent 3"/>
    <w:basedOn w:val="Tabelanormal"/>
    <w:uiPriority w:val="49"/>
    <w:rsid w:val="00B633A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EC5E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estaoQualidade\NOVOS%20DOCUMENTOS\Planeamento%20e%20monitorizacao\2023\MG.03.01%20-%20Plano%20Anual%20das%20Delega&#231;&#245;e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497E2-7AE2-4E24-8C07-E1D3341E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MG.03.01 - Plano Anual das Delegações.dotx</Template>
  <TotalTime>261</TotalTime>
  <Pages>23</Pages>
  <Words>3320</Words>
  <Characters>17929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Consultora</vt:lpstr>
    </vt:vector>
  </TitlesOfParts>
  <Company/>
  <LinksUpToDate>false</LinksUpToDate>
  <CharactersWithSpaces>21207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Consultora</dc:title>
  <dc:creator>Utilizador do Windows</dc:creator>
  <cp:lastModifiedBy>user</cp:lastModifiedBy>
  <cp:revision>13</cp:revision>
  <cp:lastPrinted>2009-10-07T11:02:00Z</cp:lastPrinted>
  <dcterms:created xsi:type="dcterms:W3CDTF">2022-10-04T15:19:00Z</dcterms:created>
  <dcterms:modified xsi:type="dcterms:W3CDTF">2022-10-10T14:50:00Z</dcterms:modified>
</cp:coreProperties>
</file>