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C73E4" w14:textId="77777777" w:rsidR="00B633A7" w:rsidRDefault="00B633A7" w:rsidP="00974845">
      <w:pPr>
        <w:jc w:val="center"/>
        <w:rPr>
          <w:rFonts w:ascii="Arial" w:hAnsi="Arial" w:cs="Arial"/>
          <w:b/>
          <w:sz w:val="36"/>
        </w:rPr>
      </w:pPr>
    </w:p>
    <w:p w14:paraId="5966BBEE" w14:textId="77777777" w:rsidR="00B633A7" w:rsidRDefault="00B633A7" w:rsidP="00974845">
      <w:pPr>
        <w:jc w:val="center"/>
        <w:rPr>
          <w:rFonts w:ascii="Arial" w:hAnsi="Arial" w:cs="Arial"/>
          <w:b/>
          <w:sz w:val="36"/>
        </w:rPr>
      </w:pPr>
    </w:p>
    <w:p w14:paraId="55448BF3" w14:textId="77777777" w:rsidR="00B633A7" w:rsidRDefault="00B633A7" w:rsidP="00974845">
      <w:pPr>
        <w:jc w:val="center"/>
        <w:rPr>
          <w:rFonts w:ascii="Arial" w:hAnsi="Arial" w:cs="Arial"/>
          <w:b/>
          <w:sz w:val="36"/>
        </w:rPr>
      </w:pPr>
    </w:p>
    <w:p w14:paraId="41B9D819" w14:textId="77777777" w:rsidR="0083103E" w:rsidRPr="00B633A7" w:rsidRDefault="007B44D5" w:rsidP="00974845">
      <w:pPr>
        <w:jc w:val="center"/>
        <w:rPr>
          <w:rFonts w:ascii="Arial" w:hAnsi="Arial" w:cs="Arial"/>
          <w:b/>
          <w:sz w:val="36"/>
        </w:rPr>
      </w:pPr>
      <w:r w:rsidRPr="00B633A7">
        <w:rPr>
          <w:rFonts w:ascii="Arial" w:hAnsi="Arial" w:cs="Arial"/>
          <w:b/>
          <w:sz w:val="36"/>
        </w:rPr>
        <w:t>PLANO ANUAL</w:t>
      </w:r>
    </w:p>
    <w:p w14:paraId="11A4035D" w14:textId="77777777" w:rsidR="003022F2" w:rsidRPr="00B633A7" w:rsidRDefault="003022F2" w:rsidP="00974845">
      <w:pPr>
        <w:jc w:val="center"/>
        <w:rPr>
          <w:rFonts w:ascii="Arial" w:hAnsi="Arial" w:cs="Arial"/>
          <w:b/>
          <w:sz w:val="36"/>
        </w:rPr>
      </w:pPr>
    </w:p>
    <w:p w14:paraId="5C21B6D0" w14:textId="77777777" w:rsidR="003022F2" w:rsidRPr="00B633A7" w:rsidRDefault="003022F2" w:rsidP="00974845">
      <w:pPr>
        <w:jc w:val="center"/>
        <w:rPr>
          <w:rFonts w:ascii="Arial" w:hAnsi="Arial" w:cs="Arial"/>
          <w:b/>
          <w:sz w:val="36"/>
        </w:rPr>
      </w:pPr>
    </w:p>
    <w:p w14:paraId="146F33F7" w14:textId="5AE76303" w:rsidR="007B44D5" w:rsidRPr="00B633A7" w:rsidRDefault="00E8245F" w:rsidP="00974845">
      <w:pPr>
        <w:jc w:val="center"/>
        <w:rPr>
          <w:rFonts w:ascii="Arial" w:hAnsi="Arial" w:cs="Arial"/>
          <w:b/>
          <w:sz w:val="36"/>
        </w:rPr>
      </w:pPr>
      <w:r>
        <w:rPr>
          <w:rFonts w:ascii="Arial" w:hAnsi="Arial" w:cs="Arial"/>
          <w:b/>
          <w:sz w:val="36"/>
        </w:rPr>
        <w:t>2026</w:t>
      </w:r>
    </w:p>
    <w:p w14:paraId="09293B83" w14:textId="77777777" w:rsidR="003022F2" w:rsidRPr="00B633A7" w:rsidRDefault="003022F2" w:rsidP="00974845">
      <w:pPr>
        <w:jc w:val="center"/>
        <w:rPr>
          <w:rFonts w:ascii="Arial" w:hAnsi="Arial" w:cs="Arial"/>
          <w:b/>
          <w:sz w:val="36"/>
        </w:rPr>
      </w:pPr>
    </w:p>
    <w:p w14:paraId="0DDCCD96" w14:textId="77777777" w:rsidR="003022F2" w:rsidRPr="00B633A7" w:rsidRDefault="003022F2" w:rsidP="00974845">
      <w:pPr>
        <w:jc w:val="center"/>
        <w:rPr>
          <w:rFonts w:ascii="Arial" w:hAnsi="Arial" w:cs="Arial"/>
          <w:b/>
          <w:sz w:val="36"/>
        </w:rPr>
      </w:pPr>
    </w:p>
    <w:p w14:paraId="6AC7A16C" w14:textId="77777777" w:rsidR="0083103E" w:rsidRPr="00B633A7" w:rsidRDefault="00974845" w:rsidP="00974845">
      <w:pPr>
        <w:jc w:val="center"/>
        <w:rPr>
          <w:rFonts w:ascii="Arial" w:hAnsi="Arial" w:cs="Arial"/>
        </w:rPr>
      </w:pPr>
      <w:r w:rsidRPr="00B633A7">
        <w:rPr>
          <w:rFonts w:ascii="Arial" w:hAnsi="Arial" w:cs="Arial"/>
          <w:b/>
          <w:noProof/>
        </w:rPr>
        <w:drawing>
          <wp:inline distT="0" distB="0" distL="0" distR="0" wp14:anchorId="006A0488" wp14:editId="7E3C8AE7">
            <wp:extent cx="1886400" cy="872400"/>
            <wp:effectExtent l="0" t="0" r="0" b="4445"/>
            <wp:docPr id="3" name="Imagem 3" descr="Em tons de azul num fundo branco, à esquerda vê-se uma ilustração de uma mão a segurar uma bengala, dentro de um retângulo de cantos arredondados. A mão e a bengala atravessam o retângulo na diagonal, do canto superior esquerdo até ao canto inferior direito. À direita do retângulo está escrito ACAPO, por baixo a transcrição em Braille e ainda o nome completo da organização, dividido em duas linhas: Associação dos Cegos e Amblíopes de Portugal." title="Logotipo ACA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CAPO_.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6400" cy="872400"/>
                    </a:xfrm>
                    <a:prstGeom prst="rect">
                      <a:avLst/>
                    </a:prstGeom>
                  </pic:spPr>
                </pic:pic>
              </a:graphicData>
            </a:graphic>
          </wp:inline>
        </w:drawing>
      </w:r>
    </w:p>
    <w:p w14:paraId="07889357" w14:textId="77777777" w:rsidR="003022F2" w:rsidRPr="00B633A7" w:rsidRDefault="003022F2" w:rsidP="00974845">
      <w:pPr>
        <w:jc w:val="center"/>
        <w:rPr>
          <w:rFonts w:ascii="Arial" w:hAnsi="Arial" w:cs="Arial"/>
        </w:rPr>
      </w:pPr>
    </w:p>
    <w:p w14:paraId="1D8921B0" w14:textId="77777777" w:rsidR="003022F2" w:rsidRPr="00B633A7" w:rsidRDefault="003022F2" w:rsidP="00974845">
      <w:pPr>
        <w:jc w:val="center"/>
        <w:rPr>
          <w:rFonts w:ascii="Arial" w:hAnsi="Arial" w:cs="Arial"/>
        </w:rPr>
      </w:pPr>
    </w:p>
    <w:p w14:paraId="30DE0F71" w14:textId="15F0E469" w:rsidR="00974845" w:rsidRPr="00B633A7" w:rsidRDefault="00974845" w:rsidP="00974845">
      <w:pPr>
        <w:jc w:val="center"/>
        <w:rPr>
          <w:rFonts w:ascii="Arial" w:hAnsi="Arial" w:cs="Arial"/>
          <w:b/>
          <w:sz w:val="36"/>
        </w:rPr>
      </w:pPr>
      <w:r w:rsidRPr="00B633A7">
        <w:rPr>
          <w:rFonts w:ascii="Arial" w:hAnsi="Arial" w:cs="Arial"/>
          <w:b/>
          <w:sz w:val="36"/>
        </w:rPr>
        <w:t>Delegação de</w:t>
      </w:r>
      <w:r w:rsidR="00E8245F">
        <w:rPr>
          <w:rFonts w:ascii="Arial" w:hAnsi="Arial" w:cs="Arial"/>
          <w:b/>
          <w:sz w:val="36"/>
        </w:rPr>
        <w:t xml:space="preserve"> Castelo Branco</w:t>
      </w:r>
    </w:p>
    <w:p w14:paraId="16E1D96A" w14:textId="77777777" w:rsidR="00E8245F" w:rsidRDefault="00E8245F" w:rsidP="00974845">
      <w:pPr>
        <w:jc w:val="center"/>
        <w:rPr>
          <w:rFonts w:ascii="Arial" w:hAnsi="Arial" w:cs="Arial"/>
          <w:b/>
          <w:sz w:val="28"/>
          <w:szCs w:val="20"/>
        </w:rPr>
      </w:pPr>
    </w:p>
    <w:p w14:paraId="169EC636" w14:textId="02A534A9" w:rsidR="00E8245F" w:rsidRPr="00E8245F" w:rsidRDefault="00E8245F" w:rsidP="00974845">
      <w:pPr>
        <w:jc w:val="center"/>
        <w:rPr>
          <w:rFonts w:ascii="Arial" w:hAnsi="Arial" w:cs="Arial"/>
          <w:b/>
          <w:sz w:val="28"/>
          <w:szCs w:val="20"/>
        </w:rPr>
      </w:pPr>
      <w:r w:rsidRPr="00E8245F">
        <w:rPr>
          <w:rFonts w:ascii="Arial" w:hAnsi="Arial" w:cs="Arial"/>
          <w:b/>
          <w:sz w:val="28"/>
          <w:szCs w:val="20"/>
        </w:rPr>
        <w:t xml:space="preserve">Rua Ruivo Godinho, nº27 Lojas A e B </w:t>
      </w:r>
    </w:p>
    <w:p w14:paraId="2A027A68" w14:textId="090C61AA" w:rsidR="00E8245F" w:rsidRPr="00E8245F" w:rsidRDefault="00E8245F" w:rsidP="00974845">
      <w:pPr>
        <w:jc w:val="center"/>
        <w:rPr>
          <w:rFonts w:ascii="Arial" w:hAnsi="Arial" w:cs="Arial"/>
          <w:b/>
          <w:sz w:val="28"/>
          <w:szCs w:val="20"/>
        </w:rPr>
      </w:pPr>
      <w:r w:rsidRPr="00E8245F">
        <w:rPr>
          <w:rFonts w:ascii="Arial" w:hAnsi="Arial" w:cs="Arial"/>
          <w:b/>
          <w:sz w:val="28"/>
          <w:szCs w:val="20"/>
        </w:rPr>
        <w:t>6000-275 Castelo Branco</w:t>
      </w:r>
    </w:p>
    <w:p w14:paraId="5DD05185" w14:textId="15669E0E" w:rsidR="006C5F09" w:rsidRPr="00E8245F" w:rsidRDefault="006A15BA" w:rsidP="00974845">
      <w:pPr>
        <w:jc w:val="center"/>
        <w:rPr>
          <w:rFonts w:ascii="Arial" w:hAnsi="Arial" w:cs="Arial"/>
          <w:b/>
          <w:sz w:val="28"/>
          <w:szCs w:val="20"/>
        </w:rPr>
      </w:pPr>
      <w:r w:rsidRPr="00E8245F">
        <w:rPr>
          <w:rFonts w:ascii="Arial" w:hAnsi="Arial" w:cs="Arial"/>
          <w:b/>
          <w:sz w:val="28"/>
          <w:szCs w:val="20"/>
        </w:rPr>
        <w:t xml:space="preserve">Tel. +351 </w:t>
      </w:r>
      <w:r w:rsidR="00E8245F" w:rsidRPr="00E8245F">
        <w:rPr>
          <w:rFonts w:ascii="Arial" w:hAnsi="Arial" w:cs="Arial"/>
          <w:b/>
          <w:sz w:val="28"/>
          <w:szCs w:val="20"/>
        </w:rPr>
        <w:t xml:space="preserve">272 321 380 </w:t>
      </w:r>
      <w:r w:rsidRPr="00E8245F">
        <w:rPr>
          <w:rFonts w:ascii="Arial" w:hAnsi="Arial" w:cs="Arial"/>
          <w:b/>
          <w:sz w:val="28"/>
          <w:szCs w:val="20"/>
        </w:rPr>
        <w:t xml:space="preserve">| </w:t>
      </w:r>
      <w:r w:rsidR="00E8245F" w:rsidRPr="00E8245F">
        <w:rPr>
          <w:rFonts w:ascii="Arial" w:hAnsi="Arial" w:cs="Arial"/>
          <w:b/>
          <w:sz w:val="28"/>
          <w:szCs w:val="20"/>
        </w:rPr>
        <w:t>castelobranco</w:t>
      </w:r>
      <w:r w:rsidRPr="00E8245F">
        <w:rPr>
          <w:rFonts w:ascii="Arial" w:hAnsi="Arial" w:cs="Arial"/>
          <w:b/>
          <w:sz w:val="28"/>
          <w:szCs w:val="20"/>
        </w:rPr>
        <w:t>@acapo.pt | www.acapo.pt</w:t>
      </w:r>
    </w:p>
    <w:p w14:paraId="1BD44B09" w14:textId="77777777" w:rsidR="00974845" w:rsidRPr="00B633A7" w:rsidRDefault="00974845">
      <w:pPr>
        <w:rPr>
          <w:rFonts w:ascii="Arial" w:hAnsi="Arial" w:cs="Arial"/>
        </w:rPr>
      </w:pPr>
      <w:r w:rsidRPr="00B633A7">
        <w:rPr>
          <w:rFonts w:ascii="Arial" w:hAnsi="Arial" w:cs="Arial"/>
        </w:rPr>
        <w:br w:type="page"/>
      </w:r>
    </w:p>
    <w:p w14:paraId="3A4F6B71" w14:textId="77777777" w:rsidR="00974845" w:rsidRPr="00B633A7" w:rsidRDefault="00974845" w:rsidP="0053505E">
      <w:pPr>
        <w:rPr>
          <w:rFonts w:ascii="Arial" w:hAnsi="Arial" w:cs="Arial"/>
        </w:rPr>
        <w:sectPr w:rsidR="00974845" w:rsidRPr="00B633A7" w:rsidSect="006C5F09">
          <w:headerReference w:type="even" r:id="rId9"/>
          <w:headerReference w:type="default" r:id="rId10"/>
          <w:footerReference w:type="even" r:id="rId11"/>
          <w:footerReference w:type="default" r:id="rId12"/>
          <w:footerReference w:type="first" r:id="rId13"/>
          <w:pgSz w:w="11906" w:h="16838"/>
          <w:pgMar w:top="1134" w:right="851" w:bottom="1134" w:left="851" w:header="709" w:footer="227" w:gutter="0"/>
          <w:cols w:space="708"/>
          <w:titlePg/>
          <w:docGrid w:linePitch="360"/>
        </w:sectPr>
      </w:pPr>
    </w:p>
    <w:sdt>
      <w:sdtPr>
        <w:rPr>
          <w:rFonts w:ascii="Arial" w:eastAsia="Times New Roman" w:hAnsi="Arial" w:cs="Arial"/>
          <w:color w:val="auto"/>
          <w:sz w:val="24"/>
          <w:szCs w:val="24"/>
        </w:rPr>
        <w:id w:val="-950556175"/>
        <w:docPartObj>
          <w:docPartGallery w:val="Table of Contents"/>
          <w:docPartUnique/>
        </w:docPartObj>
      </w:sdtPr>
      <w:sdtEndPr>
        <w:rPr>
          <w:b/>
          <w:bCs/>
        </w:rPr>
      </w:sdtEndPr>
      <w:sdtContent>
        <w:bookmarkStart w:id="0" w:name="OLE_LINK73" w:displacedByCustomXml="prev"/>
        <w:bookmarkEnd w:id="0" w:displacedByCustomXml="prev"/>
        <w:bookmarkStart w:id="1" w:name="Índice" w:displacedByCustomXml="prev"/>
        <w:bookmarkEnd w:id="1" w:displacedByCustomXml="prev"/>
        <w:p w14:paraId="13D9995B" w14:textId="77777777" w:rsidR="0048162D" w:rsidRPr="00B633A7" w:rsidRDefault="0048162D" w:rsidP="00C8299A">
          <w:pPr>
            <w:pStyle w:val="Cabealhodondice"/>
            <w:rPr>
              <w:rFonts w:ascii="Arial" w:hAnsi="Arial" w:cs="Arial"/>
            </w:rPr>
          </w:pPr>
          <w:r w:rsidRPr="00B633A7">
            <w:rPr>
              <w:rFonts w:ascii="Arial" w:hAnsi="Arial" w:cs="Arial"/>
            </w:rPr>
            <w:t>Conteúdo</w:t>
          </w:r>
        </w:p>
        <w:p w14:paraId="1DDD0097" w14:textId="77777777" w:rsidR="00C8299A" w:rsidRPr="00940283" w:rsidRDefault="00C8299A" w:rsidP="00C8299A">
          <w:pPr>
            <w:rPr>
              <w:rFonts w:ascii="Arial" w:hAnsi="Arial" w:cs="Arial"/>
            </w:rPr>
          </w:pPr>
        </w:p>
        <w:p w14:paraId="7C1366F4" w14:textId="40722330" w:rsidR="00940283" w:rsidRPr="00940283" w:rsidRDefault="0048162D">
          <w:pPr>
            <w:pStyle w:val="ndice1"/>
            <w:rPr>
              <w:rFonts w:ascii="Arial" w:eastAsiaTheme="minorEastAsia" w:hAnsi="Arial" w:cs="Arial"/>
              <w:noProof/>
              <w:kern w:val="2"/>
              <w14:ligatures w14:val="standardContextual"/>
            </w:rPr>
          </w:pPr>
          <w:r w:rsidRPr="00940283">
            <w:rPr>
              <w:rFonts w:ascii="Arial" w:hAnsi="Arial" w:cs="Arial"/>
            </w:rPr>
            <w:fldChar w:fldCharType="begin"/>
          </w:r>
          <w:r w:rsidRPr="00940283">
            <w:rPr>
              <w:rFonts w:ascii="Arial" w:hAnsi="Arial" w:cs="Arial"/>
            </w:rPr>
            <w:instrText xml:space="preserve"> TOC \o "1-3" \h \z \u </w:instrText>
          </w:r>
          <w:r w:rsidRPr="00940283">
            <w:rPr>
              <w:rFonts w:ascii="Arial" w:hAnsi="Arial" w:cs="Arial"/>
            </w:rPr>
            <w:fldChar w:fldCharType="separate"/>
          </w:r>
          <w:hyperlink w:anchor="_Toc210199392" w:history="1">
            <w:r w:rsidR="00940283" w:rsidRPr="00940283">
              <w:rPr>
                <w:rStyle w:val="Hiperligao"/>
                <w:rFonts w:ascii="Arial" w:hAnsi="Arial" w:cs="Arial"/>
                <w:noProof/>
              </w:rPr>
              <w:t>Acronímia</w:t>
            </w:r>
            <w:r w:rsidR="00940283" w:rsidRPr="00940283">
              <w:rPr>
                <w:rFonts w:ascii="Arial" w:hAnsi="Arial" w:cs="Arial"/>
                <w:noProof/>
                <w:webHidden/>
              </w:rPr>
              <w:tab/>
            </w:r>
            <w:r w:rsidR="00940283" w:rsidRPr="00940283">
              <w:rPr>
                <w:rFonts w:ascii="Arial" w:hAnsi="Arial" w:cs="Arial"/>
                <w:noProof/>
                <w:webHidden/>
              </w:rPr>
              <w:fldChar w:fldCharType="begin"/>
            </w:r>
            <w:r w:rsidR="00940283" w:rsidRPr="00940283">
              <w:rPr>
                <w:rFonts w:ascii="Arial" w:hAnsi="Arial" w:cs="Arial"/>
                <w:noProof/>
                <w:webHidden/>
              </w:rPr>
              <w:instrText xml:space="preserve"> PAGEREF _Toc210199392 \h </w:instrText>
            </w:r>
            <w:r w:rsidR="00940283" w:rsidRPr="00940283">
              <w:rPr>
                <w:rFonts w:ascii="Arial" w:hAnsi="Arial" w:cs="Arial"/>
                <w:noProof/>
                <w:webHidden/>
              </w:rPr>
            </w:r>
            <w:r w:rsidR="00940283" w:rsidRPr="00940283">
              <w:rPr>
                <w:rFonts w:ascii="Arial" w:hAnsi="Arial" w:cs="Arial"/>
                <w:noProof/>
                <w:webHidden/>
              </w:rPr>
              <w:fldChar w:fldCharType="separate"/>
            </w:r>
            <w:r w:rsidR="00940283" w:rsidRPr="00940283">
              <w:rPr>
                <w:rFonts w:ascii="Arial" w:hAnsi="Arial" w:cs="Arial"/>
                <w:noProof/>
                <w:webHidden/>
              </w:rPr>
              <w:t>3</w:t>
            </w:r>
            <w:r w:rsidR="00940283" w:rsidRPr="00940283">
              <w:rPr>
                <w:rFonts w:ascii="Arial" w:hAnsi="Arial" w:cs="Arial"/>
                <w:noProof/>
                <w:webHidden/>
              </w:rPr>
              <w:fldChar w:fldCharType="end"/>
            </w:r>
          </w:hyperlink>
        </w:p>
        <w:p w14:paraId="0F6199AD" w14:textId="62E68CF3" w:rsidR="00940283" w:rsidRPr="00940283" w:rsidRDefault="00940283">
          <w:pPr>
            <w:pStyle w:val="ndice1"/>
            <w:rPr>
              <w:rFonts w:ascii="Arial" w:eastAsiaTheme="minorEastAsia" w:hAnsi="Arial" w:cs="Arial"/>
              <w:noProof/>
              <w:kern w:val="2"/>
              <w14:ligatures w14:val="standardContextual"/>
            </w:rPr>
          </w:pPr>
          <w:hyperlink w:anchor="_Toc210199393" w:history="1">
            <w:r w:rsidRPr="00940283">
              <w:rPr>
                <w:rStyle w:val="Hiperligao"/>
                <w:rFonts w:ascii="Arial" w:eastAsia="Arial" w:hAnsi="Arial" w:cs="Arial"/>
                <w:bCs/>
                <w:noProof/>
                <w:lang w:eastAsia="en-US"/>
              </w:rPr>
              <w:t>I.</w:t>
            </w:r>
            <w:r w:rsidRPr="00940283">
              <w:rPr>
                <w:rFonts w:ascii="Arial" w:eastAsiaTheme="minorEastAsia" w:hAnsi="Arial" w:cs="Arial"/>
                <w:noProof/>
                <w:kern w:val="2"/>
                <w14:ligatures w14:val="standardContextual"/>
              </w:rPr>
              <w:tab/>
            </w:r>
            <w:r w:rsidRPr="00940283">
              <w:rPr>
                <w:rStyle w:val="Hiperligao"/>
                <w:rFonts w:ascii="Arial" w:eastAsia="Arial" w:hAnsi="Arial" w:cs="Arial"/>
                <w:bCs/>
                <w:noProof/>
                <w:lang w:eastAsia="en-US"/>
              </w:rPr>
              <w:t>Introdução</w:t>
            </w:r>
            <w:r w:rsidRPr="00940283">
              <w:rPr>
                <w:rFonts w:ascii="Arial" w:hAnsi="Arial" w:cs="Arial"/>
                <w:noProof/>
                <w:webHidden/>
              </w:rPr>
              <w:tab/>
            </w:r>
            <w:r w:rsidRPr="00940283">
              <w:rPr>
                <w:rFonts w:ascii="Arial" w:hAnsi="Arial" w:cs="Arial"/>
                <w:noProof/>
                <w:webHidden/>
              </w:rPr>
              <w:fldChar w:fldCharType="begin"/>
            </w:r>
            <w:r w:rsidRPr="00940283">
              <w:rPr>
                <w:rFonts w:ascii="Arial" w:hAnsi="Arial" w:cs="Arial"/>
                <w:noProof/>
                <w:webHidden/>
              </w:rPr>
              <w:instrText xml:space="preserve"> PAGEREF _Toc210199393 \h </w:instrText>
            </w:r>
            <w:r w:rsidRPr="00940283">
              <w:rPr>
                <w:rFonts w:ascii="Arial" w:hAnsi="Arial" w:cs="Arial"/>
                <w:noProof/>
                <w:webHidden/>
              </w:rPr>
            </w:r>
            <w:r w:rsidRPr="00940283">
              <w:rPr>
                <w:rFonts w:ascii="Arial" w:hAnsi="Arial" w:cs="Arial"/>
                <w:noProof/>
                <w:webHidden/>
              </w:rPr>
              <w:fldChar w:fldCharType="separate"/>
            </w:r>
            <w:r w:rsidRPr="00940283">
              <w:rPr>
                <w:rFonts w:ascii="Arial" w:hAnsi="Arial" w:cs="Arial"/>
                <w:noProof/>
                <w:webHidden/>
              </w:rPr>
              <w:t>4</w:t>
            </w:r>
            <w:r w:rsidRPr="00940283">
              <w:rPr>
                <w:rFonts w:ascii="Arial" w:hAnsi="Arial" w:cs="Arial"/>
                <w:noProof/>
                <w:webHidden/>
              </w:rPr>
              <w:fldChar w:fldCharType="end"/>
            </w:r>
          </w:hyperlink>
        </w:p>
        <w:p w14:paraId="2E513F37" w14:textId="1F37D080" w:rsidR="00940283" w:rsidRPr="00940283" w:rsidRDefault="00940283">
          <w:pPr>
            <w:pStyle w:val="ndice2"/>
            <w:tabs>
              <w:tab w:val="right" w:leader="dot" w:pos="10194"/>
            </w:tabs>
            <w:rPr>
              <w:rFonts w:ascii="Arial" w:eastAsiaTheme="minorEastAsia" w:hAnsi="Arial" w:cs="Arial"/>
              <w:noProof/>
              <w:kern w:val="2"/>
              <w14:ligatures w14:val="standardContextual"/>
            </w:rPr>
          </w:pPr>
          <w:hyperlink w:anchor="_Toc210199394" w:history="1">
            <w:r w:rsidRPr="00940283">
              <w:rPr>
                <w:rStyle w:val="Hiperligao"/>
                <w:rFonts w:ascii="Arial" w:eastAsia="Arial" w:hAnsi="Arial" w:cs="Arial"/>
                <w:bCs/>
                <w:noProof/>
              </w:rPr>
              <w:t>1. Nota Introdutória</w:t>
            </w:r>
            <w:r w:rsidRPr="00940283">
              <w:rPr>
                <w:rFonts w:ascii="Arial" w:hAnsi="Arial" w:cs="Arial"/>
                <w:noProof/>
                <w:webHidden/>
              </w:rPr>
              <w:tab/>
            </w:r>
            <w:r w:rsidRPr="00940283">
              <w:rPr>
                <w:rFonts w:ascii="Arial" w:hAnsi="Arial" w:cs="Arial"/>
                <w:noProof/>
                <w:webHidden/>
              </w:rPr>
              <w:fldChar w:fldCharType="begin"/>
            </w:r>
            <w:r w:rsidRPr="00940283">
              <w:rPr>
                <w:rFonts w:ascii="Arial" w:hAnsi="Arial" w:cs="Arial"/>
                <w:noProof/>
                <w:webHidden/>
              </w:rPr>
              <w:instrText xml:space="preserve"> PAGEREF _Toc210199394 \h </w:instrText>
            </w:r>
            <w:r w:rsidRPr="00940283">
              <w:rPr>
                <w:rFonts w:ascii="Arial" w:hAnsi="Arial" w:cs="Arial"/>
                <w:noProof/>
                <w:webHidden/>
              </w:rPr>
            </w:r>
            <w:r w:rsidRPr="00940283">
              <w:rPr>
                <w:rFonts w:ascii="Arial" w:hAnsi="Arial" w:cs="Arial"/>
                <w:noProof/>
                <w:webHidden/>
              </w:rPr>
              <w:fldChar w:fldCharType="separate"/>
            </w:r>
            <w:r w:rsidRPr="00940283">
              <w:rPr>
                <w:rFonts w:ascii="Arial" w:hAnsi="Arial" w:cs="Arial"/>
                <w:noProof/>
                <w:webHidden/>
              </w:rPr>
              <w:t>4</w:t>
            </w:r>
            <w:r w:rsidRPr="00940283">
              <w:rPr>
                <w:rFonts w:ascii="Arial" w:hAnsi="Arial" w:cs="Arial"/>
                <w:noProof/>
                <w:webHidden/>
              </w:rPr>
              <w:fldChar w:fldCharType="end"/>
            </w:r>
          </w:hyperlink>
        </w:p>
        <w:p w14:paraId="7DF2F1C0" w14:textId="1A8EFE7A" w:rsidR="00940283" w:rsidRPr="00940283" w:rsidRDefault="00940283">
          <w:pPr>
            <w:pStyle w:val="ndice2"/>
            <w:tabs>
              <w:tab w:val="right" w:leader="dot" w:pos="10194"/>
            </w:tabs>
            <w:rPr>
              <w:rFonts w:ascii="Arial" w:eastAsiaTheme="minorEastAsia" w:hAnsi="Arial" w:cs="Arial"/>
              <w:noProof/>
              <w:kern w:val="2"/>
              <w14:ligatures w14:val="standardContextual"/>
            </w:rPr>
          </w:pPr>
          <w:hyperlink w:anchor="_Toc210199395" w:history="1">
            <w:r w:rsidRPr="00940283">
              <w:rPr>
                <w:rStyle w:val="Hiperligao"/>
                <w:rFonts w:ascii="Arial" w:eastAsia="Arial" w:hAnsi="Arial" w:cs="Arial"/>
                <w:bCs/>
                <w:noProof/>
                <w:lang w:eastAsia="en-US"/>
              </w:rPr>
              <w:t>2. Enquadramento do Plano</w:t>
            </w:r>
            <w:r w:rsidRPr="00940283">
              <w:rPr>
                <w:rFonts w:ascii="Arial" w:hAnsi="Arial" w:cs="Arial"/>
                <w:noProof/>
                <w:webHidden/>
              </w:rPr>
              <w:tab/>
            </w:r>
            <w:r w:rsidRPr="00940283">
              <w:rPr>
                <w:rFonts w:ascii="Arial" w:hAnsi="Arial" w:cs="Arial"/>
                <w:noProof/>
                <w:webHidden/>
              </w:rPr>
              <w:fldChar w:fldCharType="begin"/>
            </w:r>
            <w:r w:rsidRPr="00940283">
              <w:rPr>
                <w:rFonts w:ascii="Arial" w:hAnsi="Arial" w:cs="Arial"/>
                <w:noProof/>
                <w:webHidden/>
              </w:rPr>
              <w:instrText xml:space="preserve"> PAGEREF _Toc210199395 \h </w:instrText>
            </w:r>
            <w:r w:rsidRPr="00940283">
              <w:rPr>
                <w:rFonts w:ascii="Arial" w:hAnsi="Arial" w:cs="Arial"/>
                <w:noProof/>
                <w:webHidden/>
              </w:rPr>
            </w:r>
            <w:r w:rsidRPr="00940283">
              <w:rPr>
                <w:rFonts w:ascii="Arial" w:hAnsi="Arial" w:cs="Arial"/>
                <w:noProof/>
                <w:webHidden/>
              </w:rPr>
              <w:fldChar w:fldCharType="separate"/>
            </w:r>
            <w:r w:rsidRPr="00940283">
              <w:rPr>
                <w:rFonts w:ascii="Arial" w:hAnsi="Arial" w:cs="Arial"/>
                <w:noProof/>
                <w:webHidden/>
              </w:rPr>
              <w:t>5</w:t>
            </w:r>
            <w:r w:rsidRPr="00940283">
              <w:rPr>
                <w:rFonts w:ascii="Arial" w:hAnsi="Arial" w:cs="Arial"/>
                <w:noProof/>
                <w:webHidden/>
              </w:rPr>
              <w:fldChar w:fldCharType="end"/>
            </w:r>
          </w:hyperlink>
        </w:p>
        <w:p w14:paraId="6C314B9B" w14:textId="7BB68992" w:rsidR="00940283" w:rsidRPr="00940283" w:rsidRDefault="00940283">
          <w:pPr>
            <w:pStyle w:val="ndice3"/>
            <w:tabs>
              <w:tab w:val="right" w:leader="dot" w:pos="10194"/>
            </w:tabs>
            <w:rPr>
              <w:rFonts w:ascii="Arial" w:eastAsiaTheme="minorEastAsia" w:hAnsi="Arial" w:cs="Arial"/>
              <w:noProof/>
              <w:kern w:val="2"/>
              <w14:ligatures w14:val="standardContextual"/>
            </w:rPr>
          </w:pPr>
          <w:hyperlink w:anchor="_Toc210199396" w:history="1">
            <w:r w:rsidRPr="00940283">
              <w:rPr>
                <w:rStyle w:val="Hiperligao"/>
                <w:rFonts w:ascii="Arial" w:eastAsia="Arial" w:hAnsi="Arial" w:cs="Arial"/>
                <w:bCs/>
                <w:noProof/>
                <w:lang w:eastAsia="en-US"/>
              </w:rPr>
              <w:t>2.1. Caracterização da Delegação</w:t>
            </w:r>
            <w:r w:rsidRPr="00940283">
              <w:rPr>
                <w:rFonts w:ascii="Arial" w:hAnsi="Arial" w:cs="Arial"/>
                <w:noProof/>
                <w:webHidden/>
              </w:rPr>
              <w:tab/>
            </w:r>
            <w:r w:rsidRPr="00940283">
              <w:rPr>
                <w:rFonts w:ascii="Arial" w:hAnsi="Arial" w:cs="Arial"/>
                <w:noProof/>
                <w:webHidden/>
              </w:rPr>
              <w:fldChar w:fldCharType="begin"/>
            </w:r>
            <w:r w:rsidRPr="00940283">
              <w:rPr>
                <w:rFonts w:ascii="Arial" w:hAnsi="Arial" w:cs="Arial"/>
                <w:noProof/>
                <w:webHidden/>
              </w:rPr>
              <w:instrText xml:space="preserve"> PAGEREF _Toc210199396 \h </w:instrText>
            </w:r>
            <w:r w:rsidRPr="00940283">
              <w:rPr>
                <w:rFonts w:ascii="Arial" w:hAnsi="Arial" w:cs="Arial"/>
                <w:noProof/>
                <w:webHidden/>
              </w:rPr>
            </w:r>
            <w:r w:rsidRPr="00940283">
              <w:rPr>
                <w:rFonts w:ascii="Arial" w:hAnsi="Arial" w:cs="Arial"/>
                <w:noProof/>
                <w:webHidden/>
              </w:rPr>
              <w:fldChar w:fldCharType="separate"/>
            </w:r>
            <w:r w:rsidRPr="00940283">
              <w:rPr>
                <w:rFonts w:ascii="Arial" w:hAnsi="Arial" w:cs="Arial"/>
                <w:noProof/>
                <w:webHidden/>
              </w:rPr>
              <w:t>5</w:t>
            </w:r>
            <w:r w:rsidRPr="00940283">
              <w:rPr>
                <w:rFonts w:ascii="Arial" w:hAnsi="Arial" w:cs="Arial"/>
                <w:noProof/>
                <w:webHidden/>
              </w:rPr>
              <w:fldChar w:fldCharType="end"/>
            </w:r>
          </w:hyperlink>
        </w:p>
        <w:p w14:paraId="3A2E7910" w14:textId="4253569D" w:rsidR="00940283" w:rsidRPr="00940283" w:rsidRDefault="00940283">
          <w:pPr>
            <w:pStyle w:val="ndice3"/>
            <w:tabs>
              <w:tab w:val="right" w:leader="dot" w:pos="10194"/>
            </w:tabs>
            <w:rPr>
              <w:rFonts w:ascii="Arial" w:eastAsiaTheme="minorEastAsia" w:hAnsi="Arial" w:cs="Arial"/>
              <w:noProof/>
              <w:kern w:val="2"/>
              <w14:ligatures w14:val="standardContextual"/>
            </w:rPr>
          </w:pPr>
          <w:hyperlink w:anchor="_Toc210199397" w:history="1">
            <w:r w:rsidRPr="00940283">
              <w:rPr>
                <w:rStyle w:val="Hiperligao"/>
                <w:rFonts w:ascii="Arial" w:eastAsia="Arial" w:hAnsi="Arial" w:cs="Arial"/>
                <w:bCs/>
                <w:noProof/>
                <w:lang w:eastAsia="en-US"/>
              </w:rPr>
              <w:t>2.2. Contexto de Atuação</w:t>
            </w:r>
            <w:r w:rsidRPr="00940283">
              <w:rPr>
                <w:rFonts w:ascii="Arial" w:hAnsi="Arial" w:cs="Arial"/>
                <w:noProof/>
                <w:webHidden/>
              </w:rPr>
              <w:tab/>
            </w:r>
            <w:r w:rsidRPr="00940283">
              <w:rPr>
                <w:rFonts w:ascii="Arial" w:hAnsi="Arial" w:cs="Arial"/>
                <w:noProof/>
                <w:webHidden/>
              </w:rPr>
              <w:fldChar w:fldCharType="begin"/>
            </w:r>
            <w:r w:rsidRPr="00940283">
              <w:rPr>
                <w:rFonts w:ascii="Arial" w:hAnsi="Arial" w:cs="Arial"/>
                <w:noProof/>
                <w:webHidden/>
              </w:rPr>
              <w:instrText xml:space="preserve"> PAGEREF _Toc210199397 \h </w:instrText>
            </w:r>
            <w:r w:rsidRPr="00940283">
              <w:rPr>
                <w:rFonts w:ascii="Arial" w:hAnsi="Arial" w:cs="Arial"/>
                <w:noProof/>
                <w:webHidden/>
              </w:rPr>
            </w:r>
            <w:r w:rsidRPr="00940283">
              <w:rPr>
                <w:rFonts w:ascii="Arial" w:hAnsi="Arial" w:cs="Arial"/>
                <w:noProof/>
                <w:webHidden/>
              </w:rPr>
              <w:fldChar w:fldCharType="separate"/>
            </w:r>
            <w:r w:rsidRPr="00940283">
              <w:rPr>
                <w:rFonts w:ascii="Arial" w:hAnsi="Arial" w:cs="Arial"/>
                <w:noProof/>
                <w:webHidden/>
              </w:rPr>
              <w:t>6</w:t>
            </w:r>
            <w:r w:rsidRPr="00940283">
              <w:rPr>
                <w:rFonts w:ascii="Arial" w:hAnsi="Arial" w:cs="Arial"/>
                <w:noProof/>
                <w:webHidden/>
              </w:rPr>
              <w:fldChar w:fldCharType="end"/>
            </w:r>
          </w:hyperlink>
        </w:p>
        <w:p w14:paraId="23E7291D" w14:textId="20A8F386" w:rsidR="00940283" w:rsidRPr="00940283" w:rsidRDefault="00940283">
          <w:pPr>
            <w:pStyle w:val="ndice1"/>
            <w:rPr>
              <w:rFonts w:ascii="Arial" w:eastAsiaTheme="minorEastAsia" w:hAnsi="Arial" w:cs="Arial"/>
              <w:noProof/>
              <w:kern w:val="2"/>
              <w14:ligatures w14:val="standardContextual"/>
            </w:rPr>
          </w:pPr>
          <w:hyperlink w:anchor="_Toc210199398" w:history="1">
            <w:r w:rsidRPr="00940283">
              <w:rPr>
                <w:rStyle w:val="Hiperligao"/>
                <w:rFonts w:ascii="Arial" w:eastAsia="Arial" w:hAnsi="Arial" w:cs="Arial"/>
                <w:smallCaps/>
                <w:noProof/>
              </w:rPr>
              <w:t>II. Representação de Interesses</w:t>
            </w:r>
            <w:r w:rsidRPr="00940283">
              <w:rPr>
                <w:rFonts w:ascii="Arial" w:hAnsi="Arial" w:cs="Arial"/>
                <w:noProof/>
                <w:webHidden/>
              </w:rPr>
              <w:tab/>
            </w:r>
            <w:r w:rsidRPr="00940283">
              <w:rPr>
                <w:rFonts w:ascii="Arial" w:hAnsi="Arial" w:cs="Arial"/>
                <w:noProof/>
                <w:webHidden/>
              </w:rPr>
              <w:fldChar w:fldCharType="begin"/>
            </w:r>
            <w:r w:rsidRPr="00940283">
              <w:rPr>
                <w:rFonts w:ascii="Arial" w:hAnsi="Arial" w:cs="Arial"/>
                <w:noProof/>
                <w:webHidden/>
              </w:rPr>
              <w:instrText xml:space="preserve"> PAGEREF _Toc210199398 \h </w:instrText>
            </w:r>
            <w:r w:rsidRPr="00940283">
              <w:rPr>
                <w:rFonts w:ascii="Arial" w:hAnsi="Arial" w:cs="Arial"/>
                <w:noProof/>
                <w:webHidden/>
              </w:rPr>
            </w:r>
            <w:r w:rsidRPr="00940283">
              <w:rPr>
                <w:rFonts w:ascii="Arial" w:hAnsi="Arial" w:cs="Arial"/>
                <w:noProof/>
                <w:webHidden/>
              </w:rPr>
              <w:fldChar w:fldCharType="separate"/>
            </w:r>
            <w:r w:rsidRPr="00940283">
              <w:rPr>
                <w:rFonts w:ascii="Arial" w:hAnsi="Arial" w:cs="Arial"/>
                <w:noProof/>
                <w:webHidden/>
              </w:rPr>
              <w:t>7</w:t>
            </w:r>
            <w:r w:rsidRPr="00940283">
              <w:rPr>
                <w:rFonts w:ascii="Arial" w:hAnsi="Arial" w:cs="Arial"/>
                <w:noProof/>
                <w:webHidden/>
              </w:rPr>
              <w:fldChar w:fldCharType="end"/>
            </w:r>
          </w:hyperlink>
        </w:p>
        <w:p w14:paraId="76211041" w14:textId="04AFF58E" w:rsidR="00940283" w:rsidRPr="00940283" w:rsidRDefault="00940283">
          <w:pPr>
            <w:pStyle w:val="ndice1"/>
            <w:rPr>
              <w:rFonts w:ascii="Arial" w:eastAsiaTheme="minorEastAsia" w:hAnsi="Arial" w:cs="Arial"/>
              <w:noProof/>
              <w:kern w:val="2"/>
              <w14:ligatures w14:val="standardContextual"/>
            </w:rPr>
          </w:pPr>
          <w:hyperlink w:anchor="_Toc210199399" w:history="1">
            <w:r w:rsidRPr="00940283">
              <w:rPr>
                <w:rStyle w:val="Hiperligao"/>
                <w:rFonts w:ascii="Arial" w:hAnsi="Arial" w:cs="Arial"/>
                <w:smallCaps/>
                <w:noProof/>
              </w:rPr>
              <w:t>III. Organização Interna</w:t>
            </w:r>
            <w:r w:rsidRPr="00940283">
              <w:rPr>
                <w:rFonts w:ascii="Arial" w:hAnsi="Arial" w:cs="Arial"/>
                <w:noProof/>
                <w:webHidden/>
              </w:rPr>
              <w:tab/>
            </w:r>
            <w:r w:rsidRPr="00940283">
              <w:rPr>
                <w:rFonts w:ascii="Arial" w:hAnsi="Arial" w:cs="Arial"/>
                <w:noProof/>
                <w:webHidden/>
              </w:rPr>
              <w:fldChar w:fldCharType="begin"/>
            </w:r>
            <w:r w:rsidRPr="00940283">
              <w:rPr>
                <w:rFonts w:ascii="Arial" w:hAnsi="Arial" w:cs="Arial"/>
                <w:noProof/>
                <w:webHidden/>
              </w:rPr>
              <w:instrText xml:space="preserve"> PAGEREF _Toc210199399 \h </w:instrText>
            </w:r>
            <w:r w:rsidRPr="00940283">
              <w:rPr>
                <w:rFonts w:ascii="Arial" w:hAnsi="Arial" w:cs="Arial"/>
                <w:noProof/>
                <w:webHidden/>
              </w:rPr>
            </w:r>
            <w:r w:rsidRPr="00940283">
              <w:rPr>
                <w:rFonts w:ascii="Arial" w:hAnsi="Arial" w:cs="Arial"/>
                <w:noProof/>
                <w:webHidden/>
              </w:rPr>
              <w:fldChar w:fldCharType="separate"/>
            </w:r>
            <w:r w:rsidRPr="00940283">
              <w:rPr>
                <w:rFonts w:ascii="Arial" w:hAnsi="Arial" w:cs="Arial"/>
                <w:noProof/>
                <w:webHidden/>
              </w:rPr>
              <w:t>8</w:t>
            </w:r>
            <w:r w:rsidRPr="00940283">
              <w:rPr>
                <w:rFonts w:ascii="Arial" w:hAnsi="Arial" w:cs="Arial"/>
                <w:noProof/>
                <w:webHidden/>
              </w:rPr>
              <w:fldChar w:fldCharType="end"/>
            </w:r>
          </w:hyperlink>
        </w:p>
        <w:p w14:paraId="6D797BD5" w14:textId="63165EF5" w:rsidR="00940283" w:rsidRPr="00940283" w:rsidRDefault="00940283">
          <w:pPr>
            <w:pStyle w:val="ndice2"/>
            <w:tabs>
              <w:tab w:val="right" w:leader="dot" w:pos="10194"/>
            </w:tabs>
            <w:rPr>
              <w:rFonts w:ascii="Arial" w:eastAsiaTheme="minorEastAsia" w:hAnsi="Arial" w:cs="Arial"/>
              <w:noProof/>
              <w:kern w:val="2"/>
              <w14:ligatures w14:val="standardContextual"/>
            </w:rPr>
          </w:pPr>
          <w:hyperlink w:anchor="_Toc210199400" w:history="1">
            <w:r w:rsidRPr="00940283">
              <w:rPr>
                <w:rStyle w:val="Hiperligao"/>
                <w:rFonts w:ascii="Arial" w:hAnsi="Arial" w:cs="Arial"/>
                <w:bCs/>
                <w:noProof/>
              </w:rPr>
              <w:t>4. Dinâmica Associativa</w:t>
            </w:r>
            <w:r w:rsidRPr="00940283">
              <w:rPr>
                <w:rFonts w:ascii="Arial" w:hAnsi="Arial" w:cs="Arial"/>
                <w:noProof/>
                <w:webHidden/>
              </w:rPr>
              <w:tab/>
            </w:r>
            <w:r w:rsidRPr="00940283">
              <w:rPr>
                <w:rFonts w:ascii="Arial" w:hAnsi="Arial" w:cs="Arial"/>
                <w:noProof/>
                <w:webHidden/>
              </w:rPr>
              <w:fldChar w:fldCharType="begin"/>
            </w:r>
            <w:r w:rsidRPr="00940283">
              <w:rPr>
                <w:rFonts w:ascii="Arial" w:hAnsi="Arial" w:cs="Arial"/>
                <w:noProof/>
                <w:webHidden/>
              </w:rPr>
              <w:instrText xml:space="preserve"> PAGEREF _Toc210199400 \h </w:instrText>
            </w:r>
            <w:r w:rsidRPr="00940283">
              <w:rPr>
                <w:rFonts w:ascii="Arial" w:hAnsi="Arial" w:cs="Arial"/>
                <w:noProof/>
                <w:webHidden/>
              </w:rPr>
            </w:r>
            <w:r w:rsidRPr="00940283">
              <w:rPr>
                <w:rFonts w:ascii="Arial" w:hAnsi="Arial" w:cs="Arial"/>
                <w:noProof/>
                <w:webHidden/>
              </w:rPr>
              <w:fldChar w:fldCharType="separate"/>
            </w:r>
            <w:r w:rsidRPr="00940283">
              <w:rPr>
                <w:rFonts w:ascii="Arial" w:hAnsi="Arial" w:cs="Arial"/>
                <w:noProof/>
                <w:webHidden/>
              </w:rPr>
              <w:t>8</w:t>
            </w:r>
            <w:r w:rsidRPr="00940283">
              <w:rPr>
                <w:rFonts w:ascii="Arial" w:hAnsi="Arial" w:cs="Arial"/>
                <w:noProof/>
                <w:webHidden/>
              </w:rPr>
              <w:fldChar w:fldCharType="end"/>
            </w:r>
          </w:hyperlink>
        </w:p>
        <w:p w14:paraId="68907BB5" w14:textId="4AD77EE1" w:rsidR="00940283" w:rsidRPr="00940283" w:rsidRDefault="00940283">
          <w:pPr>
            <w:pStyle w:val="ndice3"/>
            <w:tabs>
              <w:tab w:val="right" w:leader="dot" w:pos="10194"/>
            </w:tabs>
            <w:rPr>
              <w:rFonts w:ascii="Arial" w:eastAsiaTheme="minorEastAsia" w:hAnsi="Arial" w:cs="Arial"/>
              <w:noProof/>
              <w:kern w:val="2"/>
              <w14:ligatures w14:val="standardContextual"/>
            </w:rPr>
          </w:pPr>
          <w:hyperlink w:anchor="_Toc210199401" w:history="1">
            <w:r w:rsidRPr="00940283">
              <w:rPr>
                <w:rStyle w:val="Hiperligao"/>
                <w:rFonts w:ascii="Arial" w:hAnsi="Arial" w:cs="Arial"/>
                <w:noProof/>
              </w:rPr>
              <w:t>4.1. Iniciativas / Eventos a Desenvolver no âmbito associativo</w:t>
            </w:r>
            <w:r w:rsidRPr="00940283">
              <w:rPr>
                <w:rFonts w:ascii="Arial" w:hAnsi="Arial" w:cs="Arial"/>
                <w:noProof/>
                <w:webHidden/>
              </w:rPr>
              <w:tab/>
            </w:r>
            <w:r w:rsidRPr="00940283">
              <w:rPr>
                <w:rFonts w:ascii="Arial" w:hAnsi="Arial" w:cs="Arial"/>
                <w:noProof/>
                <w:webHidden/>
              </w:rPr>
              <w:fldChar w:fldCharType="begin"/>
            </w:r>
            <w:r w:rsidRPr="00940283">
              <w:rPr>
                <w:rFonts w:ascii="Arial" w:hAnsi="Arial" w:cs="Arial"/>
                <w:noProof/>
                <w:webHidden/>
              </w:rPr>
              <w:instrText xml:space="preserve"> PAGEREF _Toc210199401 \h </w:instrText>
            </w:r>
            <w:r w:rsidRPr="00940283">
              <w:rPr>
                <w:rFonts w:ascii="Arial" w:hAnsi="Arial" w:cs="Arial"/>
                <w:noProof/>
                <w:webHidden/>
              </w:rPr>
            </w:r>
            <w:r w:rsidRPr="00940283">
              <w:rPr>
                <w:rFonts w:ascii="Arial" w:hAnsi="Arial" w:cs="Arial"/>
                <w:noProof/>
                <w:webHidden/>
              </w:rPr>
              <w:fldChar w:fldCharType="separate"/>
            </w:r>
            <w:r w:rsidRPr="00940283">
              <w:rPr>
                <w:rFonts w:ascii="Arial" w:hAnsi="Arial" w:cs="Arial"/>
                <w:noProof/>
                <w:webHidden/>
              </w:rPr>
              <w:t>10</w:t>
            </w:r>
            <w:r w:rsidRPr="00940283">
              <w:rPr>
                <w:rFonts w:ascii="Arial" w:hAnsi="Arial" w:cs="Arial"/>
                <w:noProof/>
                <w:webHidden/>
              </w:rPr>
              <w:fldChar w:fldCharType="end"/>
            </w:r>
          </w:hyperlink>
        </w:p>
        <w:p w14:paraId="09E6CD29" w14:textId="439785BF" w:rsidR="00940283" w:rsidRPr="00940283" w:rsidRDefault="00940283">
          <w:pPr>
            <w:pStyle w:val="ndice2"/>
            <w:tabs>
              <w:tab w:val="right" w:leader="dot" w:pos="10194"/>
            </w:tabs>
            <w:rPr>
              <w:rFonts w:ascii="Arial" w:eastAsiaTheme="minorEastAsia" w:hAnsi="Arial" w:cs="Arial"/>
              <w:noProof/>
              <w:kern w:val="2"/>
              <w14:ligatures w14:val="standardContextual"/>
            </w:rPr>
          </w:pPr>
          <w:hyperlink w:anchor="_Toc210199402" w:history="1">
            <w:r w:rsidRPr="00940283">
              <w:rPr>
                <w:rStyle w:val="Hiperligao"/>
                <w:rFonts w:ascii="Arial" w:hAnsi="Arial" w:cs="Arial"/>
                <w:bCs/>
                <w:noProof/>
              </w:rPr>
              <w:t>5. Comunicação e Visibilidade</w:t>
            </w:r>
            <w:r w:rsidRPr="00940283">
              <w:rPr>
                <w:rFonts w:ascii="Arial" w:hAnsi="Arial" w:cs="Arial"/>
                <w:noProof/>
                <w:webHidden/>
              </w:rPr>
              <w:tab/>
            </w:r>
            <w:r w:rsidRPr="00940283">
              <w:rPr>
                <w:rFonts w:ascii="Arial" w:hAnsi="Arial" w:cs="Arial"/>
                <w:noProof/>
                <w:webHidden/>
              </w:rPr>
              <w:fldChar w:fldCharType="begin"/>
            </w:r>
            <w:r w:rsidRPr="00940283">
              <w:rPr>
                <w:rFonts w:ascii="Arial" w:hAnsi="Arial" w:cs="Arial"/>
                <w:noProof/>
                <w:webHidden/>
              </w:rPr>
              <w:instrText xml:space="preserve"> PAGEREF _Toc210199402 \h </w:instrText>
            </w:r>
            <w:r w:rsidRPr="00940283">
              <w:rPr>
                <w:rFonts w:ascii="Arial" w:hAnsi="Arial" w:cs="Arial"/>
                <w:noProof/>
                <w:webHidden/>
              </w:rPr>
            </w:r>
            <w:r w:rsidRPr="00940283">
              <w:rPr>
                <w:rFonts w:ascii="Arial" w:hAnsi="Arial" w:cs="Arial"/>
                <w:noProof/>
                <w:webHidden/>
              </w:rPr>
              <w:fldChar w:fldCharType="separate"/>
            </w:r>
            <w:r w:rsidRPr="00940283">
              <w:rPr>
                <w:rFonts w:ascii="Arial" w:hAnsi="Arial" w:cs="Arial"/>
                <w:noProof/>
                <w:webHidden/>
              </w:rPr>
              <w:t>11</w:t>
            </w:r>
            <w:r w:rsidRPr="00940283">
              <w:rPr>
                <w:rFonts w:ascii="Arial" w:hAnsi="Arial" w:cs="Arial"/>
                <w:noProof/>
                <w:webHidden/>
              </w:rPr>
              <w:fldChar w:fldCharType="end"/>
            </w:r>
          </w:hyperlink>
        </w:p>
        <w:p w14:paraId="765961C7" w14:textId="4A1FB1EF" w:rsidR="00940283" w:rsidRPr="00940283" w:rsidRDefault="00940283">
          <w:pPr>
            <w:pStyle w:val="ndice2"/>
            <w:tabs>
              <w:tab w:val="right" w:leader="dot" w:pos="10194"/>
            </w:tabs>
            <w:rPr>
              <w:rFonts w:ascii="Arial" w:eastAsiaTheme="minorEastAsia" w:hAnsi="Arial" w:cs="Arial"/>
              <w:noProof/>
              <w:kern w:val="2"/>
              <w14:ligatures w14:val="standardContextual"/>
            </w:rPr>
          </w:pPr>
          <w:hyperlink w:anchor="_Toc210199403" w:history="1">
            <w:r w:rsidRPr="00940283">
              <w:rPr>
                <w:rStyle w:val="Hiperligao"/>
                <w:rFonts w:ascii="Arial" w:hAnsi="Arial" w:cs="Arial"/>
                <w:bCs/>
                <w:noProof/>
              </w:rPr>
              <w:t>6. Situação Financeira</w:t>
            </w:r>
            <w:r w:rsidRPr="00940283">
              <w:rPr>
                <w:rFonts w:ascii="Arial" w:hAnsi="Arial" w:cs="Arial"/>
                <w:noProof/>
                <w:webHidden/>
              </w:rPr>
              <w:tab/>
            </w:r>
            <w:r w:rsidRPr="00940283">
              <w:rPr>
                <w:rFonts w:ascii="Arial" w:hAnsi="Arial" w:cs="Arial"/>
                <w:noProof/>
                <w:webHidden/>
              </w:rPr>
              <w:fldChar w:fldCharType="begin"/>
            </w:r>
            <w:r w:rsidRPr="00940283">
              <w:rPr>
                <w:rFonts w:ascii="Arial" w:hAnsi="Arial" w:cs="Arial"/>
                <w:noProof/>
                <w:webHidden/>
              </w:rPr>
              <w:instrText xml:space="preserve"> PAGEREF _Toc210199403 \h </w:instrText>
            </w:r>
            <w:r w:rsidRPr="00940283">
              <w:rPr>
                <w:rFonts w:ascii="Arial" w:hAnsi="Arial" w:cs="Arial"/>
                <w:noProof/>
                <w:webHidden/>
              </w:rPr>
            </w:r>
            <w:r w:rsidRPr="00940283">
              <w:rPr>
                <w:rFonts w:ascii="Arial" w:hAnsi="Arial" w:cs="Arial"/>
                <w:noProof/>
                <w:webHidden/>
              </w:rPr>
              <w:fldChar w:fldCharType="separate"/>
            </w:r>
            <w:r w:rsidRPr="00940283">
              <w:rPr>
                <w:rFonts w:ascii="Arial" w:hAnsi="Arial" w:cs="Arial"/>
                <w:noProof/>
                <w:webHidden/>
              </w:rPr>
              <w:t>11</w:t>
            </w:r>
            <w:r w:rsidRPr="00940283">
              <w:rPr>
                <w:rFonts w:ascii="Arial" w:hAnsi="Arial" w:cs="Arial"/>
                <w:noProof/>
                <w:webHidden/>
              </w:rPr>
              <w:fldChar w:fldCharType="end"/>
            </w:r>
          </w:hyperlink>
        </w:p>
        <w:p w14:paraId="5E08FEDC" w14:textId="5C4E8A0D" w:rsidR="00940283" w:rsidRPr="00940283" w:rsidRDefault="00940283">
          <w:pPr>
            <w:pStyle w:val="ndice2"/>
            <w:tabs>
              <w:tab w:val="right" w:leader="dot" w:pos="10194"/>
            </w:tabs>
            <w:rPr>
              <w:rFonts w:ascii="Arial" w:eastAsiaTheme="minorEastAsia" w:hAnsi="Arial" w:cs="Arial"/>
              <w:noProof/>
              <w:kern w:val="2"/>
              <w14:ligatures w14:val="standardContextual"/>
            </w:rPr>
          </w:pPr>
          <w:hyperlink w:anchor="_Toc210199404" w:history="1">
            <w:r w:rsidRPr="00940283">
              <w:rPr>
                <w:rStyle w:val="Hiperligao"/>
                <w:rFonts w:ascii="Arial" w:hAnsi="Arial" w:cs="Arial"/>
                <w:bCs/>
                <w:noProof/>
              </w:rPr>
              <w:t xml:space="preserve">7. </w:t>
            </w:r>
            <w:r w:rsidRPr="00940283">
              <w:rPr>
                <w:rStyle w:val="Hiperligao"/>
                <w:rFonts w:ascii="Arial" w:hAnsi="Arial" w:cs="Arial"/>
                <w:noProof/>
              </w:rPr>
              <w:t>Instalações, Equipamentos e Infraestrutura Tecnológica</w:t>
            </w:r>
            <w:r w:rsidRPr="00940283">
              <w:rPr>
                <w:rFonts w:ascii="Arial" w:hAnsi="Arial" w:cs="Arial"/>
                <w:noProof/>
                <w:webHidden/>
              </w:rPr>
              <w:tab/>
            </w:r>
            <w:r w:rsidRPr="00940283">
              <w:rPr>
                <w:rFonts w:ascii="Arial" w:hAnsi="Arial" w:cs="Arial"/>
                <w:noProof/>
                <w:webHidden/>
              </w:rPr>
              <w:fldChar w:fldCharType="begin"/>
            </w:r>
            <w:r w:rsidRPr="00940283">
              <w:rPr>
                <w:rFonts w:ascii="Arial" w:hAnsi="Arial" w:cs="Arial"/>
                <w:noProof/>
                <w:webHidden/>
              </w:rPr>
              <w:instrText xml:space="preserve"> PAGEREF _Toc210199404 \h </w:instrText>
            </w:r>
            <w:r w:rsidRPr="00940283">
              <w:rPr>
                <w:rFonts w:ascii="Arial" w:hAnsi="Arial" w:cs="Arial"/>
                <w:noProof/>
                <w:webHidden/>
              </w:rPr>
            </w:r>
            <w:r w:rsidRPr="00940283">
              <w:rPr>
                <w:rFonts w:ascii="Arial" w:hAnsi="Arial" w:cs="Arial"/>
                <w:noProof/>
                <w:webHidden/>
              </w:rPr>
              <w:fldChar w:fldCharType="separate"/>
            </w:r>
            <w:r w:rsidRPr="00940283">
              <w:rPr>
                <w:rFonts w:ascii="Arial" w:hAnsi="Arial" w:cs="Arial"/>
                <w:noProof/>
                <w:webHidden/>
              </w:rPr>
              <w:t>12</w:t>
            </w:r>
            <w:r w:rsidRPr="00940283">
              <w:rPr>
                <w:rFonts w:ascii="Arial" w:hAnsi="Arial" w:cs="Arial"/>
                <w:noProof/>
                <w:webHidden/>
              </w:rPr>
              <w:fldChar w:fldCharType="end"/>
            </w:r>
          </w:hyperlink>
        </w:p>
        <w:p w14:paraId="1A262999" w14:textId="0D511C3F" w:rsidR="00940283" w:rsidRPr="00940283" w:rsidRDefault="00940283">
          <w:pPr>
            <w:pStyle w:val="ndice1"/>
            <w:rPr>
              <w:rFonts w:ascii="Arial" w:eastAsiaTheme="minorEastAsia" w:hAnsi="Arial" w:cs="Arial"/>
              <w:noProof/>
              <w:kern w:val="2"/>
              <w14:ligatures w14:val="standardContextual"/>
            </w:rPr>
          </w:pPr>
          <w:hyperlink w:anchor="_Toc210199405" w:history="1">
            <w:r w:rsidRPr="00940283">
              <w:rPr>
                <w:rStyle w:val="Hiperligao"/>
                <w:rFonts w:ascii="Arial" w:hAnsi="Arial" w:cs="Arial"/>
                <w:smallCaps/>
                <w:noProof/>
              </w:rPr>
              <w:t>IV. Conclusão</w:t>
            </w:r>
            <w:r w:rsidRPr="00940283">
              <w:rPr>
                <w:rFonts w:ascii="Arial" w:hAnsi="Arial" w:cs="Arial"/>
                <w:noProof/>
                <w:webHidden/>
              </w:rPr>
              <w:tab/>
            </w:r>
            <w:r w:rsidRPr="00940283">
              <w:rPr>
                <w:rFonts w:ascii="Arial" w:hAnsi="Arial" w:cs="Arial"/>
                <w:noProof/>
                <w:webHidden/>
              </w:rPr>
              <w:fldChar w:fldCharType="begin"/>
            </w:r>
            <w:r w:rsidRPr="00940283">
              <w:rPr>
                <w:rFonts w:ascii="Arial" w:hAnsi="Arial" w:cs="Arial"/>
                <w:noProof/>
                <w:webHidden/>
              </w:rPr>
              <w:instrText xml:space="preserve"> PAGEREF _Toc210199405 \h </w:instrText>
            </w:r>
            <w:r w:rsidRPr="00940283">
              <w:rPr>
                <w:rFonts w:ascii="Arial" w:hAnsi="Arial" w:cs="Arial"/>
                <w:noProof/>
                <w:webHidden/>
              </w:rPr>
            </w:r>
            <w:r w:rsidRPr="00940283">
              <w:rPr>
                <w:rFonts w:ascii="Arial" w:hAnsi="Arial" w:cs="Arial"/>
                <w:noProof/>
                <w:webHidden/>
              </w:rPr>
              <w:fldChar w:fldCharType="separate"/>
            </w:r>
            <w:r w:rsidRPr="00940283">
              <w:rPr>
                <w:rFonts w:ascii="Arial" w:hAnsi="Arial" w:cs="Arial"/>
                <w:noProof/>
                <w:webHidden/>
              </w:rPr>
              <w:t>13</w:t>
            </w:r>
            <w:r w:rsidRPr="00940283">
              <w:rPr>
                <w:rFonts w:ascii="Arial" w:hAnsi="Arial" w:cs="Arial"/>
                <w:noProof/>
                <w:webHidden/>
              </w:rPr>
              <w:fldChar w:fldCharType="end"/>
            </w:r>
          </w:hyperlink>
        </w:p>
        <w:p w14:paraId="6F2492F4" w14:textId="451686BB" w:rsidR="0048162D" w:rsidRPr="00B633A7" w:rsidRDefault="0048162D">
          <w:pPr>
            <w:rPr>
              <w:rFonts w:ascii="Arial" w:hAnsi="Arial" w:cs="Arial"/>
            </w:rPr>
          </w:pPr>
          <w:r w:rsidRPr="00940283">
            <w:rPr>
              <w:rFonts w:ascii="Arial" w:hAnsi="Arial" w:cs="Arial"/>
              <w:b/>
              <w:bCs/>
            </w:rPr>
            <w:fldChar w:fldCharType="end"/>
          </w:r>
        </w:p>
      </w:sdtContent>
    </w:sdt>
    <w:p w14:paraId="69268423" w14:textId="77777777" w:rsidR="0048162D" w:rsidRPr="00B633A7" w:rsidRDefault="0048162D">
      <w:pPr>
        <w:rPr>
          <w:rFonts w:ascii="Arial" w:hAnsi="Arial" w:cs="Arial"/>
          <w:u w:val="double"/>
        </w:rPr>
      </w:pPr>
    </w:p>
    <w:p w14:paraId="05A82955" w14:textId="77777777" w:rsidR="00192F23" w:rsidRPr="00B633A7" w:rsidRDefault="003022F2" w:rsidP="00192F23">
      <w:pPr>
        <w:rPr>
          <w:rFonts w:ascii="Arial" w:hAnsi="Arial" w:cs="Arial"/>
          <w:b/>
          <w:bCs/>
          <w:smallCaps/>
          <w:color w:val="005BBB"/>
          <w:sz w:val="28"/>
          <w:szCs w:val="28"/>
        </w:rPr>
      </w:pPr>
      <w:r w:rsidRPr="00B633A7">
        <w:rPr>
          <w:rFonts w:ascii="Arial" w:hAnsi="Arial" w:cs="Arial"/>
          <w:u w:val="double"/>
        </w:rPr>
        <w:br w:type="page"/>
      </w:r>
    </w:p>
    <w:p w14:paraId="1F464399" w14:textId="77777777" w:rsidR="00192F23" w:rsidRPr="00B633A7" w:rsidRDefault="00192F23" w:rsidP="00192F23">
      <w:pPr>
        <w:pStyle w:val="Ttulo1"/>
        <w:rPr>
          <w:rFonts w:ascii="Arial" w:eastAsia="Arial" w:hAnsi="Arial" w:cs="Arial"/>
          <w:bCs/>
          <w:i/>
          <w:color w:val="0070C0"/>
          <w:sz w:val="28"/>
          <w:szCs w:val="28"/>
        </w:rPr>
      </w:pPr>
      <w:bookmarkStart w:id="2" w:name="_Toc87085784"/>
      <w:bookmarkStart w:id="3" w:name="_Toc88558529"/>
      <w:bookmarkStart w:id="4" w:name="_Toc210199392"/>
      <w:bookmarkStart w:id="5" w:name="_Toc72398897"/>
      <w:bookmarkStart w:id="6" w:name="_Toc72428758"/>
      <w:r w:rsidRPr="00B633A7">
        <w:rPr>
          <w:rFonts w:ascii="Arial" w:hAnsi="Arial" w:cs="Arial"/>
          <w:sz w:val="28"/>
          <w:szCs w:val="28"/>
        </w:rPr>
        <w:lastRenderedPageBreak/>
        <w:t>Acronímia</w:t>
      </w:r>
      <w:bookmarkEnd w:id="2"/>
      <w:bookmarkEnd w:id="3"/>
      <w:bookmarkEnd w:id="4"/>
    </w:p>
    <w:p w14:paraId="659C1461" w14:textId="77777777" w:rsidR="00192F23" w:rsidRPr="00B633A7" w:rsidRDefault="00192F23" w:rsidP="00192F23">
      <w:pPr>
        <w:rPr>
          <w:rFonts w:ascii="Arial" w:hAnsi="Arial" w:cs="Arial"/>
        </w:rPr>
      </w:pPr>
      <w:r w:rsidRPr="00B633A7">
        <w:rPr>
          <w:rFonts w:ascii="Arial" w:hAnsi="Arial" w:cs="Arial"/>
        </w:rPr>
        <w:t>Na tabela abaixo</w:t>
      </w:r>
      <w:r w:rsidR="00B633A7">
        <w:rPr>
          <w:rFonts w:ascii="Arial" w:hAnsi="Arial" w:cs="Arial"/>
        </w:rPr>
        <w:t>,</w:t>
      </w:r>
      <w:r w:rsidRPr="00B633A7">
        <w:rPr>
          <w:rFonts w:ascii="Arial" w:hAnsi="Arial" w:cs="Arial"/>
        </w:rPr>
        <w:t xml:space="preserve"> encontram-se siglas que estão mencionadas ao longo deste documento. Na coluna 1 da tabela</w:t>
      </w:r>
      <w:r w:rsidR="00B633A7">
        <w:rPr>
          <w:rFonts w:ascii="Arial" w:hAnsi="Arial" w:cs="Arial"/>
        </w:rPr>
        <w:t>,</w:t>
      </w:r>
      <w:r w:rsidRPr="00B633A7">
        <w:rPr>
          <w:rFonts w:ascii="Arial" w:hAnsi="Arial" w:cs="Arial"/>
        </w:rPr>
        <w:t xml:space="preserve"> encontra-se a sigla e, na coluna 2, encontra-se a sua definição.</w:t>
      </w:r>
    </w:p>
    <w:tbl>
      <w:tblPr>
        <w:tblStyle w:val="TabelacomGrelha"/>
        <w:tblW w:w="9923" w:type="dxa"/>
        <w:tblInd w:w="-5" w:type="dxa"/>
        <w:tblLook w:val="04A0" w:firstRow="1" w:lastRow="0" w:firstColumn="1" w:lastColumn="0" w:noHBand="0" w:noVBand="1"/>
      </w:tblPr>
      <w:tblGrid>
        <w:gridCol w:w="1472"/>
        <w:gridCol w:w="8451"/>
      </w:tblGrid>
      <w:tr w:rsidR="00192F23" w:rsidRPr="00BD257E" w14:paraId="3310388A" w14:textId="77777777" w:rsidTr="00C313DC">
        <w:trPr>
          <w:trHeight w:val="366"/>
        </w:trPr>
        <w:tc>
          <w:tcPr>
            <w:tcW w:w="1472" w:type="dxa"/>
            <w:shd w:val="pct10" w:color="auto" w:fill="auto"/>
            <w:vAlign w:val="center"/>
            <w:hideMark/>
          </w:tcPr>
          <w:p w14:paraId="2FC6B83D" w14:textId="77777777" w:rsidR="00192F23" w:rsidRPr="00BD257E" w:rsidRDefault="00B633A7" w:rsidP="00E1709B">
            <w:pPr>
              <w:spacing w:before="40" w:after="0"/>
              <w:rPr>
                <w:rFonts w:ascii="Arial" w:hAnsi="Arial" w:cs="Arial"/>
              </w:rPr>
            </w:pPr>
            <w:bookmarkStart w:id="7" w:name="ColumnTitle_2a104acfccf34e31b8f387ae8f6e" w:colFirst="0" w:colLast="0"/>
            <w:r w:rsidRPr="00BD257E">
              <w:rPr>
                <w:rFonts w:ascii="Arial" w:hAnsi="Arial" w:cs="Arial"/>
              </w:rPr>
              <w:t>Sigla</w:t>
            </w:r>
          </w:p>
        </w:tc>
        <w:tc>
          <w:tcPr>
            <w:tcW w:w="8451" w:type="dxa"/>
            <w:shd w:val="pct10" w:color="auto" w:fill="auto"/>
            <w:vAlign w:val="center"/>
            <w:hideMark/>
          </w:tcPr>
          <w:p w14:paraId="7596BE52" w14:textId="77777777" w:rsidR="00192F23" w:rsidRPr="00BD257E" w:rsidRDefault="00B633A7" w:rsidP="00E1709B">
            <w:pPr>
              <w:spacing w:before="40" w:after="0"/>
              <w:ind w:left="34"/>
              <w:rPr>
                <w:rFonts w:ascii="Arial" w:hAnsi="Arial" w:cs="Arial"/>
                <w:b/>
                <w:bCs/>
                <w:color w:val="FFFFFF" w:themeColor="background1"/>
              </w:rPr>
            </w:pPr>
            <w:r w:rsidRPr="00BD257E">
              <w:rPr>
                <w:rFonts w:ascii="Arial" w:hAnsi="Arial" w:cs="Arial"/>
              </w:rPr>
              <w:t>Definição</w:t>
            </w:r>
          </w:p>
        </w:tc>
      </w:tr>
      <w:bookmarkEnd w:id="7"/>
      <w:tr w:rsidR="00192F23" w:rsidRPr="00BD257E" w14:paraId="3E95FFE0" w14:textId="77777777" w:rsidTr="00C313DC">
        <w:tc>
          <w:tcPr>
            <w:tcW w:w="1472" w:type="dxa"/>
          </w:tcPr>
          <w:p w14:paraId="1055DD94" w14:textId="4D1AF906" w:rsidR="00192F23" w:rsidRPr="00BD257E" w:rsidRDefault="001E030F" w:rsidP="00192F23">
            <w:pPr>
              <w:spacing w:before="20" w:after="20"/>
              <w:rPr>
                <w:rFonts w:ascii="Arial" w:hAnsi="Arial" w:cs="Arial"/>
                <w:bCs/>
              </w:rPr>
            </w:pPr>
            <w:r w:rsidRPr="00BD257E">
              <w:rPr>
                <w:rFonts w:ascii="Arial" w:hAnsi="Arial" w:cs="Arial"/>
                <w:bCs/>
              </w:rPr>
              <w:t>ACAPO</w:t>
            </w:r>
          </w:p>
        </w:tc>
        <w:tc>
          <w:tcPr>
            <w:tcW w:w="8451" w:type="dxa"/>
          </w:tcPr>
          <w:p w14:paraId="49222944" w14:textId="7FAB5F28" w:rsidR="00192F23" w:rsidRPr="00BD257E" w:rsidRDefault="001E030F" w:rsidP="00192F23">
            <w:pPr>
              <w:spacing w:before="20" w:after="20"/>
              <w:rPr>
                <w:rFonts w:ascii="Arial" w:hAnsi="Arial" w:cs="Arial"/>
              </w:rPr>
            </w:pPr>
            <w:r w:rsidRPr="00BD257E">
              <w:rPr>
                <w:rFonts w:ascii="Arial" w:hAnsi="Arial" w:cs="Arial"/>
              </w:rPr>
              <w:t>Associação dos Cegos e Amblíopes de Portugal</w:t>
            </w:r>
          </w:p>
        </w:tc>
      </w:tr>
      <w:tr w:rsidR="00192F23" w:rsidRPr="00BD257E" w14:paraId="74CCCD84" w14:textId="77777777" w:rsidTr="00C313DC">
        <w:tc>
          <w:tcPr>
            <w:tcW w:w="1472" w:type="dxa"/>
          </w:tcPr>
          <w:p w14:paraId="1B861CFA" w14:textId="7F6E871E" w:rsidR="00192F23" w:rsidRPr="00BD257E" w:rsidRDefault="00F20D0D" w:rsidP="00192F23">
            <w:pPr>
              <w:spacing w:before="20" w:after="20"/>
              <w:rPr>
                <w:rFonts w:ascii="Arial" w:hAnsi="Arial" w:cs="Arial"/>
              </w:rPr>
            </w:pPr>
            <w:r>
              <w:rPr>
                <w:rFonts w:ascii="Arial" w:hAnsi="Arial" w:cs="Arial"/>
              </w:rPr>
              <w:t>CAARPD</w:t>
            </w:r>
          </w:p>
        </w:tc>
        <w:tc>
          <w:tcPr>
            <w:tcW w:w="8451" w:type="dxa"/>
          </w:tcPr>
          <w:p w14:paraId="03126C2E" w14:textId="7D31BBB0" w:rsidR="00192F23" w:rsidRPr="00BD257E" w:rsidRDefault="00F20D0D" w:rsidP="00192F23">
            <w:pPr>
              <w:spacing w:before="20" w:after="20"/>
              <w:rPr>
                <w:rFonts w:ascii="Arial" w:hAnsi="Arial" w:cs="Arial"/>
              </w:rPr>
            </w:pPr>
            <w:r w:rsidRPr="00C037E2">
              <w:rPr>
                <w:rFonts w:ascii="Arial" w:eastAsia="Arial" w:hAnsi="Arial" w:cs="Arial"/>
              </w:rPr>
              <w:t>Centro de Atendimento, Acompanhamento e Reabilitação de Pessoas com Deficiência</w:t>
            </w:r>
          </w:p>
        </w:tc>
      </w:tr>
      <w:tr w:rsidR="00F20D0D" w:rsidRPr="00BD257E" w14:paraId="256D76DE" w14:textId="77777777" w:rsidTr="00C313DC">
        <w:tc>
          <w:tcPr>
            <w:tcW w:w="1472" w:type="dxa"/>
          </w:tcPr>
          <w:p w14:paraId="6FF5329E" w14:textId="6FC45CAF" w:rsidR="00F20D0D" w:rsidRPr="00BD257E" w:rsidRDefault="00F20D0D" w:rsidP="00F20D0D">
            <w:pPr>
              <w:spacing w:before="20" w:after="20"/>
              <w:rPr>
                <w:rFonts w:ascii="Arial" w:hAnsi="Arial" w:cs="Arial"/>
              </w:rPr>
            </w:pPr>
            <w:r>
              <w:rPr>
                <w:rFonts w:ascii="Arial" w:hAnsi="Arial" w:cs="Arial"/>
              </w:rPr>
              <w:t>DV</w:t>
            </w:r>
          </w:p>
        </w:tc>
        <w:tc>
          <w:tcPr>
            <w:tcW w:w="8451" w:type="dxa"/>
          </w:tcPr>
          <w:p w14:paraId="2CA3DD4C" w14:textId="26B6A387" w:rsidR="00F20D0D" w:rsidRPr="00BD257E" w:rsidRDefault="00F20D0D" w:rsidP="00F20D0D">
            <w:pPr>
              <w:spacing w:before="20" w:after="20"/>
              <w:rPr>
                <w:rFonts w:ascii="Arial" w:hAnsi="Arial" w:cs="Arial"/>
              </w:rPr>
            </w:pPr>
            <w:r>
              <w:rPr>
                <w:rFonts w:ascii="Arial" w:hAnsi="Arial" w:cs="Arial"/>
              </w:rPr>
              <w:t>Deficiência Visual</w:t>
            </w:r>
          </w:p>
        </w:tc>
      </w:tr>
      <w:tr w:rsidR="00F20D0D" w:rsidRPr="00BD257E" w14:paraId="292289BF" w14:textId="77777777" w:rsidTr="00C313DC">
        <w:tc>
          <w:tcPr>
            <w:tcW w:w="1472" w:type="dxa"/>
          </w:tcPr>
          <w:p w14:paraId="7375D659" w14:textId="47AC2D3C" w:rsidR="00F20D0D" w:rsidRPr="00BD257E" w:rsidRDefault="00F20D0D" w:rsidP="00F20D0D">
            <w:pPr>
              <w:spacing w:before="20" w:after="20"/>
              <w:rPr>
                <w:rFonts w:ascii="Arial" w:hAnsi="Arial" w:cs="Arial"/>
                <w:bCs/>
              </w:rPr>
            </w:pPr>
            <w:r w:rsidRPr="00BD257E">
              <w:rPr>
                <w:rFonts w:ascii="Arial" w:hAnsi="Arial" w:cs="Arial"/>
              </w:rPr>
              <w:t>INR</w:t>
            </w:r>
          </w:p>
        </w:tc>
        <w:tc>
          <w:tcPr>
            <w:tcW w:w="8451" w:type="dxa"/>
          </w:tcPr>
          <w:p w14:paraId="0AACFAEA" w14:textId="335043AB" w:rsidR="00F20D0D" w:rsidRPr="00BD257E" w:rsidRDefault="00F20D0D" w:rsidP="00F20D0D">
            <w:pPr>
              <w:spacing w:before="20" w:after="20"/>
              <w:rPr>
                <w:rFonts w:ascii="Arial" w:hAnsi="Arial" w:cs="Arial"/>
                <w:bCs/>
              </w:rPr>
            </w:pPr>
            <w:r w:rsidRPr="00BD257E">
              <w:rPr>
                <w:rFonts w:ascii="Arial" w:hAnsi="Arial" w:cs="Arial"/>
              </w:rPr>
              <w:t>Instituto Nacional para a Reabilitação</w:t>
            </w:r>
          </w:p>
        </w:tc>
      </w:tr>
      <w:tr w:rsidR="00F20D0D" w:rsidRPr="00BD257E" w14:paraId="50F1C98D" w14:textId="77777777" w:rsidTr="00C313DC">
        <w:tc>
          <w:tcPr>
            <w:tcW w:w="1472" w:type="dxa"/>
          </w:tcPr>
          <w:p w14:paraId="2D0B3AB5" w14:textId="50A9AFB6" w:rsidR="00F20D0D" w:rsidRPr="00BD257E" w:rsidRDefault="00F20D0D" w:rsidP="00F20D0D">
            <w:pPr>
              <w:spacing w:before="20" w:after="20"/>
              <w:rPr>
                <w:rFonts w:ascii="Arial" w:hAnsi="Arial" w:cs="Arial"/>
                <w:bCs/>
              </w:rPr>
            </w:pPr>
            <w:r>
              <w:rPr>
                <w:rFonts w:ascii="Arial" w:hAnsi="Arial" w:cs="Arial"/>
                <w:bCs/>
              </w:rPr>
              <w:t>TIC</w:t>
            </w:r>
          </w:p>
        </w:tc>
        <w:tc>
          <w:tcPr>
            <w:tcW w:w="8451" w:type="dxa"/>
          </w:tcPr>
          <w:p w14:paraId="22D7EED3" w14:textId="43580A6E" w:rsidR="00F20D0D" w:rsidRPr="00BD257E" w:rsidRDefault="00F20D0D" w:rsidP="00F20D0D">
            <w:pPr>
              <w:spacing w:before="20" w:after="20"/>
              <w:rPr>
                <w:rFonts w:ascii="Arial" w:hAnsi="Arial" w:cs="Arial"/>
                <w:bCs/>
              </w:rPr>
            </w:pPr>
            <w:r>
              <w:rPr>
                <w:rFonts w:ascii="Arial" w:hAnsi="Arial" w:cs="Arial"/>
                <w:bCs/>
              </w:rPr>
              <w:t>Tecnologias de Informação e Comunicação</w:t>
            </w:r>
          </w:p>
        </w:tc>
      </w:tr>
    </w:tbl>
    <w:p w14:paraId="66CE0933" w14:textId="77777777" w:rsidR="00192F23" w:rsidRPr="00B633A7" w:rsidRDefault="00192F23" w:rsidP="00192F23">
      <w:pPr>
        <w:rPr>
          <w:rFonts w:ascii="Arial" w:hAnsi="Arial" w:cs="Arial"/>
          <w:sz w:val="28"/>
          <w:szCs w:val="28"/>
        </w:rPr>
      </w:pPr>
    </w:p>
    <w:p w14:paraId="0943E7B6" w14:textId="77777777" w:rsidR="00C8299A" w:rsidRPr="00B633A7" w:rsidRDefault="00C8299A" w:rsidP="00B633A7">
      <w:pPr>
        <w:rPr>
          <w:rFonts w:ascii="Arial" w:hAnsi="Arial" w:cs="Arial"/>
          <w:sz w:val="28"/>
          <w:szCs w:val="28"/>
        </w:rPr>
      </w:pPr>
      <w:hyperlink w:anchor="Índice">
        <w:r w:rsidRPr="00B633A7">
          <w:rPr>
            <w:rStyle w:val="Hiperligao"/>
            <w:rFonts w:ascii="Arial" w:hAnsi="Arial" w:cs="Arial"/>
            <w:sz w:val="28"/>
            <w:szCs w:val="28"/>
          </w:rPr>
          <w:t>Voltar ao índice</w:t>
        </w:r>
      </w:hyperlink>
    </w:p>
    <w:p w14:paraId="0D1CE01A" w14:textId="77777777" w:rsidR="00C8299A" w:rsidRPr="00B633A7" w:rsidRDefault="00C8299A">
      <w:pPr>
        <w:rPr>
          <w:rFonts w:ascii="Arial" w:hAnsi="Arial" w:cs="Arial"/>
          <w:sz w:val="28"/>
          <w:szCs w:val="28"/>
        </w:rPr>
      </w:pPr>
      <w:r w:rsidRPr="00B633A7">
        <w:rPr>
          <w:rFonts w:ascii="Arial" w:hAnsi="Arial" w:cs="Arial"/>
          <w:sz w:val="28"/>
          <w:szCs w:val="28"/>
        </w:rPr>
        <w:br w:type="page"/>
      </w:r>
    </w:p>
    <w:p w14:paraId="27CDF4A7" w14:textId="77777777" w:rsidR="00192F23" w:rsidRPr="00B633A7" w:rsidRDefault="00192F23" w:rsidP="002041A5">
      <w:pPr>
        <w:pStyle w:val="Ttulo1"/>
        <w:numPr>
          <w:ilvl w:val="0"/>
          <w:numId w:val="46"/>
        </w:numPr>
        <w:tabs>
          <w:tab w:val="left" w:pos="284"/>
          <w:tab w:val="left" w:pos="426"/>
        </w:tabs>
        <w:spacing w:before="0"/>
        <w:ind w:left="0" w:firstLine="0"/>
        <w:rPr>
          <w:rFonts w:ascii="Arial" w:eastAsia="Arial" w:hAnsi="Arial" w:cs="Arial"/>
          <w:bCs/>
          <w:color w:val="0070C0"/>
          <w:sz w:val="28"/>
          <w:szCs w:val="28"/>
          <w:lang w:eastAsia="en-US"/>
        </w:rPr>
      </w:pPr>
      <w:bookmarkStart w:id="8" w:name="_Toc87085785"/>
      <w:bookmarkStart w:id="9" w:name="_Toc88558530"/>
      <w:bookmarkStart w:id="10" w:name="_Toc210199393"/>
      <w:r w:rsidRPr="00B633A7">
        <w:rPr>
          <w:rFonts w:ascii="Arial" w:eastAsia="Arial" w:hAnsi="Arial" w:cs="Arial"/>
          <w:bCs/>
          <w:color w:val="0070C0"/>
          <w:sz w:val="28"/>
          <w:szCs w:val="28"/>
          <w:lang w:eastAsia="en-US"/>
        </w:rPr>
        <w:lastRenderedPageBreak/>
        <w:t>Introdução</w:t>
      </w:r>
      <w:bookmarkEnd w:id="5"/>
      <w:bookmarkEnd w:id="6"/>
      <w:bookmarkEnd w:id="8"/>
      <w:bookmarkEnd w:id="9"/>
      <w:bookmarkEnd w:id="10"/>
    </w:p>
    <w:p w14:paraId="6DB9A667" w14:textId="77777777" w:rsidR="00192F23" w:rsidRPr="002041A5" w:rsidRDefault="00192F23" w:rsidP="00192F23">
      <w:pPr>
        <w:pStyle w:val="Ttulo2"/>
        <w:rPr>
          <w:rFonts w:ascii="Arial" w:eastAsia="Arial" w:hAnsi="Arial" w:cs="Arial"/>
          <w:bCs/>
          <w:color w:val="0070C0"/>
          <w:sz w:val="24"/>
          <w:szCs w:val="24"/>
        </w:rPr>
      </w:pPr>
      <w:bookmarkStart w:id="11" w:name="_Toc72398898"/>
      <w:bookmarkStart w:id="12" w:name="_Toc72428759"/>
      <w:bookmarkStart w:id="13" w:name="_Toc87085786"/>
      <w:bookmarkStart w:id="14" w:name="_Toc88558531"/>
      <w:bookmarkStart w:id="15" w:name="_Toc210199394"/>
      <w:r w:rsidRPr="002041A5">
        <w:rPr>
          <w:rFonts w:ascii="Arial" w:eastAsia="Arial" w:hAnsi="Arial" w:cs="Arial"/>
          <w:bCs/>
          <w:color w:val="0070C0"/>
          <w:sz w:val="24"/>
          <w:szCs w:val="24"/>
        </w:rPr>
        <w:t>1. Nota Introdutória</w:t>
      </w:r>
      <w:bookmarkEnd w:id="11"/>
      <w:bookmarkEnd w:id="12"/>
      <w:bookmarkEnd w:id="13"/>
      <w:bookmarkEnd w:id="14"/>
      <w:bookmarkEnd w:id="15"/>
    </w:p>
    <w:p w14:paraId="176C0971" w14:textId="77777777" w:rsidR="005C3E71" w:rsidRDefault="005C3E71" w:rsidP="00BC44A7">
      <w:pPr>
        <w:spacing w:after="0"/>
        <w:jc w:val="both"/>
        <w:rPr>
          <w:rFonts w:ascii="Arial" w:hAnsi="Arial" w:cs="Arial"/>
        </w:rPr>
      </w:pPr>
      <w:r>
        <w:rPr>
          <w:rFonts w:ascii="Arial" w:hAnsi="Arial" w:cs="Arial"/>
        </w:rPr>
        <w:t xml:space="preserve">A Direção da Delegação de Castelo Branco vem por meio deste documento apresentar o plano anual de atividades para o ano de 2026, que será alvo de </w:t>
      </w:r>
      <w:r w:rsidRPr="00F9563D">
        <w:rPr>
          <w:rFonts w:ascii="Arial" w:hAnsi="Arial" w:cs="Arial"/>
        </w:rPr>
        <w:t>apreciação</w:t>
      </w:r>
      <w:r>
        <w:rPr>
          <w:rFonts w:ascii="Arial" w:hAnsi="Arial" w:cs="Arial"/>
        </w:rPr>
        <w:t xml:space="preserve"> e respetiva votação em Assembleia Geral de Delegação. </w:t>
      </w:r>
    </w:p>
    <w:p w14:paraId="535F928F" w14:textId="6F373FEF" w:rsidR="00576E8F" w:rsidRDefault="00576E8F" w:rsidP="00BC44A7">
      <w:pPr>
        <w:spacing w:after="0"/>
        <w:jc w:val="both"/>
        <w:rPr>
          <w:rFonts w:ascii="Arial" w:hAnsi="Arial" w:cs="Arial"/>
        </w:rPr>
      </w:pPr>
      <w:r>
        <w:rPr>
          <w:rFonts w:ascii="Arial" w:hAnsi="Arial" w:cs="Arial"/>
        </w:rPr>
        <w:t xml:space="preserve">Salientamos que a planificação aqui apresentada aos senhores associados, está centrada nas pessoas com DV e no seu respetivo envolvimento e participação ativa. </w:t>
      </w:r>
    </w:p>
    <w:p w14:paraId="75C7B0ED" w14:textId="37F21CA2" w:rsidR="00EF5BB9" w:rsidRDefault="00576E8F" w:rsidP="00377E35">
      <w:pPr>
        <w:spacing w:after="0"/>
        <w:jc w:val="both"/>
        <w:rPr>
          <w:rFonts w:ascii="Arial" w:hAnsi="Arial" w:cs="Arial"/>
        </w:rPr>
      </w:pPr>
      <w:r>
        <w:rPr>
          <w:rFonts w:ascii="Arial" w:hAnsi="Arial" w:cs="Arial"/>
        </w:rPr>
        <w:t>Posto isto, o</w:t>
      </w:r>
      <w:r w:rsidR="005C3E71">
        <w:rPr>
          <w:rFonts w:ascii="Arial" w:hAnsi="Arial" w:cs="Arial"/>
        </w:rPr>
        <w:t xml:space="preserve"> plano anual de atividades </w:t>
      </w:r>
      <w:r w:rsidR="00EF5BB9">
        <w:rPr>
          <w:rFonts w:ascii="Arial" w:hAnsi="Arial" w:cs="Arial"/>
        </w:rPr>
        <w:t>para</w:t>
      </w:r>
      <w:r w:rsidR="005C3E71">
        <w:rPr>
          <w:rFonts w:ascii="Arial" w:hAnsi="Arial" w:cs="Arial"/>
        </w:rPr>
        <w:t xml:space="preserve"> 2026</w:t>
      </w:r>
      <w:r>
        <w:rPr>
          <w:rFonts w:ascii="Arial" w:hAnsi="Arial" w:cs="Arial"/>
        </w:rPr>
        <w:t>,</w:t>
      </w:r>
      <w:r w:rsidR="005C3E71">
        <w:rPr>
          <w:rFonts w:ascii="Arial" w:hAnsi="Arial" w:cs="Arial"/>
        </w:rPr>
        <w:t xml:space="preserve"> encontra-se subdivid</w:t>
      </w:r>
      <w:r w:rsidR="00EF5BB9">
        <w:rPr>
          <w:rFonts w:ascii="Arial" w:hAnsi="Arial" w:cs="Arial"/>
        </w:rPr>
        <w:t>id</w:t>
      </w:r>
      <w:r w:rsidR="005C3E71">
        <w:rPr>
          <w:rFonts w:ascii="Arial" w:hAnsi="Arial" w:cs="Arial"/>
        </w:rPr>
        <w:t xml:space="preserve">o em </w:t>
      </w:r>
      <w:r w:rsidR="00EF5BB9">
        <w:rPr>
          <w:rFonts w:ascii="Arial" w:hAnsi="Arial" w:cs="Arial"/>
        </w:rPr>
        <w:t xml:space="preserve">quatro </w:t>
      </w:r>
      <w:r w:rsidR="005C3E71">
        <w:rPr>
          <w:rFonts w:ascii="Arial" w:hAnsi="Arial" w:cs="Arial"/>
        </w:rPr>
        <w:t>capítulos</w:t>
      </w:r>
      <w:r w:rsidR="00EF5BB9">
        <w:rPr>
          <w:rFonts w:ascii="Arial" w:hAnsi="Arial" w:cs="Arial"/>
        </w:rPr>
        <w:t>,</w:t>
      </w:r>
      <w:r w:rsidR="005C3E71">
        <w:rPr>
          <w:rFonts w:ascii="Arial" w:hAnsi="Arial" w:cs="Arial"/>
        </w:rPr>
        <w:t xml:space="preserve"> de </w:t>
      </w:r>
      <w:r w:rsidR="00EF5BB9">
        <w:rPr>
          <w:rFonts w:ascii="Arial" w:hAnsi="Arial" w:cs="Arial"/>
        </w:rPr>
        <w:t>forma a facilitar a sua</w:t>
      </w:r>
      <w:r w:rsidR="005C3E71">
        <w:rPr>
          <w:rFonts w:ascii="Arial" w:hAnsi="Arial" w:cs="Arial"/>
        </w:rPr>
        <w:t xml:space="preserve"> leitura</w:t>
      </w:r>
      <w:r w:rsidR="00EF5BB9">
        <w:rPr>
          <w:rFonts w:ascii="Arial" w:hAnsi="Arial" w:cs="Arial"/>
        </w:rPr>
        <w:t xml:space="preserve"> e análise</w:t>
      </w:r>
      <w:r w:rsidR="005C3E71">
        <w:rPr>
          <w:rFonts w:ascii="Arial" w:hAnsi="Arial" w:cs="Arial"/>
        </w:rPr>
        <w:t xml:space="preserve">. </w:t>
      </w:r>
    </w:p>
    <w:p w14:paraId="4B22908F" w14:textId="63FA207A" w:rsidR="00377E35" w:rsidRDefault="005C3E71" w:rsidP="00377E35">
      <w:pPr>
        <w:spacing w:after="0"/>
        <w:jc w:val="both"/>
        <w:rPr>
          <w:rFonts w:ascii="Arial" w:hAnsi="Arial" w:cs="Arial"/>
        </w:rPr>
      </w:pPr>
      <w:r>
        <w:rPr>
          <w:rFonts w:ascii="Arial" w:hAnsi="Arial" w:cs="Arial"/>
        </w:rPr>
        <w:t>N</w:t>
      </w:r>
      <w:r w:rsidR="00EF5BB9">
        <w:rPr>
          <w:rFonts w:ascii="Arial" w:hAnsi="Arial" w:cs="Arial"/>
        </w:rPr>
        <w:t>o capítulo da introdução,</w:t>
      </w:r>
      <w:r>
        <w:rPr>
          <w:rFonts w:ascii="Arial" w:hAnsi="Arial" w:cs="Arial"/>
        </w:rPr>
        <w:t xml:space="preserve"> </w:t>
      </w:r>
      <w:r w:rsidR="00EF5BB9">
        <w:rPr>
          <w:rFonts w:ascii="Arial" w:hAnsi="Arial" w:cs="Arial"/>
        </w:rPr>
        <w:t>faremos uma breve</w:t>
      </w:r>
      <w:r>
        <w:rPr>
          <w:rFonts w:ascii="Arial" w:hAnsi="Arial" w:cs="Arial"/>
        </w:rPr>
        <w:t xml:space="preserve"> caraterização da delegação</w:t>
      </w:r>
      <w:r w:rsidR="00EF5BB9">
        <w:rPr>
          <w:rFonts w:ascii="Arial" w:hAnsi="Arial" w:cs="Arial"/>
        </w:rPr>
        <w:t xml:space="preserve"> e do seu </w:t>
      </w:r>
      <w:r>
        <w:rPr>
          <w:rFonts w:ascii="Arial" w:hAnsi="Arial" w:cs="Arial"/>
        </w:rPr>
        <w:t xml:space="preserve">contexto de atuação. </w:t>
      </w:r>
      <w:r w:rsidR="00940283">
        <w:rPr>
          <w:rFonts w:ascii="Arial" w:hAnsi="Arial" w:cs="Arial"/>
        </w:rPr>
        <w:t>No</w:t>
      </w:r>
      <w:r w:rsidR="00EF5BB9">
        <w:rPr>
          <w:rFonts w:ascii="Arial" w:hAnsi="Arial" w:cs="Arial"/>
        </w:rPr>
        <w:t xml:space="preserve"> capítulo</w:t>
      </w:r>
      <w:r w:rsidR="00940283">
        <w:rPr>
          <w:rFonts w:ascii="Arial" w:hAnsi="Arial" w:cs="Arial"/>
        </w:rPr>
        <w:t xml:space="preserve"> seguinte,</w:t>
      </w:r>
      <w:r w:rsidR="00EF5BB9">
        <w:rPr>
          <w:rFonts w:ascii="Arial" w:hAnsi="Arial" w:cs="Arial"/>
        </w:rPr>
        <w:t xml:space="preserve"> da </w:t>
      </w:r>
      <w:r w:rsidR="00EF5BB9" w:rsidRPr="00EF5BB9">
        <w:rPr>
          <w:rFonts w:ascii="Arial" w:hAnsi="Arial" w:cs="Arial"/>
          <w:i/>
          <w:iCs/>
        </w:rPr>
        <w:t>Representação de Interesses</w:t>
      </w:r>
      <w:r w:rsidR="00EF5BB9">
        <w:rPr>
          <w:rFonts w:ascii="Arial" w:hAnsi="Arial" w:cs="Arial"/>
        </w:rPr>
        <w:t>,</w:t>
      </w:r>
      <w:r>
        <w:rPr>
          <w:rFonts w:ascii="Arial" w:hAnsi="Arial" w:cs="Arial"/>
        </w:rPr>
        <w:t xml:space="preserve"> </w:t>
      </w:r>
      <w:r w:rsidR="00EF5BB9">
        <w:rPr>
          <w:rFonts w:ascii="Arial" w:hAnsi="Arial" w:cs="Arial"/>
        </w:rPr>
        <w:t>faremos referência às atividades e metas a que nos propomos</w:t>
      </w:r>
      <w:r w:rsidR="00377E35">
        <w:rPr>
          <w:rFonts w:ascii="Arial" w:hAnsi="Arial" w:cs="Arial"/>
        </w:rPr>
        <w:t xml:space="preserve"> a nível</w:t>
      </w:r>
      <w:r w:rsidR="00EF5BB9">
        <w:rPr>
          <w:rFonts w:ascii="Arial" w:hAnsi="Arial" w:cs="Arial"/>
        </w:rPr>
        <w:t xml:space="preserve"> regional/ local </w:t>
      </w:r>
      <w:r w:rsidR="00377E35">
        <w:rPr>
          <w:rFonts w:ascii="Arial" w:hAnsi="Arial" w:cs="Arial"/>
        </w:rPr>
        <w:t>na</w:t>
      </w:r>
      <w:r w:rsidR="00EF5BB9">
        <w:rPr>
          <w:rFonts w:ascii="Arial" w:hAnsi="Arial" w:cs="Arial"/>
        </w:rPr>
        <w:t xml:space="preserve"> representação de interesses e direitos das pessoas com deficiência visual (DV). </w:t>
      </w:r>
    </w:p>
    <w:p w14:paraId="286A9A85" w14:textId="3D297FDD" w:rsidR="00EF5BB9" w:rsidRDefault="00377E35" w:rsidP="002041A5">
      <w:pPr>
        <w:spacing w:after="0"/>
        <w:jc w:val="both"/>
        <w:rPr>
          <w:rFonts w:ascii="Arial" w:hAnsi="Arial" w:cs="Arial"/>
        </w:rPr>
      </w:pPr>
      <w:r>
        <w:rPr>
          <w:rFonts w:ascii="Arial" w:hAnsi="Arial" w:cs="Arial"/>
        </w:rPr>
        <w:t>N</w:t>
      </w:r>
      <w:r w:rsidR="00EF5BB9">
        <w:rPr>
          <w:rFonts w:ascii="Arial" w:hAnsi="Arial" w:cs="Arial"/>
        </w:rPr>
        <w:t xml:space="preserve">o capítulo III, </w:t>
      </w:r>
      <w:r w:rsidR="00EF5BB9" w:rsidRPr="00EF5BB9">
        <w:rPr>
          <w:rFonts w:ascii="Arial" w:hAnsi="Arial" w:cs="Arial"/>
          <w:i/>
          <w:iCs/>
        </w:rPr>
        <w:t>Organização Interna</w:t>
      </w:r>
      <w:r w:rsidR="00EF5BB9">
        <w:rPr>
          <w:rFonts w:ascii="Arial" w:hAnsi="Arial" w:cs="Arial"/>
        </w:rPr>
        <w:t xml:space="preserve">, serão explanadas </w:t>
      </w:r>
      <w:r>
        <w:rPr>
          <w:rFonts w:ascii="Arial" w:hAnsi="Arial" w:cs="Arial"/>
        </w:rPr>
        <w:t xml:space="preserve">as atividades e metas relacionadas com a dinâmica associativa, apresentado o plano de iniciativas/eventos a desenvolver ao longo do ano, abordadas as atividades do âmbito da divulgação da instituição e do trabalho desenvolvido, bem como, as atividades propostas no sentido de garantir um equilíbrio da situação financeira. Ainda neste capítulo, serão descritas as instalações, equipamentos e infraestrutura tecnológica da delegação. </w:t>
      </w:r>
    </w:p>
    <w:p w14:paraId="5BAF7447" w14:textId="48AFE15D" w:rsidR="00576E8F" w:rsidRDefault="005C3E71" w:rsidP="00940283">
      <w:pPr>
        <w:spacing w:after="0"/>
        <w:jc w:val="both"/>
        <w:rPr>
          <w:rFonts w:ascii="Arial" w:hAnsi="Arial" w:cs="Arial"/>
        </w:rPr>
      </w:pPr>
      <w:r>
        <w:rPr>
          <w:rFonts w:ascii="Arial" w:hAnsi="Arial" w:cs="Arial"/>
        </w:rPr>
        <w:t xml:space="preserve">Por fim, importa realçar </w:t>
      </w:r>
      <w:r w:rsidR="00940283">
        <w:rPr>
          <w:rFonts w:ascii="Arial" w:hAnsi="Arial" w:cs="Arial"/>
        </w:rPr>
        <w:t xml:space="preserve">que a delegação teve um período longo sem uma equipa diretiva local, situação que se alterou no início do ano de 2025. Neste sentido esta </w:t>
      </w:r>
      <w:r w:rsidR="00576E8F">
        <w:rPr>
          <w:rFonts w:ascii="Arial" w:hAnsi="Arial" w:cs="Arial"/>
        </w:rPr>
        <w:t>D</w:t>
      </w:r>
      <w:r>
        <w:rPr>
          <w:rFonts w:ascii="Arial" w:hAnsi="Arial" w:cs="Arial"/>
        </w:rPr>
        <w:t xml:space="preserve">ireção da </w:t>
      </w:r>
      <w:r w:rsidR="00576E8F">
        <w:rPr>
          <w:rFonts w:ascii="Arial" w:hAnsi="Arial" w:cs="Arial"/>
        </w:rPr>
        <w:t>D</w:t>
      </w:r>
      <w:r>
        <w:rPr>
          <w:rFonts w:ascii="Arial" w:hAnsi="Arial" w:cs="Arial"/>
        </w:rPr>
        <w:t>elegação</w:t>
      </w:r>
      <w:r w:rsidR="00940283">
        <w:rPr>
          <w:rFonts w:ascii="Arial" w:hAnsi="Arial" w:cs="Arial"/>
        </w:rPr>
        <w:t xml:space="preserve"> </w:t>
      </w:r>
      <w:r w:rsidR="00EF29E1">
        <w:rPr>
          <w:rFonts w:ascii="Arial" w:hAnsi="Arial" w:cs="Arial"/>
        </w:rPr>
        <w:t xml:space="preserve">com um profundo sentido de responsabilidade e de realismo, </w:t>
      </w:r>
      <w:r w:rsidR="00940283">
        <w:rPr>
          <w:rFonts w:ascii="Arial" w:hAnsi="Arial" w:cs="Arial"/>
        </w:rPr>
        <w:t>apresenta este documento, a</w:t>
      </w:r>
      <w:r w:rsidR="00576E8F">
        <w:rPr>
          <w:rFonts w:ascii="Arial" w:hAnsi="Arial" w:cs="Arial"/>
        </w:rPr>
        <w:t>os senhores associados,</w:t>
      </w:r>
      <w:r w:rsidR="00940283">
        <w:rPr>
          <w:rFonts w:ascii="Arial" w:hAnsi="Arial" w:cs="Arial"/>
        </w:rPr>
        <w:t xml:space="preserve"> para que estes possam </w:t>
      </w:r>
      <w:r w:rsidR="00EF29E1">
        <w:rPr>
          <w:rFonts w:ascii="Arial" w:hAnsi="Arial" w:cs="Arial"/>
        </w:rPr>
        <w:t>conhecer</w:t>
      </w:r>
      <w:r w:rsidR="00576E8F">
        <w:rPr>
          <w:rFonts w:ascii="Arial" w:hAnsi="Arial" w:cs="Arial"/>
        </w:rPr>
        <w:t xml:space="preserve"> </w:t>
      </w:r>
      <w:r w:rsidR="00940283">
        <w:rPr>
          <w:rFonts w:ascii="Arial" w:hAnsi="Arial" w:cs="Arial"/>
        </w:rPr>
        <w:t xml:space="preserve">com </w:t>
      </w:r>
      <w:r w:rsidR="00576E8F">
        <w:rPr>
          <w:rFonts w:ascii="Arial" w:hAnsi="Arial" w:cs="Arial"/>
        </w:rPr>
        <w:t xml:space="preserve">detalhe e clareza as atividades e metas que propomos </w:t>
      </w:r>
      <w:r w:rsidR="00940283">
        <w:rPr>
          <w:rFonts w:ascii="Arial" w:hAnsi="Arial" w:cs="Arial"/>
        </w:rPr>
        <w:t>concretizar n</w:t>
      </w:r>
      <w:r w:rsidR="00576E8F">
        <w:rPr>
          <w:rFonts w:ascii="Arial" w:hAnsi="Arial" w:cs="Arial"/>
        </w:rPr>
        <w:t>o ano de 2026.</w:t>
      </w:r>
    </w:p>
    <w:p w14:paraId="777EB1B1" w14:textId="77777777" w:rsidR="00C8299A" w:rsidRPr="002041A5" w:rsidRDefault="00C8299A" w:rsidP="002041A5">
      <w:pPr>
        <w:spacing w:after="0"/>
        <w:rPr>
          <w:rFonts w:ascii="Arial" w:hAnsi="Arial" w:cs="Arial"/>
        </w:rPr>
      </w:pPr>
      <w:hyperlink w:anchor="Índice">
        <w:r w:rsidRPr="002041A5">
          <w:rPr>
            <w:rStyle w:val="Hiperligao"/>
            <w:rFonts w:ascii="Arial" w:hAnsi="Arial" w:cs="Arial"/>
          </w:rPr>
          <w:t>Voltar ao índice</w:t>
        </w:r>
      </w:hyperlink>
    </w:p>
    <w:p w14:paraId="5273B861" w14:textId="77777777" w:rsidR="00192F23" w:rsidRPr="00B633A7" w:rsidRDefault="00192F23" w:rsidP="00192F23">
      <w:pPr>
        <w:rPr>
          <w:rFonts w:ascii="Arial" w:hAnsi="Arial" w:cs="Arial"/>
          <w:sz w:val="28"/>
          <w:szCs w:val="28"/>
        </w:rPr>
      </w:pPr>
    </w:p>
    <w:p w14:paraId="3C753C6D" w14:textId="77777777" w:rsidR="00192F23" w:rsidRPr="00B633A7" w:rsidRDefault="00192F23" w:rsidP="00192F23">
      <w:pPr>
        <w:pStyle w:val="Ttulo2"/>
        <w:rPr>
          <w:rFonts w:ascii="Arial" w:eastAsia="Arial" w:hAnsi="Arial" w:cs="Arial"/>
          <w:b/>
          <w:bCs/>
          <w:i/>
          <w:color w:val="0070C0"/>
          <w:sz w:val="28"/>
          <w:szCs w:val="28"/>
        </w:rPr>
      </w:pPr>
      <w:bookmarkStart w:id="16" w:name="_Toc72398899"/>
      <w:bookmarkStart w:id="17" w:name="_Toc72428760"/>
      <w:bookmarkStart w:id="18" w:name="_Toc87085787"/>
      <w:bookmarkStart w:id="19" w:name="_Toc88558532"/>
      <w:bookmarkStart w:id="20" w:name="_Toc210199395"/>
      <w:r w:rsidRPr="00B633A7">
        <w:rPr>
          <w:rFonts w:ascii="Arial" w:eastAsia="Arial" w:hAnsi="Arial" w:cs="Arial"/>
          <w:bCs/>
          <w:color w:val="0070C0"/>
          <w:sz w:val="28"/>
          <w:szCs w:val="28"/>
          <w:lang w:eastAsia="en-US"/>
        </w:rPr>
        <w:lastRenderedPageBreak/>
        <w:t>2. Enquadramento do Plano</w:t>
      </w:r>
      <w:bookmarkEnd w:id="16"/>
      <w:bookmarkEnd w:id="17"/>
      <w:bookmarkEnd w:id="18"/>
      <w:bookmarkEnd w:id="19"/>
      <w:bookmarkEnd w:id="20"/>
    </w:p>
    <w:p w14:paraId="135D259D" w14:textId="77777777" w:rsidR="00192F23" w:rsidRPr="002041A5" w:rsidRDefault="00192F23" w:rsidP="00192F23">
      <w:pPr>
        <w:pStyle w:val="Ttulo3"/>
        <w:rPr>
          <w:rFonts w:ascii="Arial" w:eastAsiaTheme="minorHAnsi" w:hAnsi="Arial" w:cs="Arial"/>
          <w:caps/>
          <w:lang w:eastAsia="en-US"/>
        </w:rPr>
      </w:pPr>
      <w:bookmarkStart w:id="21" w:name="_Toc87085788"/>
      <w:bookmarkStart w:id="22" w:name="_Toc88558533"/>
      <w:bookmarkStart w:id="23" w:name="_Toc210199396"/>
      <w:r w:rsidRPr="002041A5">
        <w:rPr>
          <w:rFonts w:ascii="Arial" w:eastAsia="Arial" w:hAnsi="Arial" w:cs="Arial"/>
          <w:bCs/>
          <w:color w:val="0070C0"/>
          <w:lang w:eastAsia="en-US"/>
        </w:rPr>
        <w:t>2.1. Caracterização da Delegação</w:t>
      </w:r>
      <w:bookmarkEnd w:id="21"/>
      <w:bookmarkEnd w:id="22"/>
      <w:bookmarkEnd w:id="23"/>
    </w:p>
    <w:p w14:paraId="48F0CBEC" w14:textId="770151BD" w:rsidR="00135C99" w:rsidRDefault="00AA0915" w:rsidP="006265C1">
      <w:pPr>
        <w:spacing w:after="0"/>
        <w:jc w:val="both"/>
        <w:rPr>
          <w:rFonts w:ascii="Arial" w:eastAsia="Arial" w:hAnsi="Arial" w:cs="Arial"/>
        </w:rPr>
      </w:pPr>
      <w:r>
        <w:rPr>
          <w:rFonts w:ascii="Arial" w:eastAsia="Arial" w:hAnsi="Arial" w:cs="Arial"/>
        </w:rPr>
        <w:t xml:space="preserve">A </w:t>
      </w:r>
      <w:r w:rsidRPr="00FC14A9">
        <w:rPr>
          <w:rFonts w:ascii="Arial" w:eastAsia="Arial" w:hAnsi="Arial" w:cs="Arial"/>
        </w:rPr>
        <w:t xml:space="preserve">Delegação de Castelo Branco da ACAPO não registou alterações significativas ao nível das infraestruturas, dos recursos tecnológicos ou dos bens materiais. </w:t>
      </w:r>
      <w:r>
        <w:rPr>
          <w:rFonts w:ascii="Arial" w:eastAsia="Arial" w:hAnsi="Arial" w:cs="Arial"/>
        </w:rPr>
        <w:t>Contudo</w:t>
      </w:r>
      <w:r w:rsidRPr="00FC14A9">
        <w:rPr>
          <w:rFonts w:ascii="Arial" w:eastAsia="Arial" w:hAnsi="Arial" w:cs="Arial"/>
        </w:rPr>
        <w:t>,</w:t>
      </w:r>
      <w:r w:rsidR="00135C99">
        <w:rPr>
          <w:rFonts w:ascii="Arial" w:eastAsia="Arial" w:hAnsi="Arial" w:cs="Arial"/>
        </w:rPr>
        <w:t xml:space="preserve"> </w:t>
      </w:r>
      <w:r w:rsidRPr="00FC14A9">
        <w:rPr>
          <w:rFonts w:ascii="Arial" w:eastAsia="Arial" w:hAnsi="Arial" w:cs="Arial"/>
        </w:rPr>
        <w:t>verific</w:t>
      </w:r>
      <w:r w:rsidR="00135C99">
        <w:rPr>
          <w:rFonts w:ascii="Arial" w:eastAsia="Arial" w:hAnsi="Arial" w:cs="Arial"/>
        </w:rPr>
        <w:t xml:space="preserve">ou-se um reforço </w:t>
      </w:r>
      <w:r w:rsidRPr="00FC14A9">
        <w:rPr>
          <w:rFonts w:ascii="Arial" w:eastAsia="Arial" w:hAnsi="Arial" w:cs="Arial"/>
        </w:rPr>
        <w:t>de grande relevância nos recursos humanos, que permit</w:t>
      </w:r>
      <w:r w:rsidR="00135C99">
        <w:rPr>
          <w:rFonts w:ascii="Arial" w:eastAsia="Arial" w:hAnsi="Arial" w:cs="Arial"/>
        </w:rPr>
        <w:t>iu</w:t>
      </w:r>
      <w:r w:rsidRPr="00FC14A9">
        <w:rPr>
          <w:rFonts w:ascii="Arial" w:eastAsia="Arial" w:hAnsi="Arial" w:cs="Arial"/>
        </w:rPr>
        <w:t xml:space="preserve"> ampliar substancialmente o leque de serviços prestados e </w:t>
      </w:r>
      <w:r w:rsidR="00E63B2B">
        <w:rPr>
          <w:rFonts w:ascii="Arial" w:eastAsia="Arial" w:hAnsi="Arial" w:cs="Arial"/>
        </w:rPr>
        <w:t>adequar</w:t>
      </w:r>
      <w:r w:rsidRPr="00FC14A9">
        <w:rPr>
          <w:rFonts w:ascii="Arial" w:eastAsia="Arial" w:hAnsi="Arial" w:cs="Arial"/>
        </w:rPr>
        <w:t xml:space="preserve"> a capacidade de resposta às necessidades das pessoas com </w:t>
      </w:r>
      <w:r w:rsidR="002041A5">
        <w:rPr>
          <w:rFonts w:ascii="Arial" w:eastAsia="Arial" w:hAnsi="Arial" w:cs="Arial"/>
        </w:rPr>
        <w:t>DV</w:t>
      </w:r>
      <w:r w:rsidRPr="00FC14A9">
        <w:rPr>
          <w:rFonts w:ascii="Arial" w:eastAsia="Arial" w:hAnsi="Arial" w:cs="Arial"/>
        </w:rPr>
        <w:t>.</w:t>
      </w:r>
      <w:r w:rsidR="00135C99">
        <w:rPr>
          <w:rFonts w:ascii="Arial" w:eastAsia="Arial" w:hAnsi="Arial" w:cs="Arial"/>
        </w:rPr>
        <w:t xml:space="preserve"> </w:t>
      </w:r>
    </w:p>
    <w:p w14:paraId="27330546" w14:textId="399DB658" w:rsidR="00AA0915" w:rsidRDefault="00AA0915" w:rsidP="006265C1">
      <w:pPr>
        <w:spacing w:after="0"/>
        <w:jc w:val="both"/>
        <w:rPr>
          <w:rFonts w:ascii="Arial" w:eastAsia="Arial" w:hAnsi="Arial" w:cs="Arial"/>
        </w:rPr>
      </w:pPr>
      <w:r w:rsidRPr="00C037E2">
        <w:rPr>
          <w:rFonts w:ascii="Arial" w:eastAsia="Arial" w:hAnsi="Arial" w:cs="Arial"/>
        </w:rPr>
        <w:t xml:space="preserve">A </w:t>
      </w:r>
      <w:r>
        <w:rPr>
          <w:rFonts w:ascii="Arial" w:eastAsia="Arial" w:hAnsi="Arial" w:cs="Arial"/>
        </w:rPr>
        <w:t>D</w:t>
      </w:r>
      <w:r w:rsidRPr="00C037E2">
        <w:rPr>
          <w:rFonts w:ascii="Arial" w:eastAsia="Arial" w:hAnsi="Arial" w:cs="Arial"/>
        </w:rPr>
        <w:t xml:space="preserve">elegação integra </w:t>
      </w:r>
      <w:r>
        <w:rPr>
          <w:rFonts w:ascii="Arial" w:eastAsia="Arial" w:hAnsi="Arial" w:cs="Arial"/>
        </w:rPr>
        <w:t>um</w:t>
      </w:r>
      <w:r w:rsidRPr="00C037E2">
        <w:rPr>
          <w:rFonts w:ascii="Arial" w:eastAsia="Arial" w:hAnsi="Arial" w:cs="Arial"/>
        </w:rPr>
        <w:t xml:space="preserve"> Centro de Atendimento, Acompanhamento e Reabilitação de Pessoas com Deficiência (CAARPD), estruturado por uma equipa multidisciplinar composta</w:t>
      </w:r>
      <w:r>
        <w:rPr>
          <w:rFonts w:ascii="Arial" w:eastAsia="Arial" w:hAnsi="Arial" w:cs="Arial"/>
        </w:rPr>
        <w:t xml:space="preserve"> agora</w:t>
      </w:r>
      <w:r w:rsidRPr="00C037E2">
        <w:rPr>
          <w:rFonts w:ascii="Arial" w:eastAsia="Arial" w:hAnsi="Arial" w:cs="Arial"/>
        </w:rPr>
        <w:t xml:space="preserve"> por seis profissionais: uma Diretora Técnica/Psicóloga, uma Assistente Social, uma Terapeuta Ocupacional, um Administrativo</w:t>
      </w:r>
      <w:r>
        <w:rPr>
          <w:rFonts w:ascii="Arial" w:eastAsia="Arial" w:hAnsi="Arial" w:cs="Arial"/>
        </w:rPr>
        <w:t>, e os mais recentes colaboradores,</w:t>
      </w:r>
      <w:r w:rsidRPr="00C037E2">
        <w:rPr>
          <w:rFonts w:ascii="Arial" w:eastAsia="Arial" w:hAnsi="Arial" w:cs="Arial"/>
        </w:rPr>
        <w:t xml:space="preserve"> uma Técnica de Orientação e Mobilidade e um Técnico de Reabilitação em TIC/Braille. </w:t>
      </w:r>
      <w:r>
        <w:rPr>
          <w:rFonts w:ascii="Arial" w:eastAsia="Arial" w:hAnsi="Arial" w:cs="Arial"/>
        </w:rPr>
        <w:t>A composição da equipa</w:t>
      </w:r>
      <w:r w:rsidRPr="00C037E2">
        <w:rPr>
          <w:rFonts w:ascii="Arial" w:eastAsia="Arial" w:hAnsi="Arial" w:cs="Arial"/>
        </w:rPr>
        <w:t xml:space="preserve"> permite </w:t>
      </w:r>
      <w:r>
        <w:rPr>
          <w:rFonts w:ascii="Arial" w:eastAsia="Arial" w:hAnsi="Arial" w:cs="Arial"/>
        </w:rPr>
        <w:t>garantir</w:t>
      </w:r>
      <w:r w:rsidRPr="00C037E2">
        <w:rPr>
          <w:rFonts w:ascii="Arial" w:eastAsia="Arial" w:hAnsi="Arial" w:cs="Arial"/>
        </w:rPr>
        <w:t xml:space="preserve"> respostas integradas e especializadas, assegurando atendimento e acompanhamento social e psicológico, treino de competências em orientação e mobilidade, </w:t>
      </w:r>
      <w:r w:rsidR="00E63B2B">
        <w:rPr>
          <w:rFonts w:ascii="Arial" w:eastAsia="Arial" w:hAnsi="Arial" w:cs="Arial"/>
        </w:rPr>
        <w:t>treino</w:t>
      </w:r>
      <w:r w:rsidRPr="00C037E2">
        <w:rPr>
          <w:rFonts w:ascii="Arial" w:eastAsia="Arial" w:hAnsi="Arial" w:cs="Arial"/>
        </w:rPr>
        <w:t xml:space="preserve"> de atividades de vida diária, estimulação sensorial, terapia ocupacional</w:t>
      </w:r>
      <w:r>
        <w:rPr>
          <w:rFonts w:ascii="Arial" w:eastAsia="Arial" w:hAnsi="Arial" w:cs="Arial"/>
        </w:rPr>
        <w:t>, treino/aprendizagem de competências em informática</w:t>
      </w:r>
      <w:r w:rsidR="00E63B2B">
        <w:rPr>
          <w:rFonts w:ascii="Arial" w:eastAsia="Arial" w:hAnsi="Arial" w:cs="Arial"/>
        </w:rPr>
        <w:t xml:space="preserve"> e </w:t>
      </w:r>
      <w:r>
        <w:rPr>
          <w:rFonts w:ascii="Arial" w:eastAsia="Arial" w:hAnsi="Arial" w:cs="Arial"/>
        </w:rPr>
        <w:t>braille</w:t>
      </w:r>
      <w:r w:rsidRPr="00C037E2">
        <w:rPr>
          <w:rFonts w:ascii="Arial" w:eastAsia="Arial" w:hAnsi="Arial" w:cs="Arial"/>
        </w:rPr>
        <w:t xml:space="preserve"> e prescrição de produtos de apoio. Paralelamente, a </w:t>
      </w:r>
      <w:r w:rsidR="00E63B2B">
        <w:rPr>
          <w:rFonts w:ascii="Arial" w:eastAsia="Arial" w:hAnsi="Arial" w:cs="Arial"/>
        </w:rPr>
        <w:t>delegação</w:t>
      </w:r>
      <w:r w:rsidRPr="00C037E2">
        <w:rPr>
          <w:rFonts w:ascii="Arial" w:eastAsia="Arial" w:hAnsi="Arial" w:cs="Arial"/>
        </w:rPr>
        <w:t xml:space="preserve"> promove ações de sensibilização e informação dirigidas à comunidade,</w:t>
      </w:r>
      <w:r>
        <w:rPr>
          <w:rFonts w:ascii="Arial" w:eastAsia="Arial" w:hAnsi="Arial" w:cs="Arial"/>
        </w:rPr>
        <w:t xml:space="preserve"> bem como</w:t>
      </w:r>
      <w:r w:rsidR="00E63B2B">
        <w:rPr>
          <w:rFonts w:ascii="Arial" w:eastAsia="Arial" w:hAnsi="Arial" w:cs="Arial"/>
        </w:rPr>
        <w:t>,</w:t>
      </w:r>
      <w:r w:rsidRPr="00C037E2">
        <w:rPr>
          <w:rFonts w:ascii="Arial" w:eastAsia="Arial" w:hAnsi="Arial" w:cs="Arial"/>
        </w:rPr>
        <w:t xml:space="preserve"> atividades </w:t>
      </w:r>
      <w:r w:rsidR="00E63B2B">
        <w:rPr>
          <w:rFonts w:ascii="Arial" w:eastAsia="Arial" w:hAnsi="Arial" w:cs="Arial"/>
        </w:rPr>
        <w:t xml:space="preserve">recreativas, </w:t>
      </w:r>
      <w:r w:rsidRPr="00C037E2">
        <w:rPr>
          <w:rFonts w:ascii="Arial" w:eastAsia="Arial" w:hAnsi="Arial" w:cs="Arial"/>
        </w:rPr>
        <w:t>culturais</w:t>
      </w:r>
      <w:r w:rsidR="00E63B2B">
        <w:rPr>
          <w:rFonts w:ascii="Arial" w:eastAsia="Arial" w:hAnsi="Arial" w:cs="Arial"/>
        </w:rPr>
        <w:t>, de</w:t>
      </w:r>
      <w:r w:rsidRPr="00C037E2">
        <w:rPr>
          <w:rFonts w:ascii="Arial" w:eastAsia="Arial" w:hAnsi="Arial" w:cs="Arial"/>
        </w:rPr>
        <w:t xml:space="preserve"> lazer e desportiv</w:t>
      </w:r>
      <w:r w:rsidR="00E63B2B">
        <w:rPr>
          <w:rFonts w:ascii="Arial" w:eastAsia="Arial" w:hAnsi="Arial" w:cs="Arial"/>
        </w:rPr>
        <w:t xml:space="preserve">as alinhando-se com os interesses e </w:t>
      </w:r>
      <w:r w:rsidRPr="00C037E2">
        <w:rPr>
          <w:rFonts w:ascii="Arial" w:eastAsia="Arial" w:hAnsi="Arial" w:cs="Arial"/>
        </w:rPr>
        <w:t xml:space="preserve">necessidades </w:t>
      </w:r>
      <w:r w:rsidR="00E63B2B">
        <w:rPr>
          <w:rFonts w:ascii="Arial" w:eastAsia="Arial" w:hAnsi="Arial" w:cs="Arial"/>
        </w:rPr>
        <w:t xml:space="preserve">das pessoas com </w:t>
      </w:r>
      <w:r w:rsidR="002041A5">
        <w:rPr>
          <w:rFonts w:ascii="Arial" w:eastAsia="Arial" w:hAnsi="Arial" w:cs="Arial"/>
        </w:rPr>
        <w:t>DV</w:t>
      </w:r>
      <w:r w:rsidR="00E63B2B">
        <w:rPr>
          <w:rFonts w:ascii="Arial" w:eastAsia="Arial" w:hAnsi="Arial" w:cs="Arial"/>
        </w:rPr>
        <w:t xml:space="preserve">, tendo como foco a </w:t>
      </w:r>
      <w:r>
        <w:rPr>
          <w:rFonts w:ascii="Arial" w:eastAsia="Arial" w:hAnsi="Arial" w:cs="Arial"/>
        </w:rPr>
        <w:t xml:space="preserve">inclusão </w:t>
      </w:r>
      <w:r w:rsidR="00E63B2B">
        <w:rPr>
          <w:rFonts w:ascii="Arial" w:eastAsia="Arial" w:hAnsi="Arial" w:cs="Arial"/>
        </w:rPr>
        <w:t>e igualdade de oportunidades</w:t>
      </w:r>
      <w:r>
        <w:rPr>
          <w:rFonts w:ascii="Arial" w:eastAsia="Arial" w:hAnsi="Arial" w:cs="Arial"/>
        </w:rPr>
        <w:t>.</w:t>
      </w:r>
    </w:p>
    <w:p w14:paraId="6B5E2771" w14:textId="680CC8AE" w:rsidR="00AA0915" w:rsidRPr="00EB1362" w:rsidRDefault="00AA0915" w:rsidP="002041A5">
      <w:pPr>
        <w:jc w:val="both"/>
        <w:rPr>
          <w:rFonts w:ascii="Arial" w:eastAsia="Arial" w:hAnsi="Arial" w:cs="Arial"/>
        </w:rPr>
      </w:pPr>
      <w:r>
        <w:rPr>
          <w:rFonts w:ascii="Arial" w:eastAsia="Arial" w:hAnsi="Arial" w:cs="Arial"/>
        </w:rPr>
        <w:t>O público apoiado é bastante vasto, sendo que à</w:t>
      </w:r>
      <w:r w:rsidRPr="00B649C6">
        <w:rPr>
          <w:rFonts w:ascii="Arial" w:eastAsia="Arial" w:hAnsi="Arial" w:cs="Arial"/>
        </w:rPr>
        <w:t xml:space="preserve"> data de elaboração deste plano</w:t>
      </w:r>
      <w:r w:rsidR="00E63B2B">
        <w:rPr>
          <w:rFonts w:ascii="Arial" w:eastAsia="Arial" w:hAnsi="Arial" w:cs="Arial"/>
        </w:rPr>
        <w:t xml:space="preserve"> a delegação </w:t>
      </w:r>
      <w:r>
        <w:rPr>
          <w:rFonts w:ascii="Arial" w:eastAsia="Arial" w:hAnsi="Arial" w:cs="Arial"/>
        </w:rPr>
        <w:t>apoia</w:t>
      </w:r>
      <w:r w:rsidRPr="00B649C6">
        <w:rPr>
          <w:rFonts w:ascii="Arial" w:eastAsia="Arial" w:hAnsi="Arial" w:cs="Arial"/>
        </w:rPr>
        <w:t xml:space="preserve"> 182 pessoas com deficiência visual, das quais 136 são associadas e 46 não associadas. </w:t>
      </w:r>
      <w:r w:rsidRPr="00815DA0">
        <w:rPr>
          <w:rFonts w:ascii="Arial" w:eastAsia="Arial" w:hAnsi="Arial" w:cs="Arial"/>
        </w:rPr>
        <w:t>A população apoiada distribui-se de forma equitativa entre pessoas cegas e com baixa visão</w:t>
      </w:r>
      <w:r>
        <w:rPr>
          <w:rFonts w:ascii="Arial" w:eastAsia="Arial" w:hAnsi="Arial" w:cs="Arial"/>
        </w:rPr>
        <w:t xml:space="preserve"> (49% cada)</w:t>
      </w:r>
      <w:r w:rsidRPr="00815DA0">
        <w:rPr>
          <w:rFonts w:ascii="Arial" w:eastAsia="Arial" w:hAnsi="Arial" w:cs="Arial"/>
        </w:rPr>
        <w:t>, enquanto 2% apresentam multideficiência</w:t>
      </w:r>
      <w:r>
        <w:rPr>
          <w:rFonts w:ascii="Arial" w:eastAsia="Arial" w:hAnsi="Arial" w:cs="Arial"/>
        </w:rPr>
        <w:t xml:space="preserve">, sendo que 54% são representados pelo género masculino e os restantes 46% pelo género feminino. Do ponto de vista etário, </w:t>
      </w:r>
      <w:r w:rsidRPr="00B649C6">
        <w:rPr>
          <w:rFonts w:ascii="Arial" w:eastAsia="Arial" w:hAnsi="Arial" w:cs="Arial"/>
        </w:rPr>
        <w:t xml:space="preserve">a maior concentração situa-se entre os 35 e os 49 anos (24%), seguindo-se as pessoas com idades entre os 50 e os 59 anos (22%), com mais de 70 anos (17%), entre 65 e 69 anos (14%), entre 60 e 64 anos (13%) e com menos de 34 anos (10%). </w:t>
      </w:r>
    </w:p>
    <w:p w14:paraId="6AA09A89" w14:textId="4638F6A0" w:rsidR="00C8299A" w:rsidRPr="002041A5" w:rsidRDefault="00C8299A" w:rsidP="00C8299A">
      <w:pPr>
        <w:rPr>
          <w:rFonts w:ascii="Arial" w:hAnsi="Arial" w:cs="Arial"/>
        </w:rPr>
      </w:pPr>
      <w:hyperlink w:anchor="Índice">
        <w:r w:rsidRPr="002041A5">
          <w:rPr>
            <w:rStyle w:val="Hiperligao"/>
            <w:rFonts w:ascii="Arial" w:hAnsi="Arial" w:cs="Arial"/>
          </w:rPr>
          <w:t>Voltar ao índice</w:t>
        </w:r>
      </w:hyperlink>
    </w:p>
    <w:p w14:paraId="1F719FED" w14:textId="77777777" w:rsidR="00192F23" w:rsidRPr="00B633A7" w:rsidRDefault="00192F23" w:rsidP="00192F23">
      <w:pPr>
        <w:pStyle w:val="Ttulo3"/>
        <w:rPr>
          <w:rFonts w:ascii="Arial" w:eastAsia="Arial" w:hAnsi="Arial" w:cs="Arial"/>
          <w:b/>
          <w:bCs/>
          <w:i/>
          <w:caps/>
          <w:color w:val="0070C0"/>
          <w:lang w:eastAsia="en-US"/>
        </w:rPr>
      </w:pPr>
      <w:bookmarkStart w:id="24" w:name="_Toc87085789"/>
      <w:bookmarkStart w:id="25" w:name="_Toc88558534"/>
      <w:bookmarkStart w:id="26" w:name="_Toc210199397"/>
      <w:r w:rsidRPr="00B633A7">
        <w:rPr>
          <w:rFonts w:ascii="Arial" w:eastAsia="Arial" w:hAnsi="Arial" w:cs="Arial"/>
          <w:bCs/>
          <w:color w:val="0070C0"/>
          <w:lang w:eastAsia="en-US"/>
        </w:rPr>
        <w:lastRenderedPageBreak/>
        <w:t>2.2. Contexto de Atuação</w:t>
      </w:r>
      <w:bookmarkEnd w:id="24"/>
      <w:bookmarkEnd w:id="25"/>
      <w:bookmarkEnd w:id="26"/>
    </w:p>
    <w:p w14:paraId="7F4DB3DB" w14:textId="3A4EBE40" w:rsidR="005C3E71" w:rsidRDefault="005C3E71" w:rsidP="00BA153C">
      <w:pPr>
        <w:spacing w:after="0"/>
        <w:jc w:val="both"/>
        <w:rPr>
          <w:rFonts w:ascii="Arial" w:eastAsia="Arial" w:hAnsi="Arial" w:cs="Arial"/>
        </w:rPr>
      </w:pPr>
      <w:r>
        <w:rPr>
          <w:rFonts w:ascii="Arial" w:eastAsia="Arial" w:hAnsi="Arial" w:cs="Arial"/>
        </w:rPr>
        <w:t xml:space="preserve">Relativamente ao contexto de atuação </w:t>
      </w:r>
      <w:r w:rsidR="00641AFC">
        <w:rPr>
          <w:rFonts w:ascii="Arial" w:eastAsia="Arial" w:hAnsi="Arial" w:cs="Arial"/>
        </w:rPr>
        <w:t>existiram</w:t>
      </w:r>
      <w:r>
        <w:rPr>
          <w:rFonts w:ascii="Arial" w:eastAsia="Arial" w:hAnsi="Arial" w:cs="Arial"/>
        </w:rPr>
        <w:t xml:space="preserve"> alterações que merecem da nossa parte um especial destaque, sentidas no parâmetro das forças e das oportunidades, contudo</w:t>
      </w:r>
      <w:r w:rsidR="00641AFC">
        <w:rPr>
          <w:rFonts w:ascii="Arial" w:eastAsia="Arial" w:hAnsi="Arial" w:cs="Arial"/>
        </w:rPr>
        <w:t>,</w:t>
      </w:r>
      <w:r>
        <w:rPr>
          <w:rFonts w:ascii="Arial" w:eastAsia="Arial" w:hAnsi="Arial" w:cs="Arial"/>
        </w:rPr>
        <w:t xml:space="preserve"> mant</w:t>
      </w:r>
      <w:r w:rsidR="00EF29E1">
        <w:rPr>
          <w:rFonts w:ascii="Arial" w:eastAsia="Arial" w:hAnsi="Arial" w:cs="Arial"/>
        </w:rPr>
        <w:t>ê</w:t>
      </w:r>
      <w:r>
        <w:rPr>
          <w:rFonts w:ascii="Arial" w:eastAsia="Arial" w:hAnsi="Arial" w:cs="Arial"/>
        </w:rPr>
        <w:t xml:space="preserve">m-se as ameaças e os pontos fracos, apesar de todo o nosso esforço para os contrariar. </w:t>
      </w:r>
    </w:p>
    <w:p w14:paraId="62F9E067" w14:textId="79A7EA95" w:rsidR="005C3E71" w:rsidRDefault="005C3E71" w:rsidP="00694AA6">
      <w:pPr>
        <w:spacing w:after="0"/>
        <w:jc w:val="both"/>
        <w:rPr>
          <w:rFonts w:ascii="Arial" w:eastAsia="Arial" w:hAnsi="Arial" w:cs="Arial"/>
        </w:rPr>
      </w:pPr>
      <w:r>
        <w:rPr>
          <w:rFonts w:ascii="Arial" w:eastAsia="Arial" w:hAnsi="Arial" w:cs="Arial"/>
        </w:rPr>
        <w:t xml:space="preserve">Desta forma, as ameaças centram-se na dispersão geográfica, </w:t>
      </w:r>
      <w:r w:rsidR="00EF29E1">
        <w:rPr>
          <w:rFonts w:ascii="Arial" w:eastAsia="Arial" w:hAnsi="Arial" w:cs="Arial"/>
        </w:rPr>
        <w:t>a</w:t>
      </w:r>
      <w:r>
        <w:rPr>
          <w:rFonts w:ascii="Arial" w:eastAsia="Arial" w:hAnsi="Arial" w:cs="Arial"/>
        </w:rPr>
        <w:t xml:space="preserve"> qual </w:t>
      </w:r>
      <w:r w:rsidR="00EF29E1">
        <w:rPr>
          <w:rFonts w:ascii="Arial" w:eastAsia="Arial" w:hAnsi="Arial" w:cs="Arial"/>
        </w:rPr>
        <w:t xml:space="preserve">se intensifica pelo </w:t>
      </w:r>
      <w:r>
        <w:rPr>
          <w:rFonts w:ascii="Arial" w:eastAsia="Arial" w:hAnsi="Arial" w:cs="Arial"/>
        </w:rPr>
        <w:t xml:space="preserve">facto de algumas das zonas da nossa abrangência serem rurais e </w:t>
      </w:r>
      <w:r w:rsidR="00BA153C">
        <w:rPr>
          <w:rFonts w:ascii="Arial" w:eastAsia="Arial" w:hAnsi="Arial" w:cs="Arial"/>
        </w:rPr>
        <w:t xml:space="preserve">com </w:t>
      </w:r>
      <w:r>
        <w:rPr>
          <w:rFonts w:ascii="Arial" w:eastAsia="Arial" w:hAnsi="Arial" w:cs="Arial"/>
        </w:rPr>
        <w:t xml:space="preserve">uma fraca rede de transportes, o que </w:t>
      </w:r>
      <w:r w:rsidR="00EF29E1">
        <w:rPr>
          <w:rFonts w:ascii="Arial" w:eastAsia="Arial" w:hAnsi="Arial" w:cs="Arial"/>
        </w:rPr>
        <w:t xml:space="preserve">pode </w:t>
      </w:r>
      <w:r>
        <w:rPr>
          <w:rFonts w:ascii="Arial" w:eastAsia="Arial" w:hAnsi="Arial" w:cs="Arial"/>
        </w:rPr>
        <w:t>contribui</w:t>
      </w:r>
      <w:r w:rsidR="00EF29E1">
        <w:rPr>
          <w:rFonts w:ascii="Arial" w:eastAsia="Arial" w:hAnsi="Arial" w:cs="Arial"/>
        </w:rPr>
        <w:t>r</w:t>
      </w:r>
      <w:r>
        <w:rPr>
          <w:rFonts w:ascii="Arial" w:eastAsia="Arial" w:hAnsi="Arial" w:cs="Arial"/>
        </w:rPr>
        <w:t xml:space="preserve"> para o isolamento e um vínculo debilitado entre os utentes e a delegação. </w:t>
      </w:r>
      <w:r w:rsidR="00EF29E1">
        <w:rPr>
          <w:rFonts w:ascii="Arial" w:eastAsia="Arial" w:hAnsi="Arial" w:cs="Arial"/>
        </w:rPr>
        <w:t>A</w:t>
      </w:r>
      <w:r>
        <w:rPr>
          <w:rFonts w:ascii="Arial" w:eastAsia="Arial" w:hAnsi="Arial" w:cs="Arial"/>
        </w:rPr>
        <w:t xml:space="preserve"> estas ameaças, </w:t>
      </w:r>
      <w:r w:rsidR="00EF29E1">
        <w:rPr>
          <w:rFonts w:ascii="Arial" w:eastAsia="Arial" w:hAnsi="Arial" w:cs="Arial"/>
        </w:rPr>
        <w:t xml:space="preserve">junta-se </w:t>
      </w:r>
      <w:r>
        <w:rPr>
          <w:rFonts w:ascii="Arial" w:eastAsia="Arial" w:hAnsi="Arial" w:cs="Arial"/>
        </w:rPr>
        <w:t>a baixa taxa de quot</w:t>
      </w:r>
      <w:r w:rsidR="00EF29E1">
        <w:rPr>
          <w:rFonts w:ascii="Arial" w:eastAsia="Arial" w:hAnsi="Arial" w:cs="Arial"/>
        </w:rPr>
        <w:t>as</w:t>
      </w:r>
      <w:r>
        <w:rPr>
          <w:rFonts w:ascii="Arial" w:eastAsia="Arial" w:hAnsi="Arial" w:cs="Arial"/>
        </w:rPr>
        <w:t xml:space="preserve"> regularizadas</w:t>
      </w:r>
      <w:r w:rsidR="00BA153C">
        <w:rPr>
          <w:rFonts w:ascii="Arial" w:eastAsia="Arial" w:hAnsi="Arial" w:cs="Arial"/>
        </w:rPr>
        <w:t xml:space="preserve"> </w:t>
      </w:r>
      <w:r>
        <w:rPr>
          <w:rFonts w:ascii="Arial" w:eastAsia="Arial" w:hAnsi="Arial" w:cs="Arial"/>
        </w:rPr>
        <w:t>e ainda uma</w:t>
      </w:r>
      <w:r w:rsidR="00EF29E1">
        <w:rPr>
          <w:rFonts w:ascii="Arial" w:eastAsia="Arial" w:hAnsi="Arial" w:cs="Arial"/>
        </w:rPr>
        <w:t xml:space="preserve"> forte</w:t>
      </w:r>
      <w:r>
        <w:rPr>
          <w:rFonts w:ascii="Arial" w:eastAsia="Arial" w:hAnsi="Arial" w:cs="Arial"/>
        </w:rPr>
        <w:t xml:space="preserve"> dependência financeira de dinheiros públicos</w:t>
      </w:r>
      <w:r w:rsidR="00EF29E1">
        <w:rPr>
          <w:rFonts w:ascii="Arial" w:eastAsia="Arial" w:hAnsi="Arial" w:cs="Arial"/>
        </w:rPr>
        <w:t>, o que patenteia uma certa fragilidade na sustentabilidade da delegação.</w:t>
      </w:r>
    </w:p>
    <w:p w14:paraId="0EF58B1E" w14:textId="77777777" w:rsidR="0058044C" w:rsidRDefault="005C3E71" w:rsidP="00B27D36">
      <w:pPr>
        <w:jc w:val="both"/>
        <w:rPr>
          <w:rFonts w:ascii="Arial" w:eastAsia="Arial" w:hAnsi="Arial" w:cs="Arial"/>
        </w:rPr>
      </w:pPr>
      <w:r>
        <w:rPr>
          <w:rFonts w:ascii="Arial" w:eastAsia="Arial" w:hAnsi="Arial" w:cs="Arial"/>
        </w:rPr>
        <w:t xml:space="preserve">Por outro lado, </w:t>
      </w:r>
      <w:r w:rsidR="00EF29E1">
        <w:rPr>
          <w:rFonts w:ascii="Arial" w:eastAsia="Arial" w:hAnsi="Arial" w:cs="Arial"/>
        </w:rPr>
        <w:t xml:space="preserve">a existência de gabinetes de atendimento localizados em duas zonas </w:t>
      </w:r>
      <w:r w:rsidR="0058044C">
        <w:rPr>
          <w:rFonts w:ascii="Arial" w:eastAsia="Arial" w:hAnsi="Arial" w:cs="Arial"/>
        </w:rPr>
        <w:t>o</w:t>
      </w:r>
      <w:r w:rsidR="00EF29E1">
        <w:rPr>
          <w:rFonts w:ascii="Arial" w:eastAsia="Arial" w:hAnsi="Arial" w:cs="Arial"/>
        </w:rPr>
        <w:t>postas do distrito (Covilhã e Sertã) e a dinamização de atividades em modalidades adaptadas</w:t>
      </w:r>
      <w:r w:rsidR="0058044C">
        <w:rPr>
          <w:rFonts w:ascii="Arial" w:eastAsia="Arial" w:hAnsi="Arial" w:cs="Arial"/>
        </w:rPr>
        <w:t>, são</w:t>
      </w:r>
      <w:r w:rsidR="00EF29E1">
        <w:rPr>
          <w:rFonts w:ascii="Arial" w:eastAsia="Arial" w:hAnsi="Arial" w:cs="Arial"/>
        </w:rPr>
        <w:t xml:space="preserve"> oportunidades relevantes </w:t>
      </w:r>
      <w:r w:rsidR="0058044C">
        <w:rPr>
          <w:rFonts w:ascii="Arial" w:eastAsia="Arial" w:hAnsi="Arial" w:cs="Arial"/>
        </w:rPr>
        <w:t xml:space="preserve">que tentam </w:t>
      </w:r>
      <w:r>
        <w:rPr>
          <w:rFonts w:ascii="Arial" w:eastAsia="Arial" w:hAnsi="Arial" w:cs="Arial"/>
        </w:rPr>
        <w:t>atenuar a</w:t>
      </w:r>
      <w:r w:rsidR="0058044C">
        <w:rPr>
          <w:rFonts w:ascii="Arial" w:eastAsia="Arial" w:hAnsi="Arial" w:cs="Arial"/>
        </w:rPr>
        <w:t>lgumas das</w:t>
      </w:r>
      <w:r>
        <w:rPr>
          <w:rFonts w:ascii="Arial" w:eastAsia="Arial" w:hAnsi="Arial" w:cs="Arial"/>
        </w:rPr>
        <w:t xml:space="preserve"> ameaças </w:t>
      </w:r>
      <w:r w:rsidR="0058044C">
        <w:rPr>
          <w:rFonts w:ascii="Arial" w:eastAsia="Arial" w:hAnsi="Arial" w:cs="Arial"/>
        </w:rPr>
        <w:t>enumeradas.</w:t>
      </w:r>
      <w:r>
        <w:rPr>
          <w:rFonts w:ascii="Arial" w:eastAsia="Arial" w:hAnsi="Arial" w:cs="Arial"/>
        </w:rPr>
        <w:t xml:space="preserve"> Como pontos fortes</w:t>
      </w:r>
      <w:r w:rsidR="00694AA6">
        <w:rPr>
          <w:rFonts w:ascii="Arial" w:eastAsia="Arial" w:hAnsi="Arial" w:cs="Arial"/>
        </w:rPr>
        <w:t>,</w:t>
      </w:r>
      <w:r>
        <w:rPr>
          <w:rFonts w:ascii="Arial" w:eastAsia="Arial" w:hAnsi="Arial" w:cs="Arial"/>
        </w:rPr>
        <w:t xml:space="preserve"> apontamos </w:t>
      </w:r>
      <w:r w:rsidR="0058044C">
        <w:rPr>
          <w:rFonts w:ascii="Arial" w:eastAsia="Arial" w:hAnsi="Arial" w:cs="Arial"/>
        </w:rPr>
        <w:t>um</w:t>
      </w:r>
      <w:r>
        <w:rPr>
          <w:rFonts w:ascii="Arial" w:eastAsia="Arial" w:hAnsi="Arial" w:cs="Arial"/>
        </w:rPr>
        <w:t>a</w:t>
      </w:r>
      <w:r w:rsidR="00694AA6">
        <w:rPr>
          <w:rFonts w:ascii="Arial" w:eastAsia="Arial" w:hAnsi="Arial" w:cs="Arial"/>
        </w:rPr>
        <w:t xml:space="preserve"> rede de </w:t>
      </w:r>
      <w:r>
        <w:rPr>
          <w:rFonts w:ascii="Arial" w:eastAsia="Arial" w:hAnsi="Arial" w:cs="Arial"/>
        </w:rPr>
        <w:t>parce</w:t>
      </w:r>
      <w:r w:rsidR="00694AA6">
        <w:rPr>
          <w:rFonts w:ascii="Arial" w:eastAsia="Arial" w:hAnsi="Arial" w:cs="Arial"/>
        </w:rPr>
        <w:t>i</w:t>
      </w:r>
      <w:r>
        <w:rPr>
          <w:rFonts w:ascii="Arial" w:eastAsia="Arial" w:hAnsi="Arial" w:cs="Arial"/>
        </w:rPr>
        <w:t>r</w:t>
      </w:r>
      <w:r w:rsidR="00694AA6">
        <w:rPr>
          <w:rFonts w:ascii="Arial" w:eastAsia="Arial" w:hAnsi="Arial" w:cs="Arial"/>
        </w:rPr>
        <w:t>o</w:t>
      </w:r>
      <w:r>
        <w:rPr>
          <w:rFonts w:ascii="Arial" w:eastAsia="Arial" w:hAnsi="Arial" w:cs="Arial"/>
        </w:rPr>
        <w:t>s</w:t>
      </w:r>
      <w:r w:rsidR="0058044C">
        <w:rPr>
          <w:rFonts w:ascii="Arial" w:eastAsia="Arial" w:hAnsi="Arial" w:cs="Arial"/>
        </w:rPr>
        <w:t xml:space="preserve"> vigorosa</w:t>
      </w:r>
      <w:r>
        <w:rPr>
          <w:rFonts w:ascii="Arial" w:eastAsia="Arial" w:hAnsi="Arial" w:cs="Arial"/>
        </w:rPr>
        <w:t xml:space="preserve">, </w:t>
      </w:r>
      <w:r w:rsidR="0058044C">
        <w:rPr>
          <w:rFonts w:ascii="Arial" w:eastAsia="Arial" w:hAnsi="Arial" w:cs="Arial"/>
        </w:rPr>
        <w:t xml:space="preserve">a maior </w:t>
      </w:r>
      <w:r>
        <w:rPr>
          <w:rFonts w:ascii="Arial" w:eastAsia="Arial" w:hAnsi="Arial" w:cs="Arial"/>
        </w:rPr>
        <w:t xml:space="preserve">visibilidade do trabalho desenvolvido pela delegação </w:t>
      </w:r>
      <w:r w:rsidR="0058044C">
        <w:rPr>
          <w:rFonts w:ascii="Arial" w:eastAsia="Arial" w:hAnsi="Arial" w:cs="Arial"/>
        </w:rPr>
        <w:t xml:space="preserve">junto da comunidade </w:t>
      </w:r>
      <w:r>
        <w:rPr>
          <w:rFonts w:ascii="Arial" w:eastAsia="Arial" w:hAnsi="Arial" w:cs="Arial"/>
        </w:rPr>
        <w:t>e as boas condições de trabalh</w:t>
      </w:r>
      <w:r w:rsidR="00694AA6">
        <w:rPr>
          <w:rFonts w:ascii="Arial" w:eastAsia="Arial" w:hAnsi="Arial" w:cs="Arial"/>
        </w:rPr>
        <w:t>o</w:t>
      </w:r>
      <w:r>
        <w:rPr>
          <w:rFonts w:ascii="Arial" w:eastAsia="Arial" w:hAnsi="Arial" w:cs="Arial"/>
        </w:rPr>
        <w:t xml:space="preserve">. </w:t>
      </w:r>
      <w:bookmarkStart w:id="27" w:name="_Hlk209796693"/>
      <w:r w:rsidR="0058044C">
        <w:rPr>
          <w:rFonts w:ascii="Arial" w:eastAsia="Arial" w:hAnsi="Arial" w:cs="Arial"/>
        </w:rPr>
        <w:t>A</w:t>
      </w:r>
      <w:r>
        <w:rPr>
          <w:rFonts w:ascii="Arial" w:eastAsia="Arial" w:hAnsi="Arial" w:cs="Arial"/>
        </w:rPr>
        <w:t xml:space="preserve"> </w:t>
      </w:r>
      <w:r w:rsidR="0058044C">
        <w:rPr>
          <w:rFonts w:ascii="Arial" w:eastAsia="Arial" w:hAnsi="Arial" w:cs="Arial"/>
        </w:rPr>
        <w:t xml:space="preserve">existência de </w:t>
      </w:r>
      <w:r w:rsidR="00694AA6">
        <w:rPr>
          <w:rFonts w:ascii="Arial" w:eastAsia="Arial" w:hAnsi="Arial" w:cs="Arial"/>
        </w:rPr>
        <w:t>D</w:t>
      </w:r>
      <w:r>
        <w:rPr>
          <w:rFonts w:ascii="Arial" w:eastAsia="Arial" w:hAnsi="Arial" w:cs="Arial"/>
        </w:rPr>
        <w:t xml:space="preserve">ireção da </w:t>
      </w:r>
      <w:r w:rsidR="00694AA6">
        <w:rPr>
          <w:rFonts w:ascii="Arial" w:eastAsia="Arial" w:hAnsi="Arial" w:cs="Arial"/>
        </w:rPr>
        <w:t>D</w:t>
      </w:r>
      <w:r>
        <w:rPr>
          <w:rFonts w:ascii="Arial" w:eastAsia="Arial" w:hAnsi="Arial" w:cs="Arial"/>
        </w:rPr>
        <w:t xml:space="preserve">elegação e ainda </w:t>
      </w:r>
      <w:r w:rsidR="00694AA6">
        <w:rPr>
          <w:rFonts w:ascii="Arial" w:eastAsia="Arial" w:hAnsi="Arial" w:cs="Arial"/>
        </w:rPr>
        <w:t>o</w:t>
      </w:r>
      <w:r>
        <w:rPr>
          <w:rFonts w:ascii="Arial" w:eastAsia="Arial" w:hAnsi="Arial" w:cs="Arial"/>
        </w:rPr>
        <w:t xml:space="preserve"> reforço da equipa técnica,</w:t>
      </w:r>
      <w:r w:rsidR="0058044C">
        <w:rPr>
          <w:rFonts w:ascii="Arial" w:eastAsia="Arial" w:hAnsi="Arial" w:cs="Arial"/>
        </w:rPr>
        <w:t xml:space="preserve"> com mais dois técnicos de reabilitação</w:t>
      </w:r>
      <w:r>
        <w:rPr>
          <w:rFonts w:ascii="Arial" w:eastAsia="Arial" w:hAnsi="Arial" w:cs="Arial"/>
        </w:rPr>
        <w:t xml:space="preserve"> </w:t>
      </w:r>
      <w:r w:rsidR="00694AA6">
        <w:rPr>
          <w:rFonts w:ascii="Arial" w:eastAsia="Arial" w:hAnsi="Arial" w:cs="Arial"/>
        </w:rPr>
        <w:t>acreditamos</w:t>
      </w:r>
      <w:r w:rsidR="0058044C">
        <w:rPr>
          <w:rFonts w:ascii="Arial" w:eastAsia="Arial" w:hAnsi="Arial" w:cs="Arial"/>
        </w:rPr>
        <w:t xml:space="preserve"> que possam suscitar uma maior dinâmica e</w:t>
      </w:r>
      <w:r w:rsidR="00316E3B">
        <w:rPr>
          <w:rFonts w:ascii="Arial" w:eastAsia="Arial" w:hAnsi="Arial" w:cs="Arial"/>
        </w:rPr>
        <w:t xml:space="preserve"> crescimento associativo, </w:t>
      </w:r>
      <w:r w:rsidR="0058044C">
        <w:rPr>
          <w:rFonts w:ascii="Arial" w:eastAsia="Arial" w:hAnsi="Arial" w:cs="Arial"/>
        </w:rPr>
        <w:t>e em consequência disso uma</w:t>
      </w:r>
      <w:r>
        <w:rPr>
          <w:rFonts w:ascii="Arial" w:eastAsia="Arial" w:hAnsi="Arial" w:cs="Arial"/>
        </w:rPr>
        <w:t xml:space="preserve"> participação </w:t>
      </w:r>
      <w:r w:rsidR="0058044C">
        <w:rPr>
          <w:rFonts w:ascii="Arial" w:eastAsia="Arial" w:hAnsi="Arial" w:cs="Arial"/>
        </w:rPr>
        <w:t xml:space="preserve">mais </w:t>
      </w:r>
      <w:r>
        <w:rPr>
          <w:rFonts w:ascii="Arial" w:eastAsia="Arial" w:hAnsi="Arial" w:cs="Arial"/>
        </w:rPr>
        <w:t xml:space="preserve">ativa dos utentes. </w:t>
      </w:r>
    </w:p>
    <w:p w14:paraId="5918D7AD" w14:textId="4964565F" w:rsidR="00C8299A" w:rsidRPr="00B27D36" w:rsidRDefault="00A2569E" w:rsidP="00B27D36">
      <w:pPr>
        <w:jc w:val="both"/>
        <w:rPr>
          <w:rFonts w:ascii="Arial" w:eastAsia="Arial" w:hAnsi="Arial" w:cs="Arial"/>
        </w:rPr>
      </w:pPr>
      <w:r>
        <w:rPr>
          <w:rFonts w:ascii="Arial" w:eastAsia="Arial" w:hAnsi="Arial" w:cs="Arial"/>
        </w:rPr>
        <w:t>Iremos, assim c</w:t>
      </w:r>
      <w:r w:rsidR="005C3E71">
        <w:rPr>
          <w:rFonts w:ascii="Arial" w:eastAsia="Arial" w:hAnsi="Arial" w:cs="Arial"/>
        </w:rPr>
        <w:t xml:space="preserve">om </w:t>
      </w:r>
      <w:r>
        <w:rPr>
          <w:rFonts w:ascii="Arial" w:eastAsia="Arial" w:hAnsi="Arial" w:cs="Arial"/>
        </w:rPr>
        <w:t xml:space="preserve">sentido </w:t>
      </w:r>
      <w:r w:rsidR="005C3E71">
        <w:rPr>
          <w:rFonts w:ascii="Arial" w:eastAsia="Arial" w:hAnsi="Arial" w:cs="Arial"/>
        </w:rPr>
        <w:t>empenho e inovação</w:t>
      </w:r>
      <w:r w:rsidR="00316E3B">
        <w:rPr>
          <w:rFonts w:ascii="Arial" w:eastAsia="Arial" w:hAnsi="Arial" w:cs="Arial"/>
        </w:rPr>
        <w:t>,</w:t>
      </w:r>
      <w:r w:rsidR="005C3E71">
        <w:rPr>
          <w:rFonts w:ascii="Arial" w:eastAsia="Arial" w:hAnsi="Arial" w:cs="Arial"/>
        </w:rPr>
        <w:t xml:space="preserve"> </w:t>
      </w:r>
      <w:r w:rsidR="00632246">
        <w:rPr>
          <w:rFonts w:ascii="Arial" w:eastAsia="Arial" w:hAnsi="Arial" w:cs="Arial"/>
        </w:rPr>
        <w:t>tentar que</w:t>
      </w:r>
      <w:r w:rsidR="005C3E71">
        <w:rPr>
          <w:rFonts w:ascii="Arial" w:eastAsia="Arial" w:hAnsi="Arial" w:cs="Arial"/>
        </w:rPr>
        <w:t xml:space="preserve"> os pontos fortes e oportunidades </w:t>
      </w:r>
      <w:r w:rsidR="00632246">
        <w:rPr>
          <w:rFonts w:ascii="Arial" w:eastAsia="Arial" w:hAnsi="Arial" w:cs="Arial"/>
        </w:rPr>
        <w:t xml:space="preserve">possam </w:t>
      </w:r>
      <w:r w:rsidR="005C3E71">
        <w:rPr>
          <w:rFonts w:ascii="Arial" w:eastAsia="Arial" w:hAnsi="Arial" w:cs="Arial"/>
        </w:rPr>
        <w:t xml:space="preserve">amenizar os pontos mais frágeis e as ameaças </w:t>
      </w:r>
      <w:r w:rsidR="00632246">
        <w:rPr>
          <w:rFonts w:ascii="Arial" w:eastAsia="Arial" w:hAnsi="Arial" w:cs="Arial"/>
        </w:rPr>
        <w:t xml:space="preserve">vividas </w:t>
      </w:r>
      <w:r w:rsidR="005C3E71">
        <w:rPr>
          <w:rFonts w:ascii="Arial" w:eastAsia="Arial" w:hAnsi="Arial" w:cs="Arial"/>
        </w:rPr>
        <w:t xml:space="preserve">na Delegação de Castelo Branco. </w:t>
      </w:r>
      <w:bookmarkEnd w:id="27"/>
    </w:p>
    <w:p w14:paraId="2916DCE5" w14:textId="77777777" w:rsidR="00C8299A" w:rsidRPr="00316E3B" w:rsidRDefault="00C8299A" w:rsidP="00C8299A">
      <w:pPr>
        <w:rPr>
          <w:rFonts w:ascii="Arial" w:hAnsi="Arial" w:cs="Arial"/>
        </w:rPr>
      </w:pPr>
      <w:hyperlink w:anchor="Índice">
        <w:r w:rsidRPr="00316E3B">
          <w:rPr>
            <w:rStyle w:val="Hiperligao"/>
            <w:rFonts w:ascii="Arial" w:hAnsi="Arial" w:cs="Arial"/>
          </w:rPr>
          <w:t>Voltar ao índice</w:t>
        </w:r>
      </w:hyperlink>
    </w:p>
    <w:p w14:paraId="6D24F6E2" w14:textId="77777777" w:rsidR="00C8299A" w:rsidRPr="00B633A7" w:rsidRDefault="00C8299A">
      <w:pPr>
        <w:rPr>
          <w:rFonts w:ascii="Arial" w:hAnsi="Arial" w:cs="Arial"/>
          <w:sz w:val="28"/>
          <w:szCs w:val="28"/>
        </w:rPr>
      </w:pPr>
      <w:r w:rsidRPr="00B633A7">
        <w:rPr>
          <w:rFonts w:ascii="Arial" w:hAnsi="Arial" w:cs="Arial"/>
          <w:sz w:val="28"/>
          <w:szCs w:val="28"/>
        </w:rPr>
        <w:br w:type="page"/>
      </w:r>
    </w:p>
    <w:p w14:paraId="3E20370F" w14:textId="77777777" w:rsidR="00192F23" w:rsidRPr="00B633A7" w:rsidRDefault="00192F23" w:rsidP="00FA512F">
      <w:pPr>
        <w:outlineLvl w:val="0"/>
        <w:rPr>
          <w:rFonts w:ascii="Arial" w:eastAsia="Arial" w:hAnsi="Arial" w:cs="Arial"/>
          <w:i/>
          <w:caps/>
          <w:smallCaps/>
          <w:color w:val="005BBB"/>
          <w:sz w:val="28"/>
          <w:szCs w:val="28"/>
        </w:rPr>
      </w:pPr>
      <w:bookmarkStart w:id="28" w:name="_Toc72398900"/>
      <w:bookmarkStart w:id="29" w:name="_Toc72428761"/>
      <w:bookmarkStart w:id="30" w:name="_Toc87085791"/>
      <w:bookmarkStart w:id="31" w:name="_Toc88558536"/>
      <w:bookmarkStart w:id="32" w:name="_Toc210199398"/>
      <w:r w:rsidRPr="00B633A7">
        <w:rPr>
          <w:rFonts w:ascii="Arial" w:eastAsia="Arial" w:hAnsi="Arial" w:cs="Arial"/>
          <w:smallCaps/>
          <w:color w:val="005BBB"/>
          <w:sz w:val="28"/>
          <w:szCs w:val="28"/>
        </w:rPr>
        <w:lastRenderedPageBreak/>
        <w:t>II. Representação de Interesses</w:t>
      </w:r>
      <w:bookmarkEnd w:id="28"/>
      <w:bookmarkEnd w:id="29"/>
      <w:bookmarkEnd w:id="30"/>
      <w:bookmarkEnd w:id="31"/>
      <w:bookmarkEnd w:id="32"/>
    </w:p>
    <w:p w14:paraId="1F9DD4D3" w14:textId="0889511C" w:rsidR="00192F23" w:rsidRPr="00335F73" w:rsidRDefault="00192F23" w:rsidP="006265C1">
      <w:pPr>
        <w:tabs>
          <w:tab w:val="left" w:pos="2760"/>
        </w:tabs>
        <w:rPr>
          <w:rFonts w:ascii="Arial" w:eastAsia="Arial" w:hAnsi="Arial" w:cs="Arial"/>
          <w:b/>
          <w:bCs/>
          <w:i/>
          <w:color w:val="0070C0"/>
        </w:rPr>
      </w:pPr>
      <w:bookmarkStart w:id="33" w:name="_Toc72398901"/>
      <w:bookmarkStart w:id="34" w:name="_Toc72428762"/>
      <w:bookmarkStart w:id="35" w:name="_Toc87085792"/>
      <w:bookmarkStart w:id="36" w:name="_Toc88558537"/>
      <w:r w:rsidRPr="00335F73">
        <w:rPr>
          <w:rFonts w:ascii="Arial" w:eastAsia="Arial" w:hAnsi="Arial" w:cs="Arial"/>
          <w:bCs/>
          <w:color w:val="0070C0"/>
        </w:rPr>
        <w:t xml:space="preserve">3. Representação de interesses a nível </w:t>
      </w:r>
      <w:r w:rsidR="00C8299A" w:rsidRPr="00335F73">
        <w:rPr>
          <w:rFonts w:ascii="Arial" w:eastAsia="Arial" w:hAnsi="Arial" w:cs="Arial"/>
          <w:bCs/>
          <w:color w:val="0070C0"/>
        </w:rPr>
        <w:t xml:space="preserve">regional / </w:t>
      </w:r>
      <w:r w:rsidRPr="00335F73">
        <w:rPr>
          <w:rFonts w:ascii="Arial" w:eastAsia="Arial" w:hAnsi="Arial" w:cs="Arial"/>
          <w:bCs/>
          <w:color w:val="0070C0"/>
        </w:rPr>
        <w:t>local</w:t>
      </w:r>
      <w:bookmarkStart w:id="37" w:name="_Toc72398902"/>
      <w:bookmarkStart w:id="38" w:name="_Toc72428763"/>
      <w:bookmarkEnd w:id="33"/>
      <w:bookmarkEnd w:id="34"/>
      <w:bookmarkEnd w:id="35"/>
      <w:bookmarkEnd w:id="36"/>
    </w:p>
    <w:p w14:paraId="04FA58C1" w14:textId="5F4E9934" w:rsidR="00192F23" w:rsidRPr="001873C7" w:rsidRDefault="00192F23" w:rsidP="00192F23">
      <w:pPr>
        <w:jc w:val="both"/>
        <w:rPr>
          <w:rFonts w:ascii="Arial" w:hAnsi="Arial" w:cs="Arial"/>
          <w:kern w:val="20"/>
          <w:u w:val="single"/>
        </w:rPr>
      </w:pPr>
      <w:r w:rsidRPr="00B633A7">
        <w:rPr>
          <w:rFonts w:ascii="Arial" w:eastAsia="Arial" w:hAnsi="Arial" w:cs="Arial"/>
          <w:b/>
        </w:rPr>
        <w:t>Objetivo nº 1:</w:t>
      </w:r>
      <w:r w:rsidRPr="00B633A7">
        <w:rPr>
          <w:rFonts w:ascii="Arial" w:eastAsia="Arial" w:hAnsi="Arial" w:cs="Arial"/>
        </w:rPr>
        <w:t xml:space="preserve"> </w:t>
      </w:r>
      <w:r w:rsidRPr="001873C7">
        <w:rPr>
          <w:rFonts w:ascii="Arial" w:hAnsi="Arial" w:cs="Arial"/>
          <w:u w:val="single"/>
        </w:rPr>
        <w:t xml:space="preserve">Promover a atividade </w:t>
      </w:r>
      <w:r w:rsidR="00C8299A" w:rsidRPr="001873C7">
        <w:rPr>
          <w:rFonts w:ascii="Arial" w:hAnsi="Arial" w:cs="Arial"/>
          <w:u w:val="single"/>
        </w:rPr>
        <w:t xml:space="preserve">regional / </w:t>
      </w:r>
      <w:r w:rsidRPr="001873C7">
        <w:rPr>
          <w:rFonts w:ascii="Arial" w:hAnsi="Arial" w:cs="Arial"/>
          <w:u w:val="single"/>
        </w:rPr>
        <w:t>local de representação de interesses e direitos das pessoas com deficiência visual</w:t>
      </w:r>
    </w:p>
    <w:p w14:paraId="595D7A72" w14:textId="679FAEB2" w:rsidR="00335F73" w:rsidRDefault="00901D6E" w:rsidP="001873C7">
      <w:pPr>
        <w:pStyle w:val="Style1"/>
        <w:spacing w:before="0" w:line="360" w:lineRule="auto"/>
        <w:ind w:left="0"/>
        <w:rPr>
          <w:rFonts w:ascii="Arial" w:hAnsi="Arial" w:cs="Arial"/>
          <w:sz w:val="24"/>
          <w:szCs w:val="24"/>
        </w:rPr>
      </w:pPr>
      <w:r w:rsidRPr="00901D6E">
        <w:rPr>
          <w:rFonts w:ascii="Arial" w:hAnsi="Arial" w:cs="Arial"/>
          <w:sz w:val="24"/>
          <w:szCs w:val="24"/>
        </w:rPr>
        <w:t>Neste objetivo</w:t>
      </w:r>
      <w:r w:rsidR="00335F73">
        <w:rPr>
          <w:rFonts w:ascii="Arial" w:hAnsi="Arial" w:cs="Arial"/>
          <w:sz w:val="24"/>
          <w:szCs w:val="24"/>
        </w:rPr>
        <w:t>,</w:t>
      </w:r>
      <w:r w:rsidRPr="00901D6E">
        <w:rPr>
          <w:rFonts w:ascii="Arial" w:hAnsi="Arial" w:cs="Arial"/>
          <w:sz w:val="24"/>
          <w:szCs w:val="24"/>
        </w:rPr>
        <w:t xml:space="preserve"> pretendemos manter a</w:t>
      </w:r>
      <w:r>
        <w:rPr>
          <w:rFonts w:ascii="Arial" w:hAnsi="Arial" w:cs="Arial"/>
          <w:sz w:val="24"/>
          <w:szCs w:val="24"/>
        </w:rPr>
        <w:t>s boas</w:t>
      </w:r>
      <w:r w:rsidRPr="00901D6E">
        <w:rPr>
          <w:rFonts w:ascii="Arial" w:hAnsi="Arial" w:cs="Arial"/>
          <w:sz w:val="24"/>
          <w:szCs w:val="24"/>
        </w:rPr>
        <w:t xml:space="preserve"> </w:t>
      </w:r>
      <w:r>
        <w:rPr>
          <w:rFonts w:ascii="Arial" w:hAnsi="Arial" w:cs="Arial"/>
          <w:sz w:val="24"/>
          <w:szCs w:val="24"/>
        </w:rPr>
        <w:t>práticas que têm vindo a ser desenvolvidas nos anos anteriores, nomeadamente, a presença em eventos</w:t>
      </w:r>
      <w:r w:rsidR="001873C7">
        <w:rPr>
          <w:rFonts w:ascii="Arial" w:hAnsi="Arial" w:cs="Arial"/>
          <w:sz w:val="24"/>
          <w:szCs w:val="24"/>
        </w:rPr>
        <w:t>/ mostras sociais</w:t>
      </w:r>
      <w:r>
        <w:rPr>
          <w:rFonts w:ascii="Arial" w:hAnsi="Arial" w:cs="Arial"/>
          <w:sz w:val="24"/>
          <w:szCs w:val="24"/>
        </w:rPr>
        <w:t xml:space="preserve"> de iniciativa das autarquias e das instituições locais relevantes para a defesa </w:t>
      </w:r>
      <w:r w:rsidRPr="00901D6E">
        <w:rPr>
          <w:rFonts w:ascii="Arial" w:hAnsi="Arial" w:cs="Arial"/>
          <w:sz w:val="24"/>
          <w:szCs w:val="24"/>
        </w:rPr>
        <w:t xml:space="preserve">de interesses e direitos das pessoas com </w:t>
      </w:r>
      <w:r w:rsidR="00335F73">
        <w:rPr>
          <w:rFonts w:ascii="Arial" w:hAnsi="Arial" w:cs="Arial"/>
          <w:sz w:val="24"/>
          <w:szCs w:val="24"/>
        </w:rPr>
        <w:t>DV</w:t>
      </w:r>
      <w:r>
        <w:rPr>
          <w:rFonts w:ascii="Arial" w:hAnsi="Arial" w:cs="Arial"/>
          <w:sz w:val="24"/>
          <w:szCs w:val="24"/>
        </w:rPr>
        <w:t xml:space="preserve">. </w:t>
      </w:r>
    </w:p>
    <w:p w14:paraId="0F4357EB" w14:textId="639492B4" w:rsidR="00901D6E" w:rsidRDefault="00901D6E" w:rsidP="001873C7">
      <w:pPr>
        <w:pStyle w:val="Style1"/>
        <w:spacing w:before="0" w:line="360" w:lineRule="auto"/>
        <w:ind w:left="0"/>
        <w:rPr>
          <w:rFonts w:ascii="Arial" w:hAnsi="Arial" w:cs="Arial"/>
          <w:sz w:val="24"/>
          <w:szCs w:val="24"/>
        </w:rPr>
      </w:pPr>
      <w:r>
        <w:rPr>
          <w:rFonts w:ascii="Arial" w:hAnsi="Arial" w:cs="Arial"/>
          <w:sz w:val="24"/>
          <w:szCs w:val="24"/>
        </w:rPr>
        <w:t>Em 2026, prevemos realizar uma experi</w:t>
      </w:r>
      <w:r w:rsidR="001873C7">
        <w:rPr>
          <w:rFonts w:ascii="Arial" w:hAnsi="Arial" w:cs="Arial"/>
          <w:sz w:val="24"/>
          <w:szCs w:val="24"/>
        </w:rPr>
        <w:t>ê</w:t>
      </w:r>
      <w:r>
        <w:rPr>
          <w:rFonts w:ascii="Arial" w:hAnsi="Arial" w:cs="Arial"/>
          <w:sz w:val="24"/>
          <w:szCs w:val="24"/>
        </w:rPr>
        <w:t xml:space="preserve">ncia de inclusão aberta à </w:t>
      </w:r>
      <w:r w:rsidR="001873C7">
        <w:rPr>
          <w:rFonts w:ascii="Arial" w:hAnsi="Arial" w:cs="Arial"/>
          <w:sz w:val="24"/>
          <w:szCs w:val="24"/>
        </w:rPr>
        <w:t>comunidade, a entidades locais e agentes decisores,</w:t>
      </w:r>
      <w:r w:rsidR="00335F73">
        <w:rPr>
          <w:rFonts w:ascii="Arial" w:hAnsi="Arial" w:cs="Arial"/>
          <w:sz w:val="24"/>
          <w:szCs w:val="24"/>
        </w:rPr>
        <w:t xml:space="preserve"> </w:t>
      </w:r>
      <w:r w:rsidR="00335F73" w:rsidRPr="006A31D8">
        <w:rPr>
          <w:rFonts w:ascii="Arial" w:hAnsi="Arial" w:cs="Arial"/>
          <w:i/>
          <w:iCs/>
          <w:sz w:val="24"/>
          <w:szCs w:val="24"/>
          <w:lang w:eastAsia="pt-PT"/>
        </w:rPr>
        <w:t xml:space="preserve">Viver na </w:t>
      </w:r>
      <w:r w:rsidR="00335F73">
        <w:rPr>
          <w:rFonts w:ascii="Arial" w:hAnsi="Arial" w:cs="Arial"/>
          <w:i/>
          <w:iCs/>
          <w:sz w:val="24"/>
          <w:szCs w:val="24"/>
          <w:lang w:eastAsia="pt-PT"/>
        </w:rPr>
        <w:t>P</w:t>
      </w:r>
      <w:r w:rsidR="00335F73" w:rsidRPr="006A31D8">
        <w:rPr>
          <w:rFonts w:ascii="Arial" w:hAnsi="Arial" w:cs="Arial"/>
          <w:i/>
          <w:iCs/>
          <w:sz w:val="24"/>
          <w:szCs w:val="24"/>
          <w:lang w:eastAsia="pt-PT"/>
        </w:rPr>
        <w:t>ele</w:t>
      </w:r>
      <w:r w:rsidR="00335F73">
        <w:rPr>
          <w:rFonts w:ascii="Arial" w:hAnsi="Arial" w:cs="Arial"/>
          <w:i/>
          <w:iCs/>
          <w:sz w:val="24"/>
          <w:szCs w:val="24"/>
          <w:lang w:eastAsia="pt-PT"/>
        </w:rPr>
        <w:t>,</w:t>
      </w:r>
      <w:r w:rsidR="001873C7">
        <w:rPr>
          <w:rFonts w:ascii="Arial" w:hAnsi="Arial" w:cs="Arial"/>
          <w:sz w:val="24"/>
          <w:szCs w:val="24"/>
        </w:rPr>
        <w:t xml:space="preserve"> com o intuito de sensibilizar para a problemática da deficiência visual.</w:t>
      </w:r>
    </w:p>
    <w:p w14:paraId="0076D631" w14:textId="77777777" w:rsidR="00901D6E" w:rsidRPr="00901D6E" w:rsidRDefault="00901D6E" w:rsidP="00901D6E">
      <w:pPr>
        <w:pStyle w:val="Style1"/>
        <w:ind w:left="0"/>
        <w:rPr>
          <w:rFonts w:ascii="Arial" w:hAnsi="Arial" w:cs="Arial"/>
          <w:sz w:val="24"/>
          <w:szCs w:val="24"/>
        </w:rPr>
      </w:pPr>
    </w:p>
    <w:tbl>
      <w:tblPr>
        <w:tblW w:w="10206" w:type="dxa"/>
        <w:tblInd w:w="-8" w:type="dxa"/>
        <w:tblLayout w:type="fixed"/>
        <w:tblCellMar>
          <w:left w:w="0" w:type="dxa"/>
          <w:right w:w="0" w:type="dxa"/>
        </w:tblCellMar>
        <w:tblLook w:val="04A0" w:firstRow="1" w:lastRow="0" w:firstColumn="1" w:lastColumn="0" w:noHBand="0" w:noVBand="1"/>
      </w:tblPr>
      <w:tblGrid>
        <w:gridCol w:w="5254"/>
        <w:gridCol w:w="2259"/>
        <w:gridCol w:w="2693"/>
      </w:tblGrid>
      <w:tr w:rsidR="00192F23" w:rsidRPr="00B633A7" w14:paraId="21C7136F" w14:textId="77777777" w:rsidTr="00327117">
        <w:tc>
          <w:tcPr>
            <w:tcW w:w="52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71" w:type="dxa"/>
              <w:bottom w:w="0" w:type="dxa"/>
              <w:right w:w="71" w:type="dxa"/>
            </w:tcMar>
            <w:vAlign w:val="center"/>
            <w:hideMark/>
          </w:tcPr>
          <w:p w14:paraId="0B3803F6" w14:textId="77777777" w:rsidR="00192F23" w:rsidRPr="00B633A7" w:rsidRDefault="00192F23" w:rsidP="00DA2C50">
            <w:pPr>
              <w:pStyle w:val="Style1"/>
              <w:spacing w:before="0" w:line="360" w:lineRule="auto"/>
              <w:ind w:left="0"/>
              <w:jc w:val="left"/>
              <w:rPr>
                <w:rFonts w:ascii="Arial" w:hAnsi="Arial" w:cs="Arial"/>
                <w:sz w:val="24"/>
                <w:szCs w:val="24"/>
                <w:lang w:eastAsia="pt-PT"/>
              </w:rPr>
            </w:pPr>
            <w:bookmarkStart w:id="39" w:name="ColumnTitle_172a397b38f4492a992b9d18fc06" w:colFirst="0" w:colLast="0"/>
            <w:r w:rsidRPr="00B633A7">
              <w:rPr>
                <w:rFonts w:ascii="Arial" w:hAnsi="Arial" w:cs="Arial"/>
                <w:sz w:val="24"/>
                <w:szCs w:val="24"/>
                <w:lang w:eastAsia="pt-PT"/>
              </w:rPr>
              <w:t>Atividade</w:t>
            </w:r>
          </w:p>
        </w:tc>
        <w:tc>
          <w:tcPr>
            <w:tcW w:w="2259"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71" w:type="dxa"/>
              <w:bottom w:w="0" w:type="dxa"/>
              <w:right w:w="71" w:type="dxa"/>
            </w:tcMar>
            <w:vAlign w:val="center"/>
            <w:hideMark/>
          </w:tcPr>
          <w:p w14:paraId="7EFCA957" w14:textId="77777777" w:rsidR="00192F23" w:rsidRPr="00B633A7" w:rsidRDefault="00192F23" w:rsidP="00DA2C50">
            <w:pPr>
              <w:pStyle w:val="Style1"/>
              <w:spacing w:before="0" w:line="360" w:lineRule="auto"/>
              <w:ind w:left="0"/>
              <w:jc w:val="left"/>
              <w:rPr>
                <w:rFonts w:ascii="Arial" w:hAnsi="Arial" w:cs="Arial"/>
                <w:sz w:val="24"/>
                <w:szCs w:val="24"/>
                <w:lang w:eastAsia="pt-PT"/>
              </w:rPr>
            </w:pPr>
            <w:r w:rsidRPr="00B633A7">
              <w:rPr>
                <w:rFonts w:ascii="Arial" w:hAnsi="Arial" w:cs="Arial"/>
                <w:sz w:val="24"/>
                <w:szCs w:val="24"/>
                <w:lang w:eastAsia="pt-PT"/>
              </w:rPr>
              <w:t>Responsável</w:t>
            </w:r>
          </w:p>
        </w:tc>
        <w:tc>
          <w:tcPr>
            <w:tcW w:w="2693" w:type="dxa"/>
            <w:tcBorders>
              <w:top w:val="single" w:sz="6" w:space="0" w:color="auto"/>
              <w:left w:val="nil"/>
              <w:bottom w:val="single" w:sz="6" w:space="0" w:color="auto"/>
              <w:right w:val="single" w:sz="6" w:space="0" w:color="auto"/>
            </w:tcBorders>
            <w:shd w:val="clear" w:color="auto" w:fill="D9D9D9" w:themeFill="background1" w:themeFillShade="D9"/>
            <w:tcMar>
              <w:top w:w="0" w:type="dxa"/>
              <w:left w:w="71" w:type="dxa"/>
              <w:bottom w:w="0" w:type="dxa"/>
              <w:right w:w="71" w:type="dxa"/>
            </w:tcMar>
            <w:vAlign w:val="center"/>
            <w:hideMark/>
          </w:tcPr>
          <w:p w14:paraId="3DF9588E" w14:textId="77777777" w:rsidR="00192F23" w:rsidRPr="00B633A7" w:rsidRDefault="00192F23" w:rsidP="00DA2C50">
            <w:pPr>
              <w:pStyle w:val="Style1"/>
              <w:spacing w:before="0" w:line="360" w:lineRule="auto"/>
              <w:ind w:left="0"/>
              <w:jc w:val="left"/>
              <w:rPr>
                <w:rFonts w:ascii="Arial" w:hAnsi="Arial" w:cs="Arial"/>
                <w:sz w:val="24"/>
                <w:szCs w:val="24"/>
                <w:lang w:eastAsia="pt-PT"/>
              </w:rPr>
            </w:pPr>
            <w:r w:rsidRPr="00B633A7">
              <w:rPr>
                <w:rFonts w:ascii="Arial" w:hAnsi="Arial" w:cs="Arial"/>
                <w:sz w:val="24"/>
                <w:szCs w:val="24"/>
                <w:lang w:eastAsia="pt-PT"/>
              </w:rPr>
              <w:t>Programação</w:t>
            </w:r>
          </w:p>
        </w:tc>
      </w:tr>
      <w:bookmarkEnd w:id="39"/>
      <w:tr w:rsidR="00192F23" w:rsidRPr="00B633A7" w14:paraId="58FA7E1C" w14:textId="77777777" w:rsidTr="00327117">
        <w:tc>
          <w:tcPr>
            <w:tcW w:w="5254"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6D41469D" w14:textId="678E01D1" w:rsidR="00192F23" w:rsidRPr="006A31D8" w:rsidRDefault="006A31D8" w:rsidP="00DA2C50">
            <w:pPr>
              <w:pStyle w:val="Style1"/>
              <w:spacing w:before="0" w:line="360" w:lineRule="auto"/>
              <w:ind w:left="0"/>
              <w:rPr>
                <w:rFonts w:ascii="Arial" w:hAnsi="Arial" w:cs="Arial"/>
                <w:sz w:val="24"/>
                <w:szCs w:val="24"/>
                <w:lang w:eastAsia="pt-PT"/>
              </w:rPr>
            </w:pPr>
            <w:r w:rsidRPr="006A31D8">
              <w:rPr>
                <w:rFonts w:ascii="Arial" w:hAnsi="Arial" w:cs="Arial"/>
                <w:i/>
                <w:iCs/>
                <w:sz w:val="24"/>
                <w:szCs w:val="24"/>
                <w:lang w:eastAsia="pt-PT"/>
              </w:rPr>
              <w:t xml:space="preserve">Viver na </w:t>
            </w:r>
            <w:r w:rsidR="00901D6E">
              <w:rPr>
                <w:rFonts w:ascii="Arial" w:hAnsi="Arial" w:cs="Arial"/>
                <w:i/>
                <w:iCs/>
                <w:sz w:val="24"/>
                <w:szCs w:val="24"/>
                <w:lang w:eastAsia="pt-PT"/>
              </w:rPr>
              <w:t>P</w:t>
            </w:r>
            <w:r w:rsidRPr="006A31D8">
              <w:rPr>
                <w:rFonts w:ascii="Arial" w:hAnsi="Arial" w:cs="Arial"/>
                <w:i/>
                <w:iCs/>
                <w:sz w:val="24"/>
                <w:szCs w:val="24"/>
                <w:lang w:eastAsia="pt-PT"/>
              </w:rPr>
              <w:t>ele</w:t>
            </w:r>
            <w:r>
              <w:rPr>
                <w:rFonts w:ascii="Arial" w:hAnsi="Arial" w:cs="Arial"/>
                <w:i/>
                <w:iCs/>
                <w:sz w:val="24"/>
                <w:szCs w:val="24"/>
                <w:lang w:eastAsia="pt-PT"/>
              </w:rPr>
              <w:t xml:space="preserve"> –</w:t>
            </w:r>
            <w:r>
              <w:rPr>
                <w:rFonts w:ascii="Arial" w:hAnsi="Arial" w:cs="Arial"/>
                <w:sz w:val="24"/>
                <w:szCs w:val="24"/>
                <w:lang w:eastAsia="pt-PT"/>
              </w:rPr>
              <w:t xml:space="preserve"> Uma experiência </w:t>
            </w:r>
            <w:r w:rsidR="00C378EA">
              <w:rPr>
                <w:rFonts w:ascii="Arial" w:hAnsi="Arial" w:cs="Arial"/>
                <w:sz w:val="24"/>
                <w:szCs w:val="24"/>
                <w:lang w:eastAsia="pt-PT"/>
              </w:rPr>
              <w:t>de Inclusão</w:t>
            </w:r>
          </w:p>
        </w:tc>
        <w:tc>
          <w:tcPr>
            <w:tcW w:w="2259" w:type="dxa"/>
            <w:tcBorders>
              <w:top w:val="single" w:sz="6" w:space="0" w:color="auto"/>
              <w:left w:val="nil"/>
              <w:bottom w:val="single" w:sz="6" w:space="0" w:color="auto"/>
              <w:right w:val="single" w:sz="6" w:space="0" w:color="auto"/>
            </w:tcBorders>
            <w:tcMar>
              <w:top w:w="0" w:type="dxa"/>
              <w:left w:w="71" w:type="dxa"/>
              <w:bottom w:w="0" w:type="dxa"/>
              <w:right w:w="71" w:type="dxa"/>
            </w:tcMar>
            <w:vAlign w:val="center"/>
          </w:tcPr>
          <w:p w14:paraId="7C3EE533" w14:textId="018496EF" w:rsidR="00192F23" w:rsidRPr="006A31D8" w:rsidRDefault="00901D6E" w:rsidP="00901D6E">
            <w:pPr>
              <w:pStyle w:val="Style1"/>
              <w:spacing w:before="0" w:line="360" w:lineRule="auto"/>
              <w:ind w:left="0"/>
              <w:jc w:val="left"/>
              <w:rPr>
                <w:rFonts w:ascii="Arial" w:hAnsi="Arial" w:cs="Arial"/>
                <w:sz w:val="24"/>
                <w:szCs w:val="24"/>
                <w:lang w:eastAsia="pt-PT"/>
              </w:rPr>
            </w:pPr>
            <w:r>
              <w:rPr>
                <w:rFonts w:ascii="Arial" w:hAnsi="Arial" w:cs="Arial"/>
                <w:sz w:val="24"/>
                <w:szCs w:val="24"/>
                <w:lang w:eastAsia="pt-PT"/>
              </w:rPr>
              <w:t xml:space="preserve">Presidente da Delegação </w:t>
            </w:r>
          </w:p>
        </w:tc>
        <w:tc>
          <w:tcPr>
            <w:tcW w:w="2693" w:type="dxa"/>
            <w:tcBorders>
              <w:top w:val="single" w:sz="6" w:space="0" w:color="auto"/>
              <w:left w:val="nil"/>
              <w:bottom w:val="single" w:sz="6" w:space="0" w:color="auto"/>
              <w:right w:val="single" w:sz="6" w:space="0" w:color="auto"/>
            </w:tcBorders>
            <w:tcMar>
              <w:top w:w="0" w:type="dxa"/>
              <w:left w:w="71" w:type="dxa"/>
              <w:bottom w:w="0" w:type="dxa"/>
              <w:right w:w="71" w:type="dxa"/>
            </w:tcMar>
          </w:tcPr>
          <w:p w14:paraId="13EBD296" w14:textId="721D7BF6" w:rsidR="00192F23" w:rsidRPr="006A31D8" w:rsidRDefault="00901D6E" w:rsidP="00DA2C50">
            <w:pPr>
              <w:pStyle w:val="Style1"/>
              <w:spacing w:before="0" w:line="360" w:lineRule="auto"/>
              <w:ind w:left="0"/>
              <w:rPr>
                <w:rFonts w:ascii="Arial" w:hAnsi="Arial" w:cs="Arial"/>
                <w:sz w:val="24"/>
                <w:szCs w:val="24"/>
                <w:lang w:eastAsia="pt-PT"/>
              </w:rPr>
            </w:pPr>
            <w:r>
              <w:rPr>
                <w:rFonts w:ascii="Arial" w:hAnsi="Arial" w:cs="Arial"/>
                <w:sz w:val="24"/>
                <w:szCs w:val="24"/>
                <w:lang w:eastAsia="pt-PT"/>
              </w:rPr>
              <w:t>Dia da delegação -15 de março</w:t>
            </w:r>
          </w:p>
        </w:tc>
      </w:tr>
    </w:tbl>
    <w:p w14:paraId="2DB5A7C1" w14:textId="77777777" w:rsidR="00192F23" w:rsidRPr="00B633A7" w:rsidRDefault="00192F23" w:rsidP="00192F23">
      <w:pPr>
        <w:pStyle w:val="Style1"/>
        <w:rPr>
          <w:rFonts w:ascii="Arial" w:hAnsi="Arial" w:cs="Arial"/>
          <w:sz w:val="28"/>
          <w:szCs w:val="28"/>
        </w:rPr>
      </w:pPr>
    </w:p>
    <w:tbl>
      <w:tblPr>
        <w:tblStyle w:val="TabelacomGrelha"/>
        <w:tblW w:w="10206" w:type="dxa"/>
        <w:tblInd w:w="-5" w:type="dxa"/>
        <w:tblLook w:val="04A0" w:firstRow="1" w:lastRow="0" w:firstColumn="1" w:lastColumn="0" w:noHBand="0" w:noVBand="1"/>
      </w:tblPr>
      <w:tblGrid>
        <w:gridCol w:w="6663"/>
        <w:gridCol w:w="2268"/>
        <w:gridCol w:w="1275"/>
      </w:tblGrid>
      <w:tr w:rsidR="00515A30" w:rsidRPr="00E1709B" w14:paraId="0C964BF5" w14:textId="77777777" w:rsidTr="00327117">
        <w:tc>
          <w:tcPr>
            <w:tcW w:w="6663" w:type="dxa"/>
            <w:shd w:val="clear" w:color="auto" w:fill="D9D9D9" w:themeFill="background1" w:themeFillShade="D9"/>
          </w:tcPr>
          <w:p w14:paraId="447E9E36" w14:textId="77777777" w:rsidR="00515A30" w:rsidRPr="00B633A7" w:rsidRDefault="00515A30" w:rsidP="00E8245F">
            <w:pPr>
              <w:pStyle w:val="Style1"/>
              <w:spacing w:before="0" w:line="360" w:lineRule="auto"/>
              <w:ind w:left="0"/>
              <w:jc w:val="left"/>
              <w:rPr>
                <w:rFonts w:ascii="Arial" w:hAnsi="Arial" w:cs="Arial"/>
                <w:sz w:val="24"/>
                <w:szCs w:val="24"/>
                <w:lang w:eastAsia="pt-PT"/>
              </w:rPr>
            </w:pPr>
            <w:r w:rsidRPr="00B633A7">
              <w:rPr>
                <w:rFonts w:ascii="Arial" w:hAnsi="Arial" w:cs="Arial"/>
                <w:sz w:val="24"/>
                <w:szCs w:val="24"/>
                <w:lang w:eastAsia="pt-PT"/>
              </w:rPr>
              <w:t>Indicador</w:t>
            </w:r>
          </w:p>
        </w:tc>
        <w:tc>
          <w:tcPr>
            <w:tcW w:w="2268" w:type="dxa"/>
            <w:shd w:val="clear" w:color="auto" w:fill="D9D9D9" w:themeFill="background1" w:themeFillShade="D9"/>
            <w:vAlign w:val="center"/>
          </w:tcPr>
          <w:p w14:paraId="48885283" w14:textId="77777777" w:rsidR="00515A30" w:rsidRPr="00B633A7" w:rsidRDefault="00515A30" w:rsidP="002952AE">
            <w:pPr>
              <w:pStyle w:val="Style1"/>
              <w:spacing w:before="0" w:line="360" w:lineRule="auto"/>
              <w:ind w:left="0"/>
              <w:jc w:val="center"/>
              <w:rPr>
                <w:rFonts w:ascii="Arial" w:hAnsi="Arial" w:cs="Arial"/>
                <w:sz w:val="24"/>
                <w:szCs w:val="24"/>
                <w:lang w:eastAsia="pt-PT"/>
              </w:rPr>
            </w:pPr>
            <w:r w:rsidRPr="00B633A7">
              <w:rPr>
                <w:rFonts w:ascii="Arial" w:hAnsi="Arial" w:cs="Arial"/>
                <w:sz w:val="24"/>
                <w:szCs w:val="24"/>
                <w:lang w:eastAsia="pt-PT"/>
              </w:rPr>
              <w:t>Valor de referência</w:t>
            </w:r>
          </w:p>
        </w:tc>
        <w:tc>
          <w:tcPr>
            <w:tcW w:w="1275" w:type="dxa"/>
            <w:shd w:val="clear" w:color="auto" w:fill="D9D9D9" w:themeFill="background1" w:themeFillShade="D9"/>
            <w:vAlign w:val="center"/>
          </w:tcPr>
          <w:p w14:paraId="30D23DB6" w14:textId="77777777" w:rsidR="00515A30" w:rsidRPr="00B633A7" w:rsidRDefault="00515A30" w:rsidP="002952AE">
            <w:pPr>
              <w:pStyle w:val="Style1"/>
              <w:spacing w:before="0" w:line="360" w:lineRule="auto"/>
              <w:ind w:left="0"/>
              <w:jc w:val="center"/>
              <w:rPr>
                <w:rFonts w:ascii="Arial" w:hAnsi="Arial" w:cs="Arial"/>
                <w:sz w:val="24"/>
                <w:szCs w:val="24"/>
                <w:lang w:eastAsia="pt-PT"/>
              </w:rPr>
            </w:pPr>
            <w:r w:rsidRPr="00B633A7">
              <w:rPr>
                <w:rFonts w:ascii="Arial" w:hAnsi="Arial" w:cs="Arial"/>
                <w:sz w:val="24"/>
                <w:szCs w:val="24"/>
                <w:lang w:eastAsia="pt-PT"/>
              </w:rPr>
              <w:t>Meta</w:t>
            </w:r>
          </w:p>
        </w:tc>
      </w:tr>
      <w:tr w:rsidR="00515A30" w:rsidRPr="00B633A7" w14:paraId="78A4F858" w14:textId="77777777" w:rsidTr="00327117">
        <w:tc>
          <w:tcPr>
            <w:tcW w:w="6663" w:type="dxa"/>
          </w:tcPr>
          <w:p w14:paraId="7CECAB80" w14:textId="77777777" w:rsidR="00515A30" w:rsidRPr="00A34F24" w:rsidRDefault="00A34F24" w:rsidP="00E8245F">
            <w:pPr>
              <w:spacing w:after="0"/>
              <w:rPr>
                <w:rFonts w:ascii="Arial" w:hAnsi="Arial" w:cs="Arial"/>
                <w:color w:val="000000"/>
              </w:rPr>
            </w:pPr>
            <w:r w:rsidRPr="00A34F24">
              <w:rPr>
                <w:rFonts w:ascii="Arial" w:hAnsi="Arial" w:cs="Arial"/>
                <w:color w:val="000000"/>
              </w:rPr>
              <w:t>Taxa de convites institucionais aceites pela Delegação</w:t>
            </w:r>
          </w:p>
        </w:tc>
        <w:tc>
          <w:tcPr>
            <w:tcW w:w="2268" w:type="dxa"/>
            <w:vAlign w:val="center"/>
          </w:tcPr>
          <w:p w14:paraId="1E7C41DE" w14:textId="27074910" w:rsidR="00515A30" w:rsidRPr="00327117" w:rsidRDefault="00E8245F" w:rsidP="00E8245F">
            <w:pPr>
              <w:pStyle w:val="Style1"/>
              <w:spacing w:before="0" w:line="360" w:lineRule="auto"/>
              <w:ind w:left="0"/>
              <w:jc w:val="center"/>
              <w:rPr>
                <w:rFonts w:ascii="Arial" w:hAnsi="Arial" w:cs="Arial"/>
                <w:sz w:val="24"/>
                <w:szCs w:val="24"/>
                <w:lang w:eastAsia="pt-PT"/>
              </w:rPr>
            </w:pPr>
            <w:r w:rsidRPr="00327117">
              <w:rPr>
                <w:rFonts w:ascii="Arial" w:hAnsi="Arial" w:cs="Arial"/>
                <w:sz w:val="24"/>
                <w:szCs w:val="24"/>
                <w:lang w:eastAsia="pt-PT"/>
              </w:rPr>
              <w:t>72%</w:t>
            </w:r>
          </w:p>
        </w:tc>
        <w:tc>
          <w:tcPr>
            <w:tcW w:w="1275" w:type="dxa"/>
            <w:vAlign w:val="center"/>
          </w:tcPr>
          <w:p w14:paraId="1FF79893" w14:textId="6E01C03F" w:rsidR="00515A30" w:rsidRPr="00327117" w:rsidRDefault="00A1558B" w:rsidP="00E8245F">
            <w:pPr>
              <w:pStyle w:val="Style1"/>
              <w:spacing w:before="0" w:line="360" w:lineRule="auto"/>
              <w:ind w:left="0"/>
              <w:jc w:val="center"/>
              <w:rPr>
                <w:rFonts w:ascii="Arial" w:hAnsi="Arial" w:cs="Arial"/>
                <w:sz w:val="24"/>
                <w:szCs w:val="24"/>
                <w:lang w:eastAsia="pt-PT"/>
              </w:rPr>
            </w:pPr>
            <w:r w:rsidRPr="00327117">
              <w:rPr>
                <w:rFonts w:ascii="Arial" w:hAnsi="Arial" w:cs="Arial"/>
                <w:sz w:val="24"/>
                <w:szCs w:val="24"/>
                <w:lang w:eastAsia="pt-PT"/>
              </w:rPr>
              <w:t>60%</w:t>
            </w:r>
          </w:p>
        </w:tc>
      </w:tr>
      <w:tr w:rsidR="00A34F24" w:rsidRPr="00B633A7" w14:paraId="337DD317" w14:textId="77777777" w:rsidTr="00327117">
        <w:tc>
          <w:tcPr>
            <w:tcW w:w="6663" w:type="dxa"/>
          </w:tcPr>
          <w:p w14:paraId="6BD849F8" w14:textId="77777777" w:rsidR="00A34F24" w:rsidRPr="00A34F24" w:rsidRDefault="00F8712E" w:rsidP="00E8245F">
            <w:pPr>
              <w:spacing w:after="0"/>
              <w:rPr>
                <w:rFonts w:ascii="Arial" w:hAnsi="Arial" w:cs="Arial"/>
                <w:color w:val="000000"/>
              </w:rPr>
            </w:pPr>
            <w:r w:rsidRPr="00F8712E">
              <w:rPr>
                <w:rFonts w:ascii="Arial" w:hAnsi="Arial" w:cs="Arial"/>
                <w:color w:val="000000"/>
              </w:rPr>
              <w:t xml:space="preserve">Taxa global de </w:t>
            </w:r>
            <w:r w:rsidR="00877823">
              <w:rPr>
                <w:rFonts w:ascii="Arial" w:hAnsi="Arial" w:cs="Arial"/>
                <w:color w:val="000000"/>
              </w:rPr>
              <w:t xml:space="preserve">respostas positivas às solicitações de </w:t>
            </w:r>
            <w:r w:rsidRPr="00F8712E">
              <w:rPr>
                <w:rFonts w:ascii="Arial" w:hAnsi="Arial" w:cs="Arial"/>
                <w:color w:val="000000"/>
              </w:rPr>
              <w:t>reuniões / audiências</w:t>
            </w:r>
          </w:p>
        </w:tc>
        <w:tc>
          <w:tcPr>
            <w:tcW w:w="2268" w:type="dxa"/>
            <w:vAlign w:val="center"/>
          </w:tcPr>
          <w:p w14:paraId="639A8EA0" w14:textId="517EA4E0" w:rsidR="00A34F24" w:rsidRPr="00327117" w:rsidRDefault="00E8245F" w:rsidP="00E8245F">
            <w:pPr>
              <w:pStyle w:val="Style1"/>
              <w:spacing w:before="0" w:line="360" w:lineRule="auto"/>
              <w:ind w:left="0"/>
              <w:jc w:val="center"/>
              <w:rPr>
                <w:rFonts w:ascii="Arial" w:hAnsi="Arial" w:cs="Arial"/>
                <w:sz w:val="24"/>
                <w:szCs w:val="24"/>
                <w:lang w:eastAsia="pt-PT"/>
              </w:rPr>
            </w:pPr>
            <w:r w:rsidRPr="00327117">
              <w:rPr>
                <w:rFonts w:ascii="Arial" w:hAnsi="Arial" w:cs="Arial"/>
                <w:sz w:val="24"/>
                <w:szCs w:val="24"/>
                <w:lang w:eastAsia="pt-PT"/>
              </w:rPr>
              <w:t>91%</w:t>
            </w:r>
          </w:p>
        </w:tc>
        <w:tc>
          <w:tcPr>
            <w:tcW w:w="1275" w:type="dxa"/>
            <w:vAlign w:val="center"/>
          </w:tcPr>
          <w:p w14:paraId="3B5E80BE" w14:textId="4918D935" w:rsidR="00A34F24" w:rsidRPr="00327117" w:rsidRDefault="00A1558B" w:rsidP="00E8245F">
            <w:pPr>
              <w:pStyle w:val="Style1"/>
              <w:spacing w:before="0" w:line="360" w:lineRule="auto"/>
              <w:ind w:left="0"/>
              <w:jc w:val="center"/>
              <w:rPr>
                <w:rFonts w:ascii="Arial" w:hAnsi="Arial" w:cs="Arial"/>
                <w:sz w:val="24"/>
                <w:szCs w:val="24"/>
                <w:lang w:eastAsia="pt-PT"/>
              </w:rPr>
            </w:pPr>
            <w:r w:rsidRPr="00327117">
              <w:rPr>
                <w:rFonts w:ascii="Arial" w:hAnsi="Arial" w:cs="Arial"/>
                <w:sz w:val="24"/>
                <w:szCs w:val="24"/>
                <w:lang w:eastAsia="pt-PT"/>
              </w:rPr>
              <w:t>90%</w:t>
            </w:r>
          </w:p>
        </w:tc>
      </w:tr>
      <w:tr w:rsidR="00A34F24" w:rsidRPr="00B633A7" w14:paraId="5FE6E63B" w14:textId="77777777" w:rsidTr="00327117">
        <w:tc>
          <w:tcPr>
            <w:tcW w:w="6663" w:type="dxa"/>
          </w:tcPr>
          <w:p w14:paraId="7D17D991" w14:textId="77777777" w:rsidR="00A34F24" w:rsidRPr="00A34F24" w:rsidRDefault="00A34F24" w:rsidP="00E8245F">
            <w:pPr>
              <w:spacing w:after="0"/>
              <w:rPr>
                <w:rFonts w:ascii="Arial" w:hAnsi="Arial" w:cs="Arial"/>
                <w:color w:val="000000"/>
              </w:rPr>
            </w:pPr>
            <w:r w:rsidRPr="00A34F24">
              <w:rPr>
                <w:rFonts w:ascii="Arial" w:hAnsi="Arial" w:cs="Arial"/>
                <w:color w:val="000000"/>
              </w:rPr>
              <w:t>Taxa de resposta às diligências efetuadas pela ACAPO no domínio da defesa dos direitos e interesses das pessoas com deficiência visual</w:t>
            </w:r>
          </w:p>
        </w:tc>
        <w:tc>
          <w:tcPr>
            <w:tcW w:w="2268" w:type="dxa"/>
            <w:vAlign w:val="center"/>
          </w:tcPr>
          <w:p w14:paraId="17028311" w14:textId="1F06B63A" w:rsidR="00A34F24" w:rsidRPr="00327117" w:rsidRDefault="00E8245F" w:rsidP="00E8245F">
            <w:pPr>
              <w:pStyle w:val="Style1"/>
              <w:spacing w:before="0" w:line="360" w:lineRule="auto"/>
              <w:ind w:left="0"/>
              <w:jc w:val="center"/>
              <w:rPr>
                <w:rFonts w:ascii="Arial" w:hAnsi="Arial" w:cs="Arial"/>
                <w:sz w:val="24"/>
                <w:szCs w:val="24"/>
                <w:lang w:eastAsia="pt-PT"/>
              </w:rPr>
            </w:pPr>
            <w:r w:rsidRPr="00327117">
              <w:rPr>
                <w:rFonts w:ascii="Arial" w:hAnsi="Arial" w:cs="Arial"/>
                <w:sz w:val="24"/>
                <w:szCs w:val="24"/>
                <w:lang w:eastAsia="pt-PT"/>
              </w:rPr>
              <w:t>57%</w:t>
            </w:r>
          </w:p>
        </w:tc>
        <w:tc>
          <w:tcPr>
            <w:tcW w:w="1275" w:type="dxa"/>
            <w:vAlign w:val="center"/>
          </w:tcPr>
          <w:p w14:paraId="566AF286" w14:textId="58D462B9" w:rsidR="00A34F24" w:rsidRPr="00327117" w:rsidRDefault="00A1558B" w:rsidP="00E8245F">
            <w:pPr>
              <w:pStyle w:val="Style1"/>
              <w:spacing w:before="0" w:line="360" w:lineRule="auto"/>
              <w:ind w:left="0"/>
              <w:jc w:val="center"/>
              <w:rPr>
                <w:rFonts w:ascii="Arial" w:hAnsi="Arial" w:cs="Arial"/>
                <w:sz w:val="24"/>
                <w:szCs w:val="24"/>
                <w:lang w:eastAsia="pt-PT"/>
              </w:rPr>
            </w:pPr>
            <w:r w:rsidRPr="00327117">
              <w:rPr>
                <w:rFonts w:ascii="Arial" w:hAnsi="Arial" w:cs="Arial"/>
                <w:sz w:val="24"/>
                <w:szCs w:val="24"/>
                <w:lang w:eastAsia="pt-PT"/>
              </w:rPr>
              <w:t>50%</w:t>
            </w:r>
          </w:p>
        </w:tc>
      </w:tr>
      <w:tr w:rsidR="0031441F" w:rsidRPr="00B633A7" w14:paraId="55028ACE" w14:textId="77777777" w:rsidTr="00327117">
        <w:tc>
          <w:tcPr>
            <w:tcW w:w="6663" w:type="dxa"/>
          </w:tcPr>
          <w:p w14:paraId="381B4053" w14:textId="77777777" w:rsidR="0031441F" w:rsidRPr="00A34F24" w:rsidRDefault="0031441F" w:rsidP="00E8245F">
            <w:pPr>
              <w:spacing w:after="0"/>
              <w:rPr>
                <w:rFonts w:ascii="Arial" w:hAnsi="Arial" w:cs="Arial"/>
                <w:color w:val="000000"/>
              </w:rPr>
            </w:pPr>
            <w:r w:rsidRPr="0031441F">
              <w:rPr>
                <w:rFonts w:ascii="Arial" w:hAnsi="Arial" w:cs="Arial"/>
                <w:color w:val="000000"/>
              </w:rPr>
              <w:t>Taxa de satisfação dos associados com a ação de representação conduzida pela Delegação</w:t>
            </w:r>
          </w:p>
        </w:tc>
        <w:tc>
          <w:tcPr>
            <w:tcW w:w="2268" w:type="dxa"/>
            <w:vAlign w:val="center"/>
          </w:tcPr>
          <w:p w14:paraId="087F704B" w14:textId="3C06D1EA" w:rsidR="0031441F" w:rsidRPr="00327117" w:rsidRDefault="00E8245F" w:rsidP="00E8245F">
            <w:pPr>
              <w:pStyle w:val="Style1"/>
              <w:spacing w:before="0" w:line="360" w:lineRule="auto"/>
              <w:ind w:left="0"/>
              <w:jc w:val="center"/>
              <w:rPr>
                <w:rFonts w:ascii="Arial" w:hAnsi="Arial" w:cs="Arial"/>
                <w:sz w:val="24"/>
                <w:szCs w:val="24"/>
                <w:lang w:eastAsia="pt-PT"/>
              </w:rPr>
            </w:pPr>
            <w:r w:rsidRPr="00327117">
              <w:rPr>
                <w:rFonts w:ascii="Arial" w:hAnsi="Arial" w:cs="Arial"/>
                <w:sz w:val="24"/>
                <w:szCs w:val="24"/>
                <w:lang w:eastAsia="pt-PT"/>
              </w:rPr>
              <w:t>-----</w:t>
            </w:r>
          </w:p>
        </w:tc>
        <w:tc>
          <w:tcPr>
            <w:tcW w:w="1275" w:type="dxa"/>
            <w:vAlign w:val="center"/>
          </w:tcPr>
          <w:p w14:paraId="1C03B34E" w14:textId="0349DF1D" w:rsidR="0031441F" w:rsidRPr="00327117" w:rsidRDefault="005D4DDD" w:rsidP="005D4DDD">
            <w:pPr>
              <w:pStyle w:val="Style1"/>
              <w:spacing w:before="0" w:line="360" w:lineRule="auto"/>
              <w:ind w:left="0"/>
              <w:jc w:val="center"/>
              <w:rPr>
                <w:rFonts w:ascii="Arial" w:hAnsi="Arial" w:cs="Arial"/>
                <w:sz w:val="24"/>
                <w:szCs w:val="24"/>
                <w:lang w:eastAsia="pt-PT"/>
              </w:rPr>
            </w:pPr>
            <w:r w:rsidRPr="00327117">
              <w:rPr>
                <w:rFonts w:ascii="Arial" w:hAnsi="Arial" w:cs="Arial"/>
                <w:sz w:val="24"/>
                <w:szCs w:val="24"/>
                <w:lang w:eastAsia="pt-PT"/>
              </w:rPr>
              <w:t>65%</w:t>
            </w:r>
          </w:p>
        </w:tc>
      </w:tr>
    </w:tbl>
    <w:p w14:paraId="026262C8" w14:textId="77777777" w:rsidR="00335F73" w:rsidRDefault="00335F73" w:rsidP="00335F73">
      <w:pPr>
        <w:spacing w:after="0"/>
      </w:pPr>
      <w:bookmarkStart w:id="40" w:name="_Toc72428764"/>
      <w:bookmarkStart w:id="41" w:name="_Toc87085794"/>
      <w:bookmarkEnd w:id="37"/>
      <w:bookmarkEnd w:id="38"/>
    </w:p>
    <w:p w14:paraId="2C65983F" w14:textId="644D3E78" w:rsidR="00192F23" w:rsidRPr="00335F73" w:rsidRDefault="000A3B38" w:rsidP="00192F23">
      <w:pPr>
        <w:rPr>
          <w:rFonts w:ascii="Arial" w:hAnsi="Arial" w:cs="Arial"/>
        </w:rPr>
      </w:pPr>
      <w:hyperlink w:anchor="Índice">
        <w:r w:rsidRPr="00335F73">
          <w:rPr>
            <w:rStyle w:val="Hiperligao"/>
            <w:rFonts w:ascii="Arial" w:hAnsi="Arial" w:cs="Arial"/>
          </w:rPr>
          <w:t>Voltar ao índice</w:t>
        </w:r>
      </w:hyperlink>
    </w:p>
    <w:p w14:paraId="508E6D12" w14:textId="77777777" w:rsidR="00192F23" w:rsidRPr="00B633A7" w:rsidRDefault="00192F23" w:rsidP="00192F23">
      <w:pPr>
        <w:pStyle w:val="Ttulo1"/>
        <w:rPr>
          <w:rFonts w:ascii="Arial" w:hAnsi="Arial" w:cs="Arial"/>
          <w:i/>
          <w:sz w:val="28"/>
          <w:szCs w:val="28"/>
        </w:rPr>
      </w:pPr>
      <w:bookmarkStart w:id="42" w:name="_Toc72398912"/>
      <w:bookmarkStart w:id="43" w:name="_Toc72428769"/>
      <w:bookmarkStart w:id="44" w:name="_Toc87085799"/>
      <w:bookmarkStart w:id="45" w:name="_Toc88558546"/>
      <w:bookmarkStart w:id="46" w:name="_Toc210199399"/>
      <w:bookmarkEnd w:id="40"/>
      <w:bookmarkEnd w:id="41"/>
      <w:r w:rsidRPr="00B633A7">
        <w:rPr>
          <w:rFonts w:ascii="Arial" w:hAnsi="Arial" w:cs="Arial"/>
          <w:smallCaps/>
          <w:color w:val="005BBB"/>
          <w:sz w:val="28"/>
          <w:szCs w:val="28"/>
        </w:rPr>
        <w:lastRenderedPageBreak/>
        <w:t>I</w:t>
      </w:r>
      <w:r w:rsidR="004A5DDA">
        <w:rPr>
          <w:rFonts w:ascii="Arial" w:hAnsi="Arial" w:cs="Arial"/>
          <w:smallCaps/>
          <w:color w:val="005BBB"/>
          <w:sz w:val="28"/>
          <w:szCs w:val="28"/>
        </w:rPr>
        <w:t>II</w:t>
      </w:r>
      <w:r w:rsidRPr="00B633A7">
        <w:rPr>
          <w:rFonts w:ascii="Arial" w:hAnsi="Arial" w:cs="Arial"/>
          <w:smallCaps/>
          <w:color w:val="005BBB"/>
          <w:sz w:val="28"/>
          <w:szCs w:val="28"/>
        </w:rPr>
        <w:t>. Organização Interna</w:t>
      </w:r>
      <w:bookmarkEnd w:id="42"/>
      <w:bookmarkEnd w:id="43"/>
      <w:bookmarkEnd w:id="44"/>
      <w:bookmarkEnd w:id="45"/>
      <w:bookmarkEnd w:id="46"/>
    </w:p>
    <w:p w14:paraId="7984F882" w14:textId="77777777" w:rsidR="00192F23" w:rsidRPr="00327117" w:rsidRDefault="004A5DDA" w:rsidP="00192F23">
      <w:pPr>
        <w:pStyle w:val="Ttulo2"/>
        <w:rPr>
          <w:rFonts w:ascii="Arial" w:hAnsi="Arial" w:cs="Arial"/>
          <w:b/>
          <w:bCs/>
          <w:i/>
          <w:color w:val="0070C0"/>
          <w:sz w:val="24"/>
          <w:szCs w:val="24"/>
        </w:rPr>
      </w:pPr>
      <w:bookmarkStart w:id="47" w:name="_Toc72398913"/>
      <w:bookmarkStart w:id="48" w:name="_Toc72428770"/>
      <w:bookmarkStart w:id="49" w:name="_Toc87085800"/>
      <w:bookmarkStart w:id="50" w:name="_Toc88558547"/>
      <w:bookmarkStart w:id="51" w:name="_Toc210199400"/>
      <w:r w:rsidRPr="00327117">
        <w:rPr>
          <w:rFonts w:ascii="Arial" w:hAnsi="Arial" w:cs="Arial"/>
          <w:bCs/>
          <w:color w:val="0070C0"/>
          <w:sz w:val="24"/>
          <w:szCs w:val="24"/>
        </w:rPr>
        <w:t>4</w:t>
      </w:r>
      <w:r w:rsidR="00192F23" w:rsidRPr="00327117">
        <w:rPr>
          <w:rFonts w:ascii="Arial" w:hAnsi="Arial" w:cs="Arial"/>
          <w:bCs/>
          <w:color w:val="0070C0"/>
          <w:sz w:val="24"/>
          <w:szCs w:val="24"/>
        </w:rPr>
        <w:t>. Dinâmica Associativa</w:t>
      </w:r>
      <w:bookmarkEnd w:id="47"/>
      <w:bookmarkEnd w:id="48"/>
      <w:bookmarkEnd w:id="49"/>
      <w:bookmarkEnd w:id="50"/>
      <w:bookmarkEnd w:id="51"/>
    </w:p>
    <w:p w14:paraId="75B8839C" w14:textId="7C989BC5" w:rsidR="00767EC3" w:rsidRDefault="0094501B" w:rsidP="001E4A22">
      <w:pPr>
        <w:spacing w:before="100" w:beforeAutospacing="1" w:after="100" w:afterAutospacing="1"/>
        <w:jc w:val="both"/>
        <w:rPr>
          <w:rFonts w:ascii="Arial" w:hAnsi="Arial" w:cs="Arial"/>
          <w:u w:val="single"/>
        </w:rPr>
      </w:pPr>
      <w:r w:rsidRPr="001873C7">
        <w:rPr>
          <w:rFonts w:ascii="Arial" w:hAnsi="Arial" w:cs="Arial"/>
          <w:b/>
          <w:bCs/>
        </w:rPr>
        <w:t xml:space="preserve">Objetivo nº </w:t>
      </w:r>
      <w:r w:rsidR="004A5DDA" w:rsidRPr="001873C7">
        <w:rPr>
          <w:rFonts w:ascii="Arial" w:hAnsi="Arial" w:cs="Arial"/>
          <w:b/>
          <w:bCs/>
        </w:rPr>
        <w:t>2</w:t>
      </w:r>
      <w:r w:rsidR="00192F23" w:rsidRPr="00B633A7">
        <w:rPr>
          <w:rFonts w:ascii="Arial" w:hAnsi="Arial" w:cs="Arial"/>
        </w:rPr>
        <w:t xml:space="preserve">: </w:t>
      </w:r>
      <w:r w:rsidR="00192F23" w:rsidRPr="001873C7">
        <w:rPr>
          <w:rFonts w:ascii="Arial" w:hAnsi="Arial" w:cs="Arial"/>
          <w:u w:val="single"/>
        </w:rPr>
        <w:t>Promover a fidelização dos associados efetivos e potenciar o crescimento associativo</w:t>
      </w:r>
    </w:p>
    <w:p w14:paraId="5339B502" w14:textId="77777777" w:rsidR="00327117" w:rsidRDefault="00C64C83" w:rsidP="00327117">
      <w:pPr>
        <w:spacing w:after="0"/>
        <w:jc w:val="both"/>
        <w:rPr>
          <w:rFonts w:ascii="Arial" w:hAnsi="Arial" w:cs="Arial"/>
        </w:rPr>
      </w:pPr>
      <w:r>
        <w:rPr>
          <w:rFonts w:ascii="Arial" w:hAnsi="Arial" w:cs="Arial"/>
        </w:rPr>
        <w:t>Neste objetivo</w:t>
      </w:r>
      <w:r w:rsidR="00327117">
        <w:rPr>
          <w:rFonts w:ascii="Arial" w:hAnsi="Arial" w:cs="Arial"/>
        </w:rPr>
        <w:t>,</w:t>
      </w:r>
      <w:r>
        <w:rPr>
          <w:rFonts w:ascii="Arial" w:hAnsi="Arial" w:cs="Arial"/>
        </w:rPr>
        <w:t xml:space="preserve"> iremos manter o envio de circulares informativas semestrais aos associados efetivos, o envio de felicitações de aniversário</w:t>
      </w:r>
      <w:r w:rsidR="000D2EA8">
        <w:rPr>
          <w:rFonts w:ascii="Arial" w:hAnsi="Arial" w:cs="Arial"/>
        </w:rPr>
        <w:t xml:space="preserve">, a distinção do associado efetivo do ano, bem como, outras atividades do âmbito da cultura e do lazer. </w:t>
      </w:r>
    </w:p>
    <w:p w14:paraId="45A4C797" w14:textId="5D89CA57" w:rsidR="00327117" w:rsidRPr="00C64C83" w:rsidRDefault="000D2EA8" w:rsidP="00327117">
      <w:pPr>
        <w:jc w:val="both"/>
        <w:rPr>
          <w:rFonts w:ascii="Arial" w:hAnsi="Arial" w:cs="Arial"/>
        </w:rPr>
      </w:pPr>
      <w:r>
        <w:rPr>
          <w:rFonts w:ascii="Arial" w:hAnsi="Arial" w:cs="Arial"/>
        </w:rPr>
        <w:t>Em 2026, iremos implementar um grupo musical inclusivo que terá como objetivo p</w:t>
      </w:r>
      <w:r w:rsidRPr="000D2EA8">
        <w:rPr>
          <w:rFonts w:ascii="Arial" w:hAnsi="Arial" w:cs="Arial"/>
        </w:rPr>
        <w:t xml:space="preserve">romover a inclusão social e cultural, constituído por pessoas com </w:t>
      </w:r>
      <w:r w:rsidR="00327117">
        <w:rPr>
          <w:rFonts w:ascii="Arial" w:hAnsi="Arial" w:cs="Arial"/>
        </w:rPr>
        <w:t xml:space="preserve">e sem </w:t>
      </w:r>
      <w:r w:rsidRPr="000D2EA8">
        <w:rPr>
          <w:rFonts w:ascii="Arial" w:hAnsi="Arial" w:cs="Arial"/>
        </w:rPr>
        <w:t>deficiência visual, potenciando competências artísticas e sociais e assegurando</w:t>
      </w:r>
      <w:r w:rsidR="00283401">
        <w:rPr>
          <w:rFonts w:ascii="Arial" w:hAnsi="Arial" w:cs="Arial"/>
        </w:rPr>
        <w:t xml:space="preserve"> a</w:t>
      </w:r>
      <w:r w:rsidRPr="000D2EA8">
        <w:rPr>
          <w:rFonts w:ascii="Arial" w:hAnsi="Arial" w:cs="Arial"/>
        </w:rPr>
        <w:t xml:space="preserve"> igualdade de oportunidades no acesso à prática musical.</w:t>
      </w:r>
    </w:p>
    <w:tbl>
      <w:tblPr>
        <w:tblW w:w="10206" w:type="dxa"/>
        <w:tblInd w:w="-5" w:type="dxa"/>
        <w:tblLook w:val="04A0" w:firstRow="1" w:lastRow="0" w:firstColumn="1" w:lastColumn="0" w:noHBand="0" w:noVBand="1"/>
      </w:tblPr>
      <w:tblGrid>
        <w:gridCol w:w="4253"/>
        <w:gridCol w:w="2977"/>
        <w:gridCol w:w="2976"/>
      </w:tblGrid>
      <w:tr w:rsidR="00DD1D33" w:rsidRPr="00B633A7" w14:paraId="12F1D7C0" w14:textId="77777777" w:rsidTr="00327117">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9DDC13" w14:textId="77777777" w:rsidR="00DD1D33" w:rsidRPr="00B633A7" w:rsidRDefault="00DD1D33" w:rsidP="00DA2C50">
            <w:pPr>
              <w:pStyle w:val="Style1"/>
              <w:spacing w:before="0" w:line="360" w:lineRule="auto"/>
              <w:ind w:left="0"/>
              <w:rPr>
                <w:rFonts w:ascii="Arial" w:hAnsi="Arial" w:cs="Arial"/>
                <w:sz w:val="24"/>
                <w:szCs w:val="24"/>
              </w:rPr>
            </w:pPr>
            <w:r w:rsidRPr="00B633A7">
              <w:rPr>
                <w:rFonts w:ascii="Arial" w:hAnsi="Arial" w:cs="Arial"/>
                <w:sz w:val="24"/>
                <w:szCs w:val="24"/>
              </w:rPr>
              <w:t>Atividade</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10AE07" w14:textId="77777777" w:rsidR="00DD1D33" w:rsidRPr="00B633A7" w:rsidRDefault="00DD1D33" w:rsidP="00DA2C50">
            <w:pPr>
              <w:pStyle w:val="Style1"/>
              <w:spacing w:before="0" w:line="360" w:lineRule="auto"/>
              <w:ind w:left="0"/>
              <w:rPr>
                <w:rFonts w:ascii="Arial" w:hAnsi="Arial" w:cs="Arial"/>
                <w:sz w:val="24"/>
                <w:szCs w:val="24"/>
              </w:rPr>
            </w:pPr>
            <w:r w:rsidRPr="00B633A7">
              <w:rPr>
                <w:rFonts w:ascii="Arial" w:hAnsi="Arial" w:cs="Arial"/>
                <w:sz w:val="24"/>
                <w:szCs w:val="24"/>
              </w:rPr>
              <w:t>Responsável</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F11650" w14:textId="77777777" w:rsidR="00DD1D33" w:rsidRPr="00B633A7" w:rsidRDefault="00DD1D33" w:rsidP="00DA2C50">
            <w:pPr>
              <w:pStyle w:val="Style1"/>
              <w:spacing w:before="0" w:line="360" w:lineRule="auto"/>
              <w:ind w:left="0"/>
              <w:rPr>
                <w:rFonts w:ascii="Arial" w:hAnsi="Arial" w:cs="Arial"/>
                <w:sz w:val="24"/>
                <w:szCs w:val="24"/>
              </w:rPr>
            </w:pPr>
            <w:r w:rsidRPr="00B633A7">
              <w:rPr>
                <w:rFonts w:ascii="Arial" w:hAnsi="Arial" w:cs="Arial"/>
                <w:sz w:val="24"/>
                <w:szCs w:val="24"/>
              </w:rPr>
              <w:t>Programação</w:t>
            </w:r>
          </w:p>
        </w:tc>
      </w:tr>
      <w:tr w:rsidR="00DD1D33" w:rsidRPr="00B633A7" w14:paraId="18AC0876" w14:textId="77777777" w:rsidTr="00327117">
        <w:tc>
          <w:tcPr>
            <w:tcW w:w="4253" w:type="dxa"/>
            <w:tcBorders>
              <w:top w:val="single" w:sz="4" w:space="0" w:color="auto"/>
              <w:left w:val="single" w:sz="4" w:space="0" w:color="auto"/>
              <w:bottom w:val="single" w:sz="4" w:space="0" w:color="auto"/>
              <w:right w:val="single" w:sz="4" w:space="0" w:color="auto"/>
            </w:tcBorders>
          </w:tcPr>
          <w:p w14:paraId="62EEAEAC" w14:textId="32168A69" w:rsidR="00DD1D33" w:rsidRPr="00B633A7" w:rsidRDefault="001E4A22" w:rsidP="00DA2C50">
            <w:pPr>
              <w:pStyle w:val="Style1"/>
              <w:spacing w:before="0" w:line="360" w:lineRule="auto"/>
              <w:ind w:left="0"/>
              <w:rPr>
                <w:rFonts w:ascii="Arial" w:hAnsi="Arial" w:cs="Arial"/>
                <w:sz w:val="24"/>
                <w:szCs w:val="24"/>
              </w:rPr>
            </w:pPr>
            <w:r>
              <w:rPr>
                <w:rFonts w:ascii="Arial" w:hAnsi="Arial" w:cs="Arial"/>
                <w:sz w:val="24"/>
                <w:szCs w:val="24"/>
              </w:rPr>
              <w:t xml:space="preserve">Amena Cavaqueira </w:t>
            </w:r>
            <w:r w:rsidR="00A1558B">
              <w:rPr>
                <w:rFonts w:ascii="Arial" w:hAnsi="Arial" w:cs="Arial"/>
                <w:sz w:val="24"/>
                <w:szCs w:val="24"/>
              </w:rPr>
              <w:t xml:space="preserve">– Grupo Musical </w:t>
            </w:r>
          </w:p>
        </w:tc>
        <w:tc>
          <w:tcPr>
            <w:tcW w:w="2977" w:type="dxa"/>
            <w:tcBorders>
              <w:top w:val="single" w:sz="4" w:space="0" w:color="auto"/>
              <w:left w:val="single" w:sz="4" w:space="0" w:color="auto"/>
              <w:bottom w:val="single" w:sz="4" w:space="0" w:color="auto"/>
              <w:right w:val="single" w:sz="4" w:space="0" w:color="auto"/>
            </w:tcBorders>
          </w:tcPr>
          <w:p w14:paraId="79AFF916" w14:textId="6A559289" w:rsidR="00DD1D33" w:rsidRPr="00B633A7" w:rsidRDefault="001E4A22" w:rsidP="00DA2C50">
            <w:pPr>
              <w:pStyle w:val="Style1"/>
              <w:spacing w:before="0" w:line="360" w:lineRule="auto"/>
              <w:ind w:left="0"/>
              <w:rPr>
                <w:rFonts w:ascii="Arial" w:hAnsi="Arial" w:cs="Arial"/>
                <w:sz w:val="24"/>
                <w:szCs w:val="24"/>
              </w:rPr>
            </w:pPr>
            <w:r>
              <w:rPr>
                <w:rFonts w:ascii="Arial" w:hAnsi="Arial" w:cs="Arial"/>
                <w:sz w:val="24"/>
                <w:szCs w:val="24"/>
                <w:lang w:eastAsia="pt-PT"/>
              </w:rPr>
              <w:t>Presidente da Delegação</w:t>
            </w:r>
          </w:p>
        </w:tc>
        <w:tc>
          <w:tcPr>
            <w:tcW w:w="2976" w:type="dxa"/>
            <w:tcBorders>
              <w:top w:val="single" w:sz="4" w:space="0" w:color="auto"/>
              <w:left w:val="single" w:sz="4" w:space="0" w:color="auto"/>
              <w:bottom w:val="single" w:sz="4" w:space="0" w:color="auto"/>
              <w:right w:val="single" w:sz="4" w:space="0" w:color="auto"/>
            </w:tcBorders>
          </w:tcPr>
          <w:p w14:paraId="6EF3C3D1" w14:textId="509595CF" w:rsidR="00DD1D33" w:rsidRPr="00B633A7" w:rsidRDefault="00A1558B" w:rsidP="00DA2C50">
            <w:pPr>
              <w:pStyle w:val="Style1"/>
              <w:spacing w:before="0" w:line="360" w:lineRule="auto"/>
              <w:ind w:left="0"/>
              <w:rPr>
                <w:rFonts w:ascii="Arial" w:hAnsi="Arial" w:cs="Arial"/>
                <w:sz w:val="24"/>
                <w:szCs w:val="24"/>
              </w:rPr>
            </w:pPr>
            <w:r>
              <w:rPr>
                <w:rFonts w:ascii="Arial" w:hAnsi="Arial" w:cs="Arial"/>
                <w:sz w:val="24"/>
                <w:szCs w:val="24"/>
              </w:rPr>
              <w:t>De fevereiro a dezembro</w:t>
            </w:r>
          </w:p>
        </w:tc>
      </w:tr>
      <w:tr w:rsidR="00DD1D33" w:rsidRPr="00B633A7" w14:paraId="4D55C73F" w14:textId="77777777" w:rsidTr="00327117">
        <w:tc>
          <w:tcPr>
            <w:tcW w:w="4253" w:type="dxa"/>
          </w:tcPr>
          <w:p w14:paraId="30D728B8" w14:textId="77777777" w:rsidR="00DD1D33" w:rsidRPr="00B633A7" w:rsidRDefault="00DD1D33" w:rsidP="00DA2C50">
            <w:pPr>
              <w:pStyle w:val="Style1"/>
              <w:spacing w:before="0" w:line="360" w:lineRule="auto"/>
              <w:ind w:left="0"/>
              <w:rPr>
                <w:rFonts w:ascii="Arial" w:hAnsi="Arial" w:cs="Arial"/>
                <w:sz w:val="24"/>
                <w:szCs w:val="24"/>
              </w:rPr>
            </w:pPr>
          </w:p>
        </w:tc>
        <w:tc>
          <w:tcPr>
            <w:tcW w:w="2977" w:type="dxa"/>
          </w:tcPr>
          <w:p w14:paraId="4941DC08" w14:textId="77777777" w:rsidR="00DD1D33" w:rsidRPr="00B633A7" w:rsidRDefault="00DD1D33" w:rsidP="00DA2C50">
            <w:pPr>
              <w:pStyle w:val="Style1"/>
              <w:spacing w:before="0" w:line="360" w:lineRule="auto"/>
              <w:ind w:left="0"/>
              <w:rPr>
                <w:rFonts w:ascii="Arial" w:hAnsi="Arial" w:cs="Arial"/>
                <w:sz w:val="24"/>
                <w:szCs w:val="24"/>
              </w:rPr>
            </w:pPr>
          </w:p>
        </w:tc>
        <w:tc>
          <w:tcPr>
            <w:tcW w:w="2976" w:type="dxa"/>
          </w:tcPr>
          <w:p w14:paraId="7EA2F9CA" w14:textId="77777777" w:rsidR="00DD1D33" w:rsidRPr="00B633A7" w:rsidRDefault="00DD1D33" w:rsidP="00DA2C50">
            <w:pPr>
              <w:pStyle w:val="Style1"/>
              <w:spacing w:before="0" w:line="360" w:lineRule="auto"/>
              <w:ind w:left="0"/>
              <w:rPr>
                <w:rFonts w:ascii="Arial" w:hAnsi="Arial" w:cs="Arial"/>
                <w:sz w:val="24"/>
                <w:szCs w:val="24"/>
              </w:rPr>
            </w:pPr>
          </w:p>
        </w:tc>
      </w:tr>
    </w:tbl>
    <w:tbl>
      <w:tblPr>
        <w:tblStyle w:val="TabelacomGrelha"/>
        <w:tblW w:w="10206" w:type="dxa"/>
        <w:tblInd w:w="-5" w:type="dxa"/>
        <w:tblLook w:val="04A0" w:firstRow="1" w:lastRow="0" w:firstColumn="1" w:lastColumn="0" w:noHBand="0" w:noVBand="1"/>
      </w:tblPr>
      <w:tblGrid>
        <w:gridCol w:w="6804"/>
        <w:gridCol w:w="2410"/>
        <w:gridCol w:w="992"/>
      </w:tblGrid>
      <w:tr w:rsidR="00DD1D33" w:rsidRPr="00E1709B" w14:paraId="7AC2D8D7" w14:textId="77777777" w:rsidTr="00327117">
        <w:tc>
          <w:tcPr>
            <w:tcW w:w="6804" w:type="dxa"/>
            <w:shd w:val="clear" w:color="auto" w:fill="D9D9D9" w:themeFill="background1" w:themeFillShade="D9"/>
          </w:tcPr>
          <w:p w14:paraId="494AB22B" w14:textId="77777777" w:rsidR="00DD1D33" w:rsidRPr="00B633A7" w:rsidRDefault="00DD1D33" w:rsidP="00E8245F">
            <w:pPr>
              <w:pStyle w:val="Style1"/>
              <w:spacing w:before="0" w:line="360" w:lineRule="auto"/>
              <w:ind w:left="0"/>
              <w:jc w:val="left"/>
              <w:rPr>
                <w:rFonts w:ascii="Arial" w:hAnsi="Arial" w:cs="Arial"/>
                <w:sz w:val="24"/>
                <w:szCs w:val="24"/>
                <w:lang w:eastAsia="pt-PT"/>
              </w:rPr>
            </w:pPr>
            <w:r w:rsidRPr="00B633A7">
              <w:rPr>
                <w:rFonts w:ascii="Arial" w:hAnsi="Arial" w:cs="Arial"/>
                <w:sz w:val="24"/>
                <w:szCs w:val="24"/>
                <w:lang w:eastAsia="pt-PT"/>
              </w:rPr>
              <w:t>Indicador</w:t>
            </w:r>
          </w:p>
        </w:tc>
        <w:tc>
          <w:tcPr>
            <w:tcW w:w="2410" w:type="dxa"/>
            <w:shd w:val="clear" w:color="auto" w:fill="D9D9D9" w:themeFill="background1" w:themeFillShade="D9"/>
            <w:vAlign w:val="center"/>
          </w:tcPr>
          <w:p w14:paraId="51A202F2" w14:textId="77777777" w:rsidR="00DD1D33" w:rsidRPr="00B633A7" w:rsidRDefault="00DD1D33" w:rsidP="00A1558B">
            <w:pPr>
              <w:pStyle w:val="Style1"/>
              <w:spacing w:before="0" w:line="360" w:lineRule="auto"/>
              <w:ind w:left="0"/>
              <w:jc w:val="center"/>
              <w:rPr>
                <w:rFonts w:ascii="Arial" w:hAnsi="Arial" w:cs="Arial"/>
                <w:sz w:val="24"/>
                <w:szCs w:val="24"/>
                <w:lang w:eastAsia="pt-PT"/>
              </w:rPr>
            </w:pPr>
            <w:r w:rsidRPr="00B633A7">
              <w:rPr>
                <w:rFonts w:ascii="Arial" w:hAnsi="Arial" w:cs="Arial"/>
                <w:sz w:val="24"/>
                <w:szCs w:val="24"/>
                <w:lang w:eastAsia="pt-PT"/>
              </w:rPr>
              <w:t>Valor de referência</w:t>
            </w:r>
          </w:p>
        </w:tc>
        <w:tc>
          <w:tcPr>
            <w:tcW w:w="992" w:type="dxa"/>
            <w:shd w:val="clear" w:color="auto" w:fill="D9D9D9" w:themeFill="background1" w:themeFillShade="D9"/>
            <w:vAlign w:val="center"/>
          </w:tcPr>
          <w:p w14:paraId="4F57EA42" w14:textId="77777777" w:rsidR="00DD1D33" w:rsidRPr="00B633A7" w:rsidRDefault="00DD1D33" w:rsidP="00A1558B">
            <w:pPr>
              <w:pStyle w:val="Style1"/>
              <w:spacing w:before="0" w:line="360" w:lineRule="auto"/>
              <w:ind w:left="0"/>
              <w:jc w:val="center"/>
              <w:rPr>
                <w:rFonts w:ascii="Arial" w:hAnsi="Arial" w:cs="Arial"/>
                <w:sz w:val="24"/>
                <w:szCs w:val="24"/>
                <w:lang w:eastAsia="pt-PT"/>
              </w:rPr>
            </w:pPr>
            <w:r w:rsidRPr="00B633A7">
              <w:rPr>
                <w:rFonts w:ascii="Arial" w:hAnsi="Arial" w:cs="Arial"/>
                <w:sz w:val="24"/>
                <w:szCs w:val="24"/>
                <w:lang w:eastAsia="pt-PT"/>
              </w:rPr>
              <w:t>Meta</w:t>
            </w:r>
          </w:p>
        </w:tc>
      </w:tr>
      <w:tr w:rsidR="00DD1D33" w:rsidRPr="00B633A7" w14:paraId="54F8FC92" w14:textId="77777777" w:rsidTr="00327117">
        <w:tc>
          <w:tcPr>
            <w:tcW w:w="6804" w:type="dxa"/>
          </w:tcPr>
          <w:p w14:paraId="20059B68" w14:textId="77777777" w:rsidR="00DD1D33" w:rsidRPr="00A50C0F" w:rsidRDefault="00A50C0F" w:rsidP="00E8245F">
            <w:pPr>
              <w:spacing w:after="0"/>
              <w:rPr>
                <w:rFonts w:ascii="Arial" w:hAnsi="Arial" w:cs="Arial"/>
                <w:color w:val="000000"/>
              </w:rPr>
            </w:pPr>
            <w:r w:rsidRPr="00A50C0F">
              <w:rPr>
                <w:rFonts w:ascii="Arial" w:hAnsi="Arial" w:cs="Arial"/>
                <w:color w:val="000000"/>
              </w:rPr>
              <w:t>Taxa de associados efetivos com a quotização regularizada</w:t>
            </w:r>
          </w:p>
        </w:tc>
        <w:tc>
          <w:tcPr>
            <w:tcW w:w="2410" w:type="dxa"/>
            <w:vAlign w:val="center"/>
          </w:tcPr>
          <w:p w14:paraId="12279C75" w14:textId="6557804A" w:rsidR="00DD1D33" w:rsidRPr="00B633A7" w:rsidRDefault="00E8245F" w:rsidP="00A1558B">
            <w:pPr>
              <w:pStyle w:val="Style1"/>
              <w:spacing w:before="0" w:line="360" w:lineRule="auto"/>
              <w:ind w:left="0"/>
              <w:jc w:val="center"/>
              <w:rPr>
                <w:rFonts w:ascii="Arial" w:hAnsi="Arial" w:cs="Arial"/>
                <w:sz w:val="24"/>
                <w:szCs w:val="24"/>
                <w:lang w:eastAsia="pt-PT"/>
              </w:rPr>
            </w:pPr>
            <w:r>
              <w:rPr>
                <w:rFonts w:ascii="Arial" w:hAnsi="Arial" w:cs="Arial"/>
                <w:sz w:val="24"/>
                <w:szCs w:val="24"/>
                <w:lang w:eastAsia="pt-PT"/>
              </w:rPr>
              <w:t>56%</w:t>
            </w:r>
          </w:p>
        </w:tc>
        <w:tc>
          <w:tcPr>
            <w:tcW w:w="992" w:type="dxa"/>
            <w:vAlign w:val="center"/>
          </w:tcPr>
          <w:p w14:paraId="14A9E669" w14:textId="6AB30BD5" w:rsidR="00DD1D33" w:rsidRPr="00B633A7" w:rsidRDefault="002869F8" w:rsidP="00A1558B">
            <w:pPr>
              <w:pStyle w:val="Style1"/>
              <w:spacing w:before="0" w:line="360" w:lineRule="auto"/>
              <w:ind w:left="0"/>
              <w:jc w:val="center"/>
              <w:rPr>
                <w:rFonts w:ascii="Arial" w:hAnsi="Arial" w:cs="Arial"/>
                <w:sz w:val="24"/>
                <w:szCs w:val="24"/>
                <w:lang w:eastAsia="pt-PT"/>
              </w:rPr>
            </w:pPr>
            <w:r>
              <w:rPr>
                <w:rFonts w:ascii="Arial" w:hAnsi="Arial" w:cs="Arial"/>
                <w:sz w:val="24"/>
                <w:szCs w:val="24"/>
                <w:lang w:eastAsia="pt-PT"/>
              </w:rPr>
              <w:t>55%</w:t>
            </w:r>
          </w:p>
        </w:tc>
      </w:tr>
      <w:tr w:rsidR="00DD1D33" w:rsidRPr="00B633A7" w14:paraId="3C3D6F36" w14:textId="77777777" w:rsidTr="00327117">
        <w:tc>
          <w:tcPr>
            <w:tcW w:w="6804" w:type="dxa"/>
          </w:tcPr>
          <w:p w14:paraId="6EFE503E" w14:textId="77777777" w:rsidR="00DD1D33" w:rsidRPr="00A50C0F" w:rsidRDefault="00A50C0F" w:rsidP="00E8245F">
            <w:pPr>
              <w:spacing w:after="0"/>
              <w:rPr>
                <w:rFonts w:ascii="Arial" w:hAnsi="Arial" w:cs="Arial"/>
                <w:color w:val="000000"/>
              </w:rPr>
            </w:pPr>
            <w:r w:rsidRPr="00A50C0F">
              <w:rPr>
                <w:rFonts w:ascii="Arial" w:hAnsi="Arial" w:cs="Arial"/>
                <w:color w:val="000000"/>
              </w:rPr>
              <w:t>Taxa de associados efetivos com quotas em atraso em processo de regularização de quotas</w:t>
            </w:r>
          </w:p>
        </w:tc>
        <w:tc>
          <w:tcPr>
            <w:tcW w:w="2410" w:type="dxa"/>
            <w:vAlign w:val="center"/>
          </w:tcPr>
          <w:p w14:paraId="2D59473F" w14:textId="529F1240" w:rsidR="00DD1D33" w:rsidRPr="00B633A7" w:rsidRDefault="00E8245F" w:rsidP="00A1558B">
            <w:pPr>
              <w:pStyle w:val="Style1"/>
              <w:spacing w:before="0" w:line="360" w:lineRule="auto"/>
              <w:ind w:left="0"/>
              <w:jc w:val="center"/>
              <w:rPr>
                <w:rFonts w:ascii="Arial" w:hAnsi="Arial" w:cs="Arial"/>
                <w:sz w:val="24"/>
                <w:szCs w:val="24"/>
                <w:lang w:eastAsia="pt-PT"/>
              </w:rPr>
            </w:pPr>
            <w:r>
              <w:rPr>
                <w:rFonts w:ascii="Arial" w:hAnsi="Arial" w:cs="Arial"/>
                <w:sz w:val="24"/>
                <w:szCs w:val="24"/>
                <w:lang w:eastAsia="pt-PT"/>
              </w:rPr>
              <w:t>3%</w:t>
            </w:r>
          </w:p>
        </w:tc>
        <w:tc>
          <w:tcPr>
            <w:tcW w:w="992" w:type="dxa"/>
            <w:vAlign w:val="center"/>
          </w:tcPr>
          <w:p w14:paraId="550F04F1" w14:textId="42E54A68" w:rsidR="00DD1D33" w:rsidRPr="00B633A7" w:rsidRDefault="002869F8" w:rsidP="00A1558B">
            <w:pPr>
              <w:pStyle w:val="Style1"/>
              <w:spacing w:before="0" w:line="360" w:lineRule="auto"/>
              <w:ind w:left="0"/>
              <w:jc w:val="center"/>
              <w:rPr>
                <w:rFonts w:ascii="Arial" w:hAnsi="Arial" w:cs="Arial"/>
                <w:sz w:val="24"/>
                <w:szCs w:val="24"/>
                <w:lang w:eastAsia="pt-PT"/>
              </w:rPr>
            </w:pPr>
            <w:r>
              <w:rPr>
                <w:rFonts w:ascii="Arial" w:hAnsi="Arial" w:cs="Arial"/>
                <w:sz w:val="24"/>
                <w:szCs w:val="24"/>
                <w:lang w:eastAsia="pt-PT"/>
              </w:rPr>
              <w:t>2%</w:t>
            </w:r>
          </w:p>
        </w:tc>
      </w:tr>
      <w:tr w:rsidR="00DD1D33" w:rsidRPr="00B633A7" w14:paraId="55391F28" w14:textId="77777777" w:rsidTr="00327117">
        <w:tc>
          <w:tcPr>
            <w:tcW w:w="6804" w:type="dxa"/>
          </w:tcPr>
          <w:p w14:paraId="1BE04668" w14:textId="77777777" w:rsidR="00DD1D33" w:rsidRPr="00A50C0F" w:rsidRDefault="00A50C0F" w:rsidP="00E8245F">
            <w:pPr>
              <w:spacing w:after="0"/>
              <w:rPr>
                <w:rFonts w:ascii="Arial" w:hAnsi="Arial" w:cs="Arial"/>
                <w:color w:val="000000"/>
              </w:rPr>
            </w:pPr>
            <w:r w:rsidRPr="00A50C0F">
              <w:rPr>
                <w:rFonts w:ascii="Arial" w:hAnsi="Arial" w:cs="Arial"/>
                <w:color w:val="000000"/>
              </w:rPr>
              <w:t>Nº de novos associados efetivos aprovados</w:t>
            </w:r>
          </w:p>
        </w:tc>
        <w:tc>
          <w:tcPr>
            <w:tcW w:w="2410" w:type="dxa"/>
            <w:vAlign w:val="center"/>
          </w:tcPr>
          <w:p w14:paraId="05F9CAD1" w14:textId="4AF66E3F" w:rsidR="00DD1D33" w:rsidRPr="00B633A7" w:rsidRDefault="00E8245F" w:rsidP="00327117">
            <w:pPr>
              <w:pStyle w:val="Style1"/>
              <w:spacing w:before="0" w:line="360" w:lineRule="auto"/>
              <w:ind w:left="0"/>
              <w:jc w:val="center"/>
              <w:rPr>
                <w:rFonts w:ascii="Arial" w:hAnsi="Arial" w:cs="Arial"/>
                <w:sz w:val="24"/>
                <w:szCs w:val="24"/>
                <w:lang w:eastAsia="pt-PT"/>
              </w:rPr>
            </w:pPr>
            <w:r>
              <w:rPr>
                <w:rFonts w:ascii="Arial" w:hAnsi="Arial" w:cs="Arial"/>
                <w:sz w:val="24"/>
                <w:szCs w:val="24"/>
                <w:lang w:eastAsia="pt-PT"/>
              </w:rPr>
              <w:t>6</w:t>
            </w:r>
          </w:p>
        </w:tc>
        <w:tc>
          <w:tcPr>
            <w:tcW w:w="992" w:type="dxa"/>
            <w:vAlign w:val="center"/>
          </w:tcPr>
          <w:p w14:paraId="5AE66EE5" w14:textId="71645A89" w:rsidR="00DD1D33" w:rsidRPr="00B633A7" w:rsidRDefault="002869F8" w:rsidP="00A1558B">
            <w:pPr>
              <w:pStyle w:val="Style1"/>
              <w:spacing w:before="0" w:line="360" w:lineRule="auto"/>
              <w:ind w:left="0"/>
              <w:jc w:val="center"/>
              <w:rPr>
                <w:rFonts w:ascii="Arial" w:hAnsi="Arial" w:cs="Arial"/>
                <w:sz w:val="24"/>
                <w:szCs w:val="24"/>
                <w:lang w:eastAsia="pt-PT"/>
              </w:rPr>
            </w:pPr>
            <w:r>
              <w:rPr>
                <w:rFonts w:ascii="Arial" w:hAnsi="Arial" w:cs="Arial"/>
                <w:sz w:val="24"/>
                <w:szCs w:val="24"/>
                <w:lang w:eastAsia="pt-PT"/>
              </w:rPr>
              <w:t>4</w:t>
            </w:r>
          </w:p>
        </w:tc>
      </w:tr>
      <w:tr w:rsidR="00BF0DEE" w:rsidRPr="00B633A7" w14:paraId="6F8D7614" w14:textId="77777777" w:rsidTr="00327117">
        <w:tc>
          <w:tcPr>
            <w:tcW w:w="6804" w:type="dxa"/>
          </w:tcPr>
          <w:p w14:paraId="0B6D24D1" w14:textId="77777777" w:rsidR="00BF0DEE" w:rsidRPr="00A50C0F" w:rsidRDefault="00921471" w:rsidP="00E8245F">
            <w:pPr>
              <w:spacing w:after="0"/>
              <w:rPr>
                <w:rFonts w:ascii="Arial" w:hAnsi="Arial" w:cs="Arial"/>
                <w:color w:val="000000"/>
              </w:rPr>
            </w:pPr>
            <w:r w:rsidRPr="00A50C0F">
              <w:rPr>
                <w:rFonts w:ascii="Arial" w:hAnsi="Arial" w:cs="Arial"/>
                <w:color w:val="000000"/>
              </w:rPr>
              <w:t>Taxa de satisfação dos associados com a ACAPO</w:t>
            </w:r>
          </w:p>
        </w:tc>
        <w:tc>
          <w:tcPr>
            <w:tcW w:w="2410" w:type="dxa"/>
            <w:vAlign w:val="center"/>
          </w:tcPr>
          <w:p w14:paraId="752A0CE3" w14:textId="6CAFD0E0" w:rsidR="00BF0DEE" w:rsidRPr="00B633A7" w:rsidRDefault="00E8245F" w:rsidP="00A1558B">
            <w:pPr>
              <w:pStyle w:val="Style1"/>
              <w:spacing w:before="0" w:line="360" w:lineRule="auto"/>
              <w:ind w:left="0"/>
              <w:jc w:val="center"/>
              <w:rPr>
                <w:rFonts w:ascii="Arial" w:hAnsi="Arial" w:cs="Arial"/>
                <w:sz w:val="24"/>
                <w:szCs w:val="24"/>
                <w:lang w:eastAsia="pt-PT"/>
              </w:rPr>
            </w:pPr>
            <w:r>
              <w:rPr>
                <w:rFonts w:ascii="Arial" w:hAnsi="Arial" w:cs="Arial"/>
                <w:sz w:val="24"/>
                <w:szCs w:val="24"/>
                <w:lang w:eastAsia="pt-PT"/>
              </w:rPr>
              <w:t>68%</w:t>
            </w:r>
          </w:p>
        </w:tc>
        <w:tc>
          <w:tcPr>
            <w:tcW w:w="992" w:type="dxa"/>
            <w:vAlign w:val="center"/>
          </w:tcPr>
          <w:p w14:paraId="693D4BAF" w14:textId="2F7033B5" w:rsidR="00BF0DEE" w:rsidRPr="00B633A7" w:rsidRDefault="002869F8" w:rsidP="00A1558B">
            <w:pPr>
              <w:pStyle w:val="Style1"/>
              <w:spacing w:before="0" w:line="360" w:lineRule="auto"/>
              <w:ind w:left="0"/>
              <w:jc w:val="center"/>
              <w:rPr>
                <w:rFonts w:ascii="Arial" w:hAnsi="Arial" w:cs="Arial"/>
                <w:sz w:val="24"/>
                <w:szCs w:val="24"/>
                <w:lang w:eastAsia="pt-PT"/>
              </w:rPr>
            </w:pPr>
            <w:r>
              <w:rPr>
                <w:rFonts w:ascii="Arial" w:hAnsi="Arial" w:cs="Arial"/>
                <w:sz w:val="24"/>
                <w:szCs w:val="24"/>
                <w:lang w:eastAsia="pt-PT"/>
              </w:rPr>
              <w:t>65%</w:t>
            </w:r>
          </w:p>
        </w:tc>
      </w:tr>
    </w:tbl>
    <w:p w14:paraId="1C85C18A" w14:textId="77777777" w:rsidR="00327117" w:rsidRDefault="00327117" w:rsidP="001873C7">
      <w:pPr>
        <w:jc w:val="both"/>
        <w:rPr>
          <w:rFonts w:ascii="Arial" w:hAnsi="Arial" w:cs="Arial"/>
          <w:b/>
          <w:bCs/>
        </w:rPr>
      </w:pPr>
    </w:p>
    <w:p w14:paraId="5F8F11E5" w14:textId="6AF03748" w:rsidR="001873C7" w:rsidRDefault="00192F23" w:rsidP="00327117">
      <w:pPr>
        <w:jc w:val="both"/>
        <w:rPr>
          <w:rFonts w:ascii="Arial" w:hAnsi="Arial" w:cs="Arial"/>
          <w:u w:val="single"/>
        </w:rPr>
      </w:pPr>
      <w:r w:rsidRPr="001873C7">
        <w:rPr>
          <w:rFonts w:ascii="Arial" w:hAnsi="Arial" w:cs="Arial"/>
          <w:b/>
          <w:bCs/>
        </w:rPr>
        <w:t xml:space="preserve">Objetivo nº </w:t>
      </w:r>
      <w:r w:rsidR="004A5DDA" w:rsidRPr="001873C7">
        <w:rPr>
          <w:rFonts w:ascii="Arial" w:hAnsi="Arial" w:cs="Arial"/>
          <w:b/>
          <w:bCs/>
        </w:rPr>
        <w:t>3</w:t>
      </w:r>
      <w:r w:rsidRPr="001873C7">
        <w:rPr>
          <w:rFonts w:ascii="Arial" w:hAnsi="Arial" w:cs="Arial"/>
          <w:b/>
          <w:bCs/>
        </w:rPr>
        <w:t>:</w:t>
      </w:r>
      <w:r w:rsidRPr="00B633A7">
        <w:rPr>
          <w:rFonts w:ascii="Arial" w:hAnsi="Arial" w:cs="Arial"/>
        </w:rPr>
        <w:t xml:space="preserve"> </w:t>
      </w:r>
      <w:r w:rsidRPr="001873C7">
        <w:rPr>
          <w:rFonts w:ascii="Arial" w:hAnsi="Arial" w:cs="Arial"/>
          <w:u w:val="single"/>
        </w:rPr>
        <w:t>Incrementar a participação associativa</w:t>
      </w:r>
    </w:p>
    <w:p w14:paraId="36FA6B27" w14:textId="77777777" w:rsidR="00327117" w:rsidRDefault="000D2EA8" w:rsidP="001873C7">
      <w:pPr>
        <w:jc w:val="both"/>
        <w:rPr>
          <w:rFonts w:ascii="Arial" w:hAnsi="Arial" w:cs="Arial"/>
        </w:rPr>
      </w:pPr>
      <w:r>
        <w:rPr>
          <w:rFonts w:ascii="Arial" w:hAnsi="Arial" w:cs="Arial"/>
        </w:rPr>
        <w:t>Para a concretização deste objetivo, em 2026 iremos dar continuidade ao grupo Voto na Matéria, à distinção do associado efetivo e cooperante do ano</w:t>
      </w:r>
      <w:r w:rsidR="00A90B04">
        <w:rPr>
          <w:rFonts w:ascii="Arial" w:hAnsi="Arial" w:cs="Arial"/>
        </w:rPr>
        <w:t xml:space="preserve"> e à</w:t>
      </w:r>
      <w:r>
        <w:rPr>
          <w:rFonts w:ascii="Arial" w:hAnsi="Arial" w:cs="Arial"/>
        </w:rPr>
        <w:t xml:space="preserve">s atividades mais apreciadas </w:t>
      </w:r>
      <w:r w:rsidR="00A90B04">
        <w:rPr>
          <w:rFonts w:ascii="Arial" w:hAnsi="Arial" w:cs="Arial"/>
        </w:rPr>
        <w:t>pelos nossos associados, como por exemplo</w:t>
      </w:r>
      <w:r w:rsidR="00327117">
        <w:rPr>
          <w:rFonts w:ascii="Arial" w:hAnsi="Arial" w:cs="Arial"/>
        </w:rPr>
        <w:t>,</w:t>
      </w:r>
      <w:r w:rsidR="00A90B04">
        <w:rPr>
          <w:rFonts w:ascii="Arial" w:hAnsi="Arial" w:cs="Arial"/>
        </w:rPr>
        <w:t xml:space="preserve"> a hidroginástica e outras de cultura e lazer discriminadas no ponto 4.1. </w:t>
      </w:r>
    </w:p>
    <w:p w14:paraId="44BFE98D" w14:textId="0FE3F353" w:rsidR="00C64C83" w:rsidRPr="00C64C83" w:rsidRDefault="00A90B04" w:rsidP="001873C7">
      <w:pPr>
        <w:jc w:val="both"/>
        <w:rPr>
          <w:rFonts w:ascii="Arial" w:hAnsi="Arial" w:cs="Arial"/>
        </w:rPr>
      </w:pPr>
      <w:r>
        <w:rPr>
          <w:rFonts w:ascii="Arial" w:hAnsi="Arial" w:cs="Arial"/>
        </w:rPr>
        <w:lastRenderedPageBreak/>
        <w:t>A fim de fomentar a motivação à participação nas atividades, no próximo ano, iremos desafiar os associados a convidar</w:t>
      </w:r>
      <w:r w:rsidR="00283401">
        <w:rPr>
          <w:rFonts w:ascii="Arial" w:hAnsi="Arial" w:cs="Arial"/>
        </w:rPr>
        <w:t xml:space="preserve"> e trazer</w:t>
      </w:r>
      <w:r>
        <w:rPr>
          <w:rFonts w:ascii="Arial" w:hAnsi="Arial" w:cs="Arial"/>
        </w:rPr>
        <w:t xml:space="preserve"> um amigo/familiar para conhecer a delegação e </w:t>
      </w:r>
      <w:r w:rsidR="00283401">
        <w:rPr>
          <w:rFonts w:ascii="Arial" w:hAnsi="Arial" w:cs="Arial"/>
        </w:rPr>
        <w:t xml:space="preserve">a </w:t>
      </w:r>
      <w:r>
        <w:rPr>
          <w:rFonts w:ascii="Arial" w:hAnsi="Arial" w:cs="Arial"/>
        </w:rPr>
        <w:t>participar em algumas das nossas atividades.</w:t>
      </w:r>
      <w:r w:rsidR="00283401">
        <w:rPr>
          <w:rFonts w:ascii="Arial" w:hAnsi="Arial" w:cs="Arial"/>
        </w:rPr>
        <w:t xml:space="preserve"> Para além disso, iremos dinamizar sessões de aprendizagem de Inglês, que serão promovidas por uma associada efetiva.</w:t>
      </w:r>
    </w:p>
    <w:tbl>
      <w:tblPr>
        <w:tblW w:w="10206" w:type="dxa"/>
        <w:tblInd w:w="-5" w:type="dxa"/>
        <w:tblLook w:val="04A0" w:firstRow="1" w:lastRow="0" w:firstColumn="1" w:lastColumn="0" w:noHBand="0" w:noVBand="1"/>
      </w:tblPr>
      <w:tblGrid>
        <w:gridCol w:w="2977"/>
        <w:gridCol w:w="3260"/>
        <w:gridCol w:w="3969"/>
      </w:tblGrid>
      <w:tr w:rsidR="00767EC3" w:rsidRPr="00B633A7" w14:paraId="5C2F1D33" w14:textId="77777777" w:rsidTr="00327117">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BA84A9" w14:textId="77777777" w:rsidR="00767EC3" w:rsidRPr="00B633A7" w:rsidRDefault="00767EC3" w:rsidP="00DA2C50">
            <w:pPr>
              <w:pStyle w:val="Style1"/>
              <w:spacing w:before="0" w:line="360" w:lineRule="auto"/>
              <w:ind w:left="0"/>
              <w:rPr>
                <w:rFonts w:ascii="Arial" w:hAnsi="Arial" w:cs="Arial"/>
                <w:sz w:val="24"/>
                <w:szCs w:val="24"/>
              </w:rPr>
            </w:pPr>
            <w:r w:rsidRPr="00B633A7">
              <w:rPr>
                <w:rFonts w:ascii="Arial" w:hAnsi="Arial" w:cs="Arial"/>
                <w:sz w:val="24"/>
                <w:szCs w:val="24"/>
              </w:rPr>
              <w:t>Atividade</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802115" w14:textId="77777777" w:rsidR="00767EC3" w:rsidRPr="00B633A7" w:rsidRDefault="00767EC3" w:rsidP="00DA2C50">
            <w:pPr>
              <w:pStyle w:val="Style1"/>
              <w:spacing w:before="0" w:line="360" w:lineRule="auto"/>
              <w:ind w:left="0"/>
              <w:rPr>
                <w:rFonts w:ascii="Arial" w:hAnsi="Arial" w:cs="Arial"/>
                <w:sz w:val="24"/>
                <w:szCs w:val="24"/>
              </w:rPr>
            </w:pPr>
            <w:r w:rsidRPr="00B633A7">
              <w:rPr>
                <w:rFonts w:ascii="Arial" w:hAnsi="Arial" w:cs="Arial"/>
                <w:sz w:val="24"/>
                <w:szCs w:val="24"/>
              </w:rPr>
              <w:t>Responsável</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820CBB" w14:textId="77777777" w:rsidR="00767EC3" w:rsidRPr="00B633A7" w:rsidRDefault="00767EC3" w:rsidP="00DA2C50">
            <w:pPr>
              <w:pStyle w:val="Style1"/>
              <w:spacing w:before="0" w:line="360" w:lineRule="auto"/>
              <w:ind w:left="0"/>
              <w:rPr>
                <w:rFonts w:ascii="Arial" w:hAnsi="Arial" w:cs="Arial"/>
                <w:sz w:val="24"/>
                <w:szCs w:val="24"/>
              </w:rPr>
            </w:pPr>
            <w:r w:rsidRPr="00B633A7">
              <w:rPr>
                <w:rFonts w:ascii="Arial" w:hAnsi="Arial" w:cs="Arial"/>
                <w:sz w:val="24"/>
                <w:szCs w:val="24"/>
              </w:rPr>
              <w:t>Programação</w:t>
            </w:r>
          </w:p>
        </w:tc>
      </w:tr>
      <w:tr w:rsidR="00767EC3" w:rsidRPr="00B633A7" w14:paraId="3F5986CC" w14:textId="77777777" w:rsidTr="00327117">
        <w:tc>
          <w:tcPr>
            <w:tcW w:w="2977" w:type="dxa"/>
            <w:tcBorders>
              <w:top w:val="single" w:sz="4" w:space="0" w:color="auto"/>
              <w:left w:val="single" w:sz="4" w:space="0" w:color="auto"/>
              <w:bottom w:val="single" w:sz="4" w:space="0" w:color="auto"/>
              <w:right w:val="single" w:sz="4" w:space="0" w:color="auto"/>
            </w:tcBorders>
          </w:tcPr>
          <w:p w14:paraId="1680215F" w14:textId="36B9A0D0" w:rsidR="00767EC3" w:rsidRPr="00B633A7" w:rsidRDefault="00FE236D" w:rsidP="00DA2C50">
            <w:pPr>
              <w:pStyle w:val="Style1"/>
              <w:spacing w:before="0" w:line="360" w:lineRule="auto"/>
              <w:ind w:left="0"/>
              <w:rPr>
                <w:rFonts w:ascii="Arial" w:hAnsi="Arial" w:cs="Arial"/>
                <w:sz w:val="24"/>
                <w:szCs w:val="24"/>
              </w:rPr>
            </w:pPr>
            <w:r>
              <w:rPr>
                <w:rFonts w:ascii="Arial" w:hAnsi="Arial" w:cs="Arial"/>
                <w:sz w:val="24"/>
                <w:szCs w:val="24"/>
              </w:rPr>
              <w:t xml:space="preserve">Amigo da Delegação </w:t>
            </w:r>
          </w:p>
        </w:tc>
        <w:tc>
          <w:tcPr>
            <w:tcW w:w="3260" w:type="dxa"/>
            <w:tcBorders>
              <w:top w:val="single" w:sz="4" w:space="0" w:color="auto"/>
              <w:left w:val="single" w:sz="4" w:space="0" w:color="auto"/>
              <w:bottom w:val="single" w:sz="4" w:space="0" w:color="auto"/>
              <w:right w:val="single" w:sz="4" w:space="0" w:color="auto"/>
            </w:tcBorders>
          </w:tcPr>
          <w:p w14:paraId="4C8CE5F2" w14:textId="6FE38F59" w:rsidR="00767EC3" w:rsidRPr="00B633A7" w:rsidRDefault="001E4A22" w:rsidP="00DA2C50">
            <w:pPr>
              <w:pStyle w:val="Style1"/>
              <w:spacing w:before="0" w:line="360" w:lineRule="auto"/>
              <w:ind w:left="0"/>
              <w:rPr>
                <w:rFonts w:ascii="Arial" w:hAnsi="Arial" w:cs="Arial"/>
                <w:sz w:val="24"/>
                <w:szCs w:val="24"/>
              </w:rPr>
            </w:pPr>
            <w:r>
              <w:rPr>
                <w:rFonts w:ascii="Arial" w:hAnsi="Arial" w:cs="Arial"/>
                <w:sz w:val="24"/>
                <w:szCs w:val="24"/>
                <w:lang w:eastAsia="pt-PT"/>
              </w:rPr>
              <w:t>Presidente da Delegação</w:t>
            </w:r>
          </w:p>
        </w:tc>
        <w:tc>
          <w:tcPr>
            <w:tcW w:w="3969" w:type="dxa"/>
            <w:tcBorders>
              <w:top w:val="single" w:sz="4" w:space="0" w:color="auto"/>
              <w:left w:val="single" w:sz="4" w:space="0" w:color="auto"/>
              <w:bottom w:val="single" w:sz="4" w:space="0" w:color="auto"/>
              <w:right w:val="single" w:sz="4" w:space="0" w:color="auto"/>
            </w:tcBorders>
          </w:tcPr>
          <w:p w14:paraId="2089AC8A" w14:textId="1CE105A1" w:rsidR="00767EC3" w:rsidRDefault="001E4A22" w:rsidP="00DA2C50">
            <w:pPr>
              <w:pStyle w:val="Style1"/>
              <w:spacing w:before="0" w:line="360" w:lineRule="auto"/>
              <w:ind w:left="0"/>
              <w:rPr>
                <w:rFonts w:ascii="Arial" w:hAnsi="Arial" w:cs="Arial"/>
                <w:sz w:val="24"/>
                <w:szCs w:val="24"/>
              </w:rPr>
            </w:pPr>
            <w:r>
              <w:rPr>
                <w:rFonts w:ascii="Arial" w:hAnsi="Arial" w:cs="Arial"/>
                <w:sz w:val="24"/>
                <w:szCs w:val="24"/>
              </w:rPr>
              <w:t>Junho (Sardinhada)</w:t>
            </w:r>
          </w:p>
          <w:p w14:paraId="545E43BD" w14:textId="38436BAC" w:rsidR="001E4A22" w:rsidRPr="00B633A7" w:rsidRDefault="001E4A22" w:rsidP="00DA2C50">
            <w:pPr>
              <w:pStyle w:val="Style1"/>
              <w:spacing w:before="0" w:line="360" w:lineRule="auto"/>
              <w:ind w:left="0"/>
              <w:rPr>
                <w:rFonts w:ascii="Arial" w:hAnsi="Arial" w:cs="Arial"/>
                <w:sz w:val="24"/>
                <w:szCs w:val="24"/>
              </w:rPr>
            </w:pPr>
            <w:r>
              <w:rPr>
                <w:rFonts w:ascii="Arial" w:hAnsi="Arial" w:cs="Arial"/>
                <w:sz w:val="24"/>
                <w:szCs w:val="24"/>
              </w:rPr>
              <w:t>Dezembro (Festa de Natal)</w:t>
            </w:r>
          </w:p>
        </w:tc>
      </w:tr>
      <w:tr w:rsidR="00283401" w:rsidRPr="00B633A7" w14:paraId="6A1292D4" w14:textId="77777777" w:rsidTr="00327117">
        <w:tc>
          <w:tcPr>
            <w:tcW w:w="2977" w:type="dxa"/>
            <w:tcBorders>
              <w:top w:val="single" w:sz="4" w:space="0" w:color="auto"/>
              <w:left w:val="single" w:sz="4" w:space="0" w:color="auto"/>
              <w:bottom w:val="single" w:sz="4" w:space="0" w:color="auto"/>
              <w:right w:val="single" w:sz="4" w:space="0" w:color="auto"/>
            </w:tcBorders>
          </w:tcPr>
          <w:p w14:paraId="1479F4D0" w14:textId="5026A338" w:rsidR="00283401" w:rsidRDefault="00283401" w:rsidP="00DA2C50">
            <w:pPr>
              <w:pStyle w:val="Style1"/>
              <w:spacing w:before="0" w:line="360" w:lineRule="auto"/>
              <w:ind w:left="0"/>
              <w:rPr>
                <w:rFonts w:ascii="Arial" w:hAnsi="Arial" w:cs="Arial"/>
                <w:sz w:val="24"/>
                <w:szCs w:val="24"/>
              </w:rPr>
            </w:pPr>
            <w:r w:rsidRPr="00283401">
              <w:rPr>
                <w:rFonts w:ascii="Arial" w:hAnsi="Arial" w:cs="Arial"/>
                <w:i/>
                <w:iCs/>
                <w:sz w:val="24"/>
                <w:szCs w:val="24"/>
              </w:rPr>
              <w:t>Workshop</w:t>
            </w:r>
            <w:r>
              <w:rPr>
                <w:rFonts w:ascii="Arial" w:hAnsi="Arial" w:cs="Arial"/>
                <w:sz w:val="24"/>
                <w:szCs w:val="24"/>
              </w:rPr>
              <w:t xml:space="preserve"> de Inglês</w:t>
            </w:r>
          </w:p>
        </w:tc>
        <w:tc>
          <w:tcPr>
            <w:tcW w:w="3260" w:type="dxa"/>
            <w:tcBorders>
              <w:top w:val="single" w:sz="4" w:space="0" w:color="auto"/>
              <w:left w:val="single" w:sz="4" w:space="0" w:color="auto"/>
              <w:bottom w:val="single" w:sz="4" w:space="0" w:color="auto"/>
              <w:right w:val="single" w:sz="4" w:space="0" w:color="auto"/>
            </w:tcBorders>
          </w:tcPr>
          <w:p w14:paraId="25B19579" w14:textId="13CAD9A6" w:rsidR="00283401" w:rsidRDefault="00283401" w:rsidP="00DA2C50">
            <w:pPr>
              <w:pStyle w:val="Style1"/>
              <w:spacing w:before="0" w:line="360" w:lineRule="auto"/>
              <w:ind w:left="0"/>
              <w:rPr>
                <w:rFonts w:ascii="Arial" w:hAnsi="Arial" w:cs="Arial"/>
                <w:sz w:val="24"/>
                <w:szCs w:val="24"/>
                <w:lang w:eastAsia="pt-PT"/>
              </w:rPr>
            </w:pPr>
            <w:r>
              <w:rPr>
                <w:rFonts w:ascii="Arial" w:hAnsi="Arial" w:cs="Arial"/>
                <w:sz w:val="24"/>
                <w:szCs w:val="24"/>
                <w:lang w:eastAsia="pt-PT"/>
              </w:rPr>
              <w:t>Presidente da Delegação</w:t>
            </w:r>
          </w:p>
        </w:tc>
        <w:tc>
          <w:tcPr>
            <w:tcW w:w="3969" w:type="dxa"/>
            <w:tcBorders>
              <w:top w:val="single" w:sz="4" w:space="0" w:color="auto"/>
              <w:left w:val="single" w:sz="4" w:space="0" w:color="auto"/>
              <w:bottom w:val="single" w:sz="4" w:space="0" w:color="auto"/>
              <w:right w:val="single" w:sz="4" w:space="0" w:color="auto"/>
            </w:tcBorders>
          </w:tcPr>
          <w:p w14:paraId="28C0087E" w14:textId="5F7B600D" w:rsidR="00283401" w:rsidRDefault="00283401" w:rsidP="00DA2C50">
            <w:pPr>
              <w:pStyle w:val="Style1"/>
              <w:spacing w:before="0" w:line="360" w:lineRule="auto"/>
              <w:ind w:left="0"/>
              <w:rPr>
                <w:rFonts w:ascii="Arial" w:hAnsi="Arial" w:cs="Arial"/>
                <w:sz w:val="24"/>
                <w:szCs w:val="24"/>
              </w:rPr>
            </w:pPr>
            <w:r>
              <w:rPr>
                <w:rFonts w:ascii="Arial" w:hAnsi="Arial" w:cs="Arial"/>
                <w:sz w:val="24"/>
                <w:szCs w:val="24"/>
              </w:rPr>
              <w:t>2º semestre</w:t>
            </w:r>
          </w:p>
        </w:tc>
      </w:tr>
      <w:tr w:rsidR="00767EC3" w:rsidRPr="00B633A7" w14:paraId="370E473B" w14:textId="77777777" w:rsidTr="00327117">
        <w:tc>
          <w:tcPr>
            <w:tcW w:w="2977" w:type="dxa"/>
          </w:tcPr>
          <w:p w14:paraId="12603277" w14:textId="77777777" w:rsidR="00767EC3" w:rsidRPr="00B633A7" w:rsidRDefault="00767EC3" w:rsidP="00DA2C50">
            <w:pPr>
              <w:pStyle w:val="Style1"/>
              <w:spacing w:before="0" w:line="360" w:lineRule="auto"/>
              <w:ind w:left="0"/>
              <w:rPr>
                <w:rFonts w:ascii="Arial" w:hAnsi="Arial" w:cs="Arial"/>
                <w:sz w:val="24"/>
                <w:szCs w:val="24"/>
              </w:rPr>
            </w:pPr>
          </w:p>
        </w:tc>
        <w:tc>
          <w:tcPr>
            <w:tcW w:w="3260" w:type="dxa"/>
          </w:tcPr>
          <w:p w14:paraId="0F7CC66A" w14:textId="77777777" w:rsidR="00767EC3" w:rsidRPr="00B633A7" w:rsidRDefault="00767EC3" w:rsidP="00DA2C50">
            <w:pPr>
              <w:pStyle w:val="Style1"/>
              <w:spacing w:before="0" w:line="360" w:lineRule="auto"/>
              <w:ind w:left="0"/>
              <w:rPr>
                <w:rFonts w:ascii="Arial" w:hAnsi="Arial" w:cs="Arial"/>
                <w:sz w:val="24"/>
                <w:szCs w:val="24"/>
              </w:rPr>
            </w:pPr>
          </w:p>
        </w:tc>
        <w:tc>
          <w:tcPr>
            <w:tcW w:w="3969" w:type="dxa"/>
          </w:tcPr>
          <w:p w14:paraId="40D4996A" w14:textId="77777777" w:rsidR="00767EC3" w:rsidRPr="00B633A7" w:rsidRDefault="00767EC3" w:rsidP="00DA2C50">
            <w:pPr>
              <w:pStyle w:val="Style1"/>
              <w:spacing w:before="0" w:line="360" w:lineRule="auto"/>
              <w:ind w:left="0"/>
              <w:rPr>
                <w:rFonts w:ascii="Arial" w:hAnsi="Arial" w:cs="Arial"/>
                <w:sz w:val="24"/>
                <w:szCs w:val="24"/>
              </w:rPr>
            </w:pPr>
          </w:p>
        </w:tc>
      </w:tr>
    </w:tbl>
    <w:tbl>
      <w:tblPr>
        <w:tblStyle w:val="TabelacomGrelha"/>
        <w:tblW w:w="10206" w:type="dxa"/>
        <w:tblInd w:w="-5" w:type="dxa"/>
        <w:tblLook w:val="04A0" w:firstRow="1" w:lastRow="0" w:firstColumn="1" w:lastColumn="0" w:noHBand="0" w:noVBand="1"/>
      </w:tblPr>
      <w:tblGrid>
        <w:gridCol w:w="6521"/>
        <w:gridCol w:w="2410"/>
        <w:gridCol w:w="1275"/>
      </w:tblGrid>
      <w:tr w:rsidR="00767EC3" w:rsidRPr="00E1709B" w14:paraId="0EEB5808" w14:textId="77777777" w:rsidTr="00327117">
        <w:tc>
          <w:tcPr>
            <w:tcW w:w="6521" w:type="dxa"/>
            <w:shd w:val="clear" w:color="auto" w:fill="D9D9D9" w:themeFill="background1" w:themeFillShade="D9"/>
          </w:tcPr>
          <w:p w14:paraId="69664983" w14:textId="77777777" w:rsidR="00767EC3" w:rsidRPr="00B633A7" w:rsidRDefault="00767EC3" w:rsidP="00E8245F">
            <w:pPr>
              <w:pStyle w:val="Style1"/>
              <w:spacing w:before="0" w:line="360" w:lineRule="auto"/>
              <w:ind w:left="0"/>
              <w:jc w:val="left"/>
              <w:rPr>
                <w:rFonts w:ascii="Arial" w:hAnsi="Arial" w:cs="Arial"/>
                <w:sz w:val="24"/>
                <w:szCs w:val="24"/>
                <w:lang w:eastAsia="pt-PT"/>
              </w:rPr>
            </w:pPr>
            <w:r w:rsidRPr="00B633A7">
              <w:rPr>
                <w:rFonts w:ascii="Arial" w:hAnsi="Arial" w:cs="Arial"/>
                <w:sz w:val="24"/>
                <w:szCs w:val="24"/>
                <w:lang w:eastAsia="pt-PT"/>
              </w:rPr>
              <w:t>Indicador</w:t>
            </w:r>
          </w:p>
        </w:tc>
        <w:tc>
          <w:tcPr>
            <w:tcW w:w="2410" w:type="dxa"/>
            <w:shd w:val="clear" w:color="auto" w:fill="D9D9D9" w:themeFill="background1" w:themeFillShade="D9"/>
          </w:tcPr>
          <w:p w14:paraId="141F0EF8" w14:textId="77777777" w:rsidR="00767EC3" w:rsidRPr="00B633A7" w:rsidRDefault="00767EC3" w:rsidP="00327117">
            <w:pPr>
              <w:pStyle w:val="Style1"/>
              <w:spacing w:before="0" w:line="360" w:lineRule="auto"/>
              <w:ind w:left="0"/>
              <w:jc w:val="center"/>
              <w:rPr>
                <w:rFonts w:ascii="Arial" w:hAnsi="Arial" w:cs="Arial"/>
                <w:sz w:val="24"/>
                <w:szCs w:val="24"/>
                <w:lang w:eastAsia="pt-PT"/>
              </w:rPr>
            </w:pPr>
            <w:r w:rsidRPr="00B633A7">
              <w:rPr>
                <w:rFonts w:ascii="Arial" w:hAnsi="Arial" w:cs="Arial"/>
                <w:sz w:val="24"/>
                <w:szCs w:val="24"/>
                <w:lang w:eastAsia="pt-PT"/>
              </w:rPr>
              <w:t>Valor de referência</w:t>
            </w:r>
          </w:p>
        </w:tc>
        <w:tc>
          <w:tcPr>
            <w:tcW w:w="1275" w:type="dxa"/>
            <w:shd w:val="clear" w:color="auto" w:fill="D9D9D9" w:themeFill="background1" w:themeFillShade="D9"/>
          </w:tcPr>
          <w:p w14:paraId="068DF48C" w14:textId="77777777" w:rsidR="00767EC3" w:rsidRPr="00B633A7" w:rsidRDefault="00767EC3" w:rsidP="00327117">
            <w:pPr>
              <w:pStyle w:val="Style1"/>
              <w:spacing w:before="0" w:line="360" w:lineRule="auto"/>
              <w:ind w:left="0"/>
              <w:jc w:val="center"/>
              <w:rPr>
                <w:rFonts w:ascii="Arial" w:hAnsi="Arial" w:cs="Arial"/>
                <w:sz w:val="24"/>
                <w:szCs w:val="24"/>
                <w:lang w:eastAsia="pt-PT"/>
              </w:rPr>
            </w:pPr>
            <w:r w:rsidRPr="00B633A7">
              <w:rPr>
                <w:rFonts w:ascii="Arial" w:hAnsi="Arial" w:cs="Arial"/>
                <w:sz w:val="24"/>
                <w:szCs w:val="24"/>
                <w:lang w:eastAsia="pt-PT"/>
              </w:rPr>
              <w:t>Meta</w:t>
            </w:r>
          </w:p>
        </w:tc>
      </w:tr>
      <w:tr w:rsidR="00767EC3" w:rsidRPr="00B633A7" w14:paraId="7A15F0D2" w14:textId="77777777" w:rsidTr="00327117">
        <w:tc>
          <w:tcPr>
            <w:tcW w:w="6521" w:type="dxa"/>
          </w:tcPr>
          <w:p w14:paraId="759CF515" w14:textId="77777777" w:rsidR="00767EC3" w:rsidRPr="00A50C0F" w:rsidRDefault="00A50C0F" w:rsidP="00E8245F">
            <w:pPr>
              <w:spacing w:after="0"/>
              <w:rPr>
                <w:rFonts w:ascii="Arial" w:hAnsi="Arial" w:cs="Arial"/>
                <w:color w:val="000000"/>
              </w:rPr>
            </w:pPr>
            <w:r w:rsidRPr="00A50C0F">
              <w:rPr>
                <w:rFonts w:ascii="Arial" w:hAnsi="Arial" w:cs="Arial"/>
                <w:color w:val="000000"/>
              </w:rPr>
              <w:t>Média de associados por atividade associativa</w:t>
            </w:r>
          </w:p>
        </w:tc>
        <w:tc>
          <w:tcPr>
            <w:tcW w:w="2410" w:type="dxa"/>
            <w:vAlign w:val="center"/>
          </w:tcPr>
          <w:p w14:paraId="21732017" w14:textId="2A1F898F" w:rsidR="00767EC3" w:rsidRPr="00B633A7" w:rsidRDefault="00D734F0" w:rsidP="00E8245F">
            <w:pPr>
              <w:pStyle w:val="Style1"/>
              <w:spacing w:before="0" w:line="360" w:lineRule="auto"/>
              <w:ind w:left="0"/>
              <w:jc w:val="center"/>
              <w:rPr>
                <w:rFonts w:ascii="Arial" w:hAnsi="Arial" w:cs="Arial"/>
                <w:sz w:val="24"/>
                <w:szCs w:val="24"/>
                <w:lang w:eastAsia="pt-PT"/>
              </w:rPr>
            </w:pPr>
            <w:r>
              <w:rPr>
                <w:rFonts w:ascii="Arial" w:hAnsi="Arial" w:cs="Arial"/>
                <w:sz w:val="24"/>
                <w:szCs w:val="24"/>
                <w:lang w:eastAsia="pt-PT"/>
              </w:rPr>
              <w:t>17</w:t>
            </w:r>
          </w:p>
        </w:tc>
        <w:tc>
          <w:tcPr>
            <w:tcW w:w="1275" w:type="dxa"/>
            <w:vAlign w:val="center"/>
          </w:tcPr>
          <w:p w14:paraId="58A2D6C4" w14:textId="0713B347" w:rsidR="00767EC3" w:rsidRPr="00B633A7" w:rsidRDefault="002869F8" w:rsidP="00E8245F">
            <w:pPr>
              <w:pStyle w:val="Style1"/>
              <w:spacing w:before="0" w:line="360" w:lineRule="auto"/>
              <w:ind w:left="0"/>
              <w:jc w:val="center"/>
              <w:rPr>
                <w:rFonts w:ascii="Arial" w:hAnsi="Arial" w:cs="Arial"/>
                <w:sz w:val="24"/>
                <w:szCs w:val="24"/>
                <w:lang w:eastAsia="pt-PT"/>
              </w:rPr>
            </w:pPr>
            <w:r>
              <w:rPr>
                <w:rFonts w:ascii="Arial" w:hAnsi="Arial" w:cs="Arial"/>
                <w:sz w:val="24"/>
                <w:szCs w:val="24"/>
                <w:lang w:eastAsia="pt-PT"/>
              </w:rPr>
              <w:t>18</w:t>
            </w:r>
          </w:p>
        </w:tc>
      </w:tr>
      <w:tr w:rsidR="00767EC3" w:rsidRPr="00B633A7" w14:paraId="59A901F1" w14:textId="77777777" w:rsidTr="00327117">
        <w:tc>
          <w:tcPr>
            <w:tcW w:w="6521" w:type="dxa"/>
          </w:tcPr>
          <w:p w14:paraId="36C49D67" w14:textId="77777777" w:rsidR="00767EC3" w:rsidRPr="00A50C0F" w:rsidRDefault="00A50C0F" w:rsidP="00E8245F">
            <w:pPr>
              <w:spacing w:after="0"/>
              <w:rPr>
                <w:rFonts w:ascii="Arial" w:hAnsi="Arial" w:cs="Arial"/>
                <w:color w:val="000000"/>
              </w:rPr>
            </w:pPr>
            <w:r w:rsidRPr="00A50C0F">
              <w:rPr>
                <w:rFonts w:ascii="Arial" w:hAnsi="Arial" w:cs="Arial"/>
                <w:color w:val="000000"/>
              </w:rPr>
              <w:t>Nº de atividades associativas realizadas</w:t>
            </w:r>
          </w:p>
        </w:tc>
        <w:tc>
          <w:tcPr>
            <w:tcW w:w="2410" w:type="dxa"/>
            <w:vAlign w:val="center"/>
          </w:tcPr>
          <w:p w14:paraId="2FD74EA9" w14:textId="19E90E6B" w:rsidR="00767EC3" w:rsidRPr="00B633A7" w:rsidRDefault="00D734F0" w:rsidP="00E8245F">
            <w:pPr>
              <w:pStyle w:val="Style1"/>
              <w:spacing w:before="0" w:line="360" w:lineRule="auto"/>
              <w:ind w:left="0"/>
              <w:jc w:val="center"/>
              <w:rPr>
                <w:rFonts w:ascii="Arial" w:hAnsi="Arial" w:cs="Arial"/>
                <w:sz w:val="24"/>
                <w:szCs w:val="24"/>
                <w:lang w:eastAsia="pt-PT"/>
              </w:rPr>
            </w:pPr>
            <w:r>
              <w:rPr>
                <w:rFonts w:ascii="Arial" w:hAnsi="Arial" w:cs="Arial"/>
                <w:sz w:val="24"/>
                <w:szCs w:val="24"/>
                <w:lang w:eastAsia="pt-PT"/>
              </w:rPr>
              <w:t>22</w:t>
            </w:r>
          </w:p>
        </w:tc>
        <w:tc>
          <w:tcPr>
            <w:tcW w:w="1275" w:type="dxa"/>
            <w:vAlign w:val="center"/>
          </w:tcPr>
          <w:p w14:paraId="71F185DA" w14:textId="0F9054F3" w:rsidR="00767EC3" w:rsidRPr="00B633A7" w:rsidRDefault="002869F8" w:rsidP="00E8245F">
            <w:pPr>
              <w:pStyle w:val="Style1"/>
              <w:spacing w:before="0" w:line="360" w:lineRule="auto"/>
              <w:ind w:left="0"/>
              <w:jc w:val="center"/>
              <w:rPr>
                <w:rFonts w:ascii="Arial" w:hAnsi="Arial" w:cs="Arial"/>
                <w:sz w:val="24"/>
                <w:szCs w:val="24"/>
                <w:lang w:eastAsia="pt-PT"/>
              </w:rPr>
            </w:pPr>
            <w:r>
              <w:rPr>
                <w:rFonts w:ascii="Arial" w:hAnsi="Arial" w:cs="Arial"/>
                <w:sz w:val="24"/>
                <w:szCs w:val="24"/>
                <w:lang w:eastAsia="pt-PT"/>
              </w:rPr>
              <w:t>12</w:t>
            </w:r>
          </w:p>
        </w:tc>
      </w:tr>
      <w:tr w:rsidR="00A50C0F" w:rsidRPr="00B633A7" w14:paraId="0E61F97C" w14:textId="77777777" w:rsidTr="00327117">
        <w:tc>
          <w:tcPr>
            <w:tcW w:w="6521" w:type="dxa"/>
          </w:tcPr>
          <w:p w14:paraId="43BC5D3B" w14:textId="3979F137" w:rsidR="00A50C0F" w:rsidRPr="00A50C0F" w:rsidRDefault="00A50C0F" w:rsidP="00E8245F">
            <w:pPr>
              <w:spacing w:after="0"/>
              <w:rPr>
                <w:rFonts w:ascii="Arial" w:hAnsi="Arial" w:cs="Arial"/>
                <w:color w:val="000000"/>
              </w:rPr>
            </w:pPr>
            <w:r w:rsidRPr="00A50C0F">
              <w:rPr>
                <w:rFonts w:ascii="Arial" w:hAnsi="Arial" w:cs="Arial"/>
                <w:color w:val="000000"/>
              </w:rPr>
              <w:t>Nº de registos no Sistema de Gestão e Tratamento de Sugestões e Reclamações com origem nos associados</w:t>
            </w:r>
          </w:p>
        </w:tc>
        <w:tc>
          <w:tcPr>
            <w:tcW w:w="2410" w:type="dxa"/>
            <w:vAlign w:val="center"/>
          </w:tcPr>
          <w:p w14:paraId="2C5182BE" w14:textId="1CDADDAA" w:rsidR="00A50C0F" w:rsidRPr="00B633A7" w:rsidRDefault="00D734F0" w:rsidP="00E8245F">
            <w:pPr>
              <w:pStyle w:val="Style1"/>
              <w:spacing w:before="0" w:line="360" w:lineRule="auto"/>
              <w:ind w:left="0"/>
              <w:jc w:val="center"/>
              <w:rPr>
                <w:rFonts w:ascii="Arial" w:hAnsi="Arial" w:cs="Arial"/>
                <w:sz w:val="24"/>
                <w:szCs w:val="24"/>
                <w:lang w:eastAsia="pt-PT"/>
              </w:rPr>
            </w:pPr>
            <w:r>
              <w:rPr>
                <w:rFonts w:ascii="Arial" w:hAnsi="Arial" w:cs="Arial"/>
                <w:sz w:val="24"/>
                <w:szCs w:val="24"/>
                <w:lang w:eastAsia="pt-PT"/>
              </w:rPr>
              <w:t>9</w:t>
            </w:r>
          </w:p>
        </w:tc>
        <w:tc>
          <w:tcPr>
            <w:tcW w:w="1275" w:type="dxa"/>
            <w:vAlign w:val="center"/>
          </w:tcPr>
          <w:p w14:paraId="4E11727D" w14:textId="1627A652" w:rsidR="00A50C0F" w:rsidRPr="00B633A7" w:rsidRDefault="002869F8" w:rsidP="00E8245F">
            <w:pPr>
              <w:pStyle w:val="Style1"/>
              <w:spacing w:before="0" w:line="360" w:lineRule="auto"/>
              <w:ind w:left="0"/>
              <w:jc w:val="center"/>
              <w:rPr>
                <w:rFonts w:ascii="Arial" w:hAnsi="Arial" w:cs="Arial"/>
                <w:sz w:val="24"/>
                <w:szCs w:val="24"/>
                <w:lang w:eastAsia="pt-PT"/>
              </w:rPr>
            </w:pPr>
            <w:r>
              <w:rPr>
                <w:rFonts w:ascii="Arial" w:hAnsi="Arial" w:cs="Arial"/>
                <w:sz w:val="24"/>
                <w:szCs w:val="24"/>
                <w:lang w:eastAsia="pt-PT"/>
              </w:rPr>
              <w:t>5</w:t>
            </w:r>
          </w:p>
        </w:tc>
      </w:tr>
    </w:tbl>
    <w:p w14:paraId="5FACB5E1" w14:textId="77777777" w:rsidR="00192F23" w:rsidRPr="00B633A7" w:rsidRDefault="00192F23" w:rsidP="00192F23">
      <w:pPr>
        <w:jc w:val="both"/>
        <w:rPr>
          <w:rFonts w:ascii="Arial" w:hAnsi="Arial" w:cs="Arial"/>
        </w:rPr>
      </w:pPr>
    </w:p>
    <w:p w14:paraId="7FCA5C8A" w14:textId="77777777" w:rsidR="00192F23" w:rsidRPr="00B633A7" w:rsidRDefault="00192F23" w:rsidP="00192F23">
      <w:pPr>
        <w:jc w:val="both"/>
        <w:rPr>
          <w:rFonts w:ascii="Arial" w:hAnsi="Arial" w:cs="Arial"/>
        </w:rPr>
      </w:pPr>
      <w:r w:rsidRPr="001873C7">
        <w:rPr>
          <w:rFonts w:ascii="Arial" w:hAnsi="Arial" w:cs="Arial"/>
          <w:b/>
          <w:bCs/>
        </w:rPr>
        <w:t xml:space="preserve">Objetivo nº </w:t>
      </w:r>
      <w:r w:rsidR="00921471" w:rsidRPr="001873C7">
        <w:rPr>
          <w:rFonts w:ascii="Arial" w:hAnsi="Arial" w:cs="Arial"/>
          <w:b/>
          <w:bCs/>
        </w:rPr>
        <w:t>4</w:t>
      </w:r>
      <w:r w:rsidRPr="001873C7">
        <w:rPr>
          <w:rFonts w:ascii="Arial" w:hAnsi="Arial" w:cs="Arial"/>
          <w:b/>
          <w:bCs/>
        </w:rPr>
        <w:t>:</w:t>
      </w:r>
      <w:r w:rsidRPr="00B633A7">
        <w:rPr>
          <w:rFonts w:ascii="Arial" w:hAnsi="Arial" w:cs="Arial"/>
        </w:rPr>
        <w:t xml:space="preserve"> </w:t>
      </w:r>
      <w:r w:rsidRPr="001873C7">
        <w:rPr>
          <w:rFonts w:ascii="Arial" w:eastAsia="PMingLiU" w:hAnsi="Arial" w:cs="Arial"/>
          <w:noProof/>
          <w:u w:val="single"/>
          <w:lang w:eastAsia="zh-TW"/>
        </w:rPr>
        <w:t>Valorizar o contributo dos associados cooperantes para a instituição</w:t>
      </w:r>
    </w:p>
    <w:p w14:paraId="61D12BFA" w14:textId="40B4A5E1" w:rsidR="00A90B04" w:rsidRDefault="00A90B04" w:rsidP="00DE548B">
      <w:pPr>
        <w:pStyle w:val="Style1"/>
        <w:spacing w:before="0" w:line="360" w:lineRule="auto"/>
        <w:ind w:left="0"/>
        <w:rPr>
          <w:rFonts w:ascii="Arial" w:hAnsi="Arial" w:cs="Arial"/>
          <w:sz w:val="24"/>
          <w:szCs w:val="24"/>
        </w:rPr>
      </w:pPr>
      <w:r>
        <w:rPr>
          <w:rFonts w:ascii="Arial" w:hAnsi="Arial" w:cs="Arial"/>
          <w:sz w:val="24"/>
          <w:szCs w:val="24"/>
        </w:rPr>
        <w:t xml:space="preserve">O grupo musical </w:t>
      </w:r>
      <w:r w:rsidR="000D2EA8" w:rsidRPr="000D2EA8">
        <w:rPr>
          <w:rFonts w:ascii="Arial" w:hAnsi="Arial" w:cs="Arial"/>
          <w:sz w:val="24"/>
          <w:szCs w:val="24"/>
        </w:rPr>
        <w:t>inclusivo</w:t>
      </w:r>
      <w:r>
        <w:rPr>
          <w:rFonts w:ascii="Arial" w:hAnsi="Arial" w:cs="Arial"/>
          <w:sz w:val="24"/>
          <w:szCs w:val="24"/>
        </w:rPr>
        <w:t xml:space="preserve">, já mencionado no objetivo nº2, contribui igualmente para a concretização deste objetivo, uma vez que este é </w:t>
      </w:r>
      <w:r w:rsidR="000D2EA8" w:rsidRPr="000D2EA8">
        <w:rPr>
          <w:rFonts w:ascii="Arial" w:hAnsi="Arial" w:cs="Arial"/>
          <w:sz w:val="24"/>
          <w:szCs w:val="24"/>
        </w:rPr>
        <w:t>constituído por pessoas com</w:t>
      </w:r>
      <w:r w:rsidR="00327117">
        <w:rPr>
          <w:rFonts w:ascii="Arial" w:hAnsi="Arial" w:cs="Arial"/>
          <w:sz w:val="24"/>
          <w:szCs w:val="24"/>
        </w:rPr>
        <w:t xml:space="preserve"> e sem</w:t>
      </w:r>
      <w:r w:rsidR="000D2EA8" w:rsidRPr="000D2EA8">
        <w:rPr>
          <w:rFonts w:ascii="Arial" w:hAnsi="Arial" w:cs="Arial"/>
          <w:sz w:val="24"/>
          <w:szCs w:val="24"/>
        </w:rPr>
        <w:t xml:space="preserve"> deficiência visual</w:t>
      </w:r>
      <w:r>
        <w:rPr>
          <w:rFonts w:ascii="Arial" w:hAnsi="Arial" w:cs="Arial"/>
          <w:sz w:val="24"/>
          <w:szCs w:val="24"/>
        </w:rPr>
        <w:t xml:space="preserve">, dando oportunidade de participação e valorização dos associados cooperantes, favorecendo a sua fidelização. </w:t>
      </w:r>
      <w:r w:rsidR="009B73FE">
        <w:rPr>
          <w:rFonts w:ascii="Arial" w:hAnsi="Arial" w:cs="Arial"/>
          <w:sz w:val="24"/>
          <w:szCs w:val="24"/>
        </w:rPr>
        <w:t>Para além disso, iremos dinamizar uma tarde de jogos tradicionais para associados efetivos e cooperantes, sustentando o sentimento de inclusão.</w:t>
      </w:r>
    </w:p>
    <w:p w14:paraId="5F9608F8" w14:textId="1B43FF48" w:rsidR="009B73FE" w:rsidRDefault="009B73FE" w:rsidP="00DE548B">
      <w:pPr>
        <w:pStyle w:val="Style1"/>
        <w:spacing w:before="0" w:line="360" w:lineRule="auto"/>
        <w:ind w:left="0"/>
        <w:rPr>
          <w:rFonts w:ascii="Arial" w:hAnsi="Arial" w:cs="Arial"/>
          <w:sz w:val="24"/>
          <w:szCs w:val="24"/>
        </w:rPr>
      </w:pPr>
      <w:r>
        <w:rPr>
          <w:rFonts w:ascii="Arial" w:hAnsi="Arial" w:cs="Arial"/>
          <w:sz w:val="24"/>
          <w:szCs w:val="24"/>
        </w:rPr>
        <w:t xml:space="preserve">O envio do </w:t>
      </w:r>
      <w:r w:rsidRPr="00DE548B">
        <w:rPr>
          <w:rFonts w:ascii="Arial" w:hAnsi="Arial" w:cs="Arial"/>
          <w:i/>
          <w:iCs/>
          <w:sz w:val="24"/>
          <w:szCs w:val="24"/>
        </w:rPr>
        <w:t>Boletim Semestral</w:t>
      </w:r>
      <w:r>
        <w:rPr>
          <w:rFonts w:ascii="Arial" w:hAnsi="Arial" w:cs="Arial"/>
          <w:sz w:val="24"/>
          <w:szCs w:val="24"/>
        </w:rPr>
        <w:t xml:space="preserve"> e a distinção do associado cooperante do ano, assim como, a oportunidade </w:t>
      </w:r>
      <w:proofErr w:type="gramStart"/>
      <w:r>
        <w:rPr>
          <w:rFonts w:ascii="Arial" w:hAnsi="Arial" w:cs="Arial"/>
          <w:sz w:val="24"/>
          <w:szCs w:val="24"/>
        </w:rPr>
        <w:t>dos</w:t>
      </w:r>
      <w:proofErr w:type="gramEnd"/>
      <w:r>
        <w:rPr>
          <w:rFonts w:ascii="Arial" w:hAnsi="Arial" w:cs="Arial"/>
          <w:sz w:val="24"/>
          <w:szCs w:val="24"/>
        </w:rPr>
        <w:t xml:space="preserve"> associados cooperantes participarem em atividades de cultura e lazer, serão mantidas em 2026.</w:t>
      </w:r>
    </w:p>
    <w:p w14:paraId="56248F20" w14:textId="0AB2F7AD" w:rsidR="000D2EA8" w:rsidRDefault="000D2EA8" w:rsidP="000D2EA8">
      <w:pPr>
        <w:pStyle w:val="Style1"/>
        <w:spacing w:line="360" w:lineRule="auto"/>
        <w:ind w:left="0"/>
        <w:rPr>
          <w:rFonts w:ascii="Arial" w:hAnsi="Arial" w:cs="Arial"/>
          <w:sz w:val="24"/>
          <w:szCs w:val="24"/>
        </w:rPr>
      </w:pPr>
    </w:p>
    <w:p w14:paraId="2244CCCE" w14:textId="5D75F867" w:rsidR="00DE548B" w:rsidRDefault="00DE548B" w:rsidP="000D2EA8">
      <w:pPr>
        <w:pStyle w:val="Style1"/>
        <w:spacing w:line="360" w:lineRule="auto"/>
        <w:ind w:left="0"/>
        <w:rPr>
          <w:rFonts w:ascii="Arial" w:hAnsi="Arial" w:cs="Arial"/>
          <w:sz w:val="24"/>
          <w:szCs w:val="24"/>
        </w:rPr>
      </w:pPr>
    </w:p>
    <w:p w14:paraId="2B15B9B1" w14:textId="77777777" w:rsidR="00DE548B" w:rsidRPr="00B633A7" w:rsidRDefault="00DE548B" w:rsidP="000D2EA8">
      <w:pPr>
        <w:pStyle w:val="Style1"/>
        <w:spacing w:line="360" w:lineRule="auto"/>
        <w:ind w:left="0"/>
        <w:rPr>
          <w:rFonts w:ascii="Arial" w:hAnsi="Arial" w:cs="Arial"/>
          <w:sz w:val="24"/>
          <w:szCs w:val="24"/>
        </w:rPr>
      </w:pPr>
    </w:p>
    <w:tbl>
      <w:tblPr>
        <w:tblW w:w="10206" w:type="dxa"/>
        <w:tblInd w:w="-5" w:type="dxa"/>
        <w:tblLook w:val="04A0" w:firstRow="1" w:lastRow="0" w:firstColumn="1" w:lastColumn="0" w:noHBand="0" w:noVBand="1"/>
      </w:tblPr>
      <w:tblGrid>
        <w:gridCol w:w="4820"/>
        <w:gridCol w:w="1701"/>
        <w:gridCol w:w="3685"/>
      </w:tblGrid>
      <w:tr w:rsidR="00767EC3" w:rsidRPr="00B633A7" w14:paraId="15542AC8" w14:textId="77777777" w:rsidTr="00DE548B">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A7AA9C" w14:textId="77777777" w:rsidR="00767EC3" w:rsidRPr="00B633A7" w:rsidRDefault="00767EC3" w:rsidP="00DA2C50">
            <w:pPr>
              <w:pStyle w:val="Style1"/>
              <w:spacing w:before="0" w:line="360" w:lineRule="auto"/>
              <w:ind w:left="0"/>
              <w:rPr>
                <w:rFonts w:ascii="Arial" w:hAnsi="Arial" w:cs="Arial"/>
                <w:sz w:val="24"/>
                <w:szCs w:val="24"/>
              </w:rPr>
            </w:pPr>
            <w:r w:rsidRPr="00B633A7">
              <w:rPr>
                <w:rFonts w:ascii="Arial" w:hAnsi="Arial" w:cs="Arial"/>
                <w:sz w:val="24"/>
                <w:szCs w:val="24"/>
              </w:rPr>
              <w:lastRenderedPageBreak/>
              <w:t>Atividade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490355" w14:textId="77777777" w:rsidR="00767EC3" w:rsidRPr="00B633A7" w:rsidRDefault="00767EC3" w:rsidP="00DA2C50">
            <w:pPr>
              <w:pStyle w:val="Style1"/>
              <w:spacing w:before="0" w:line="360" w:lineRule="auto"/>
              <w:ind w:left="0"/>
              <w:rPr>
                <w:rFonts w:ascii="Arial" w:hAnsi="Arial" w:cs="Arial"/>
                <w:sz w:val="24"/>
                <w:szCs w:val="24"/>
              </w:rPr>
            </w:pPr>
            <w:r w:rsidRPr="00B633A7">
              <w:rPr>
                <w:rFonts w:ascii="Arial" w:hAnsi="Arial" w:cs="Arial"/>
                <w:sz w:val="24"/>
                <w:szCs w:val="24"/>
              </w:rPr>
              <w:t>Responsável</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11937E" w14:textId="77777777" w:rsidR="00767EC3" w:rsidRPr="00B633A7" w:rsidRDefault="00767EC3" w:rsidP="00DA2C50">
            <w:pPr>
              <w:pStyle w:val="Style1"/>
              <w:spacing w:before="0" w:line="360" w:lineRule="auto"/>
              <w:ind w:left="0"/>
              <w:rPr>
                <w:rFonts w:ascii="Arial" w:hAnsi="Arial" w:cs="Arial"/>
                <w:sz w:val="24"/>
                <w:szCs w:val="24"/>
              </w:rPr>
            </w:pPr>
            <w:r w:rsidRPr="00B633A7">
              <w:rPr>
                <w:rFonts w:ascii="Arial" w:hAnsi="Arial" w:cs="Arial"/>
                <w:sz w:val="24"/>
                <w:szCs w:val="24"/>
              </w:rPr>
              <w:t>Programação</w:t>
            </w:r>
          </w:p>
        </w:tc>
      </w:tr>
      <w:tr w:rsidR="00767EC3" w:rsidRPr="00B633A7" w14:paraId="108D6F19" w14:textId="77777777" w:rsidTr="00DE548B">
        <w:tc>
          <w:tcPr>
            <w:tcW w:w="4820" w:type="dxa"/>
            <w:tcBorders>
              <w:top w:val="single" w:sz="4" w:space="0" w:color="auto"/>
              <w:left w:val="single" w:sz="4" w:space="0" w:color="auto"/>
              <w:bottom w:val="single" w:sz="4" w:space="0" w:color="auto"/>
              <w:right w:val="single" w:sz="4" w:space="0" w:color="auto"/>
            </w:tcBorders>
          </w:tcPr>
          <w:p w14:paraId="58FA049C" w14:textId="71D6365C" w:rsidR="00767EC3" w:rsidRPr="00B633A7" w:rsidRDefault="00A1558B" w:rsidP="00DA2C50">
            <w:pPr>
              <w:pStyle w:val="Style1"/>
              <w:spacing w:before="0" w:line="360" w:lineRule="auto"/>
              <w:ind w:left="0"/>
              <w:rPr>
                <w:rFonts w:ascii="Arial" w:hAnsi="Arial" w:cs="Arial"/>
                <w:sz w:val="24"/>
                <w:szCs w:val="24"/>
              </w:rPr>
            </w:pPr>
            <w:r>
              <w:rPr>
                <w:rFonts w:ascii="Arial" w:hAnsi="Arial" w:cs="Arial"/>
                <w:sz w:val="24"/>
                <w:szCs w:val="24"/>
              </w:rPr>
              <w:t>Amena Cavaqueira – grupo musical</w:t>
            </w:r>
          </w:p>
        </w:tc>
        <w:tc>
          <w:tcPr>
            <w:tcW w:w="1701" w:type="dxa"/>
            <w:tcBorders>
              <w:top w:val="single" w:sz="4" w:space="0" w:color="auto"/>
              <w:left w:val="single" w:sz="4" w:space="0" w:color="auto"/>
              <w:bottom w:val="single" w:sz="4" w:space="0" w:color="auto"/>
              <w:right w:val="single" w:sz="4" w:space="0" w:color="auto"/>
            </w:tcBorders>
          </w:tcPr>
          <w:p w14:paraId="0A8FB93B" w14:textId="07FF33A9" w:rsidR="00767EC3" w:rsidRPr="00B633A7" w:rsidRDefault="001E4A22" w:rsidP="00DA2C50">
            <w:pPr>
              <w:pStyle w:val="Style1"/>
              <w:spacing w:before="0" w:line="360" w:lineRule="auto"/>
              <w:ind w:left="0"/>
              <w:rPr>
                <w:rFonts w:ascii="Arial" w:hAnsi="Arial" w:cs="Arial"/>
                <w:sz w:val="24"/>
                <w:szCs w:val="24"/>
              </w:rPr>
            </w:pPr>
            <w:r>
              <w:rPr>
                <w:rFonts w:ascii="Arial" w:hAnsi="Arial" w:cs="Arial"/>
                <w:sz w:val="24"/>
                <w:szCs w:val="24"/>
                <w:lang w:eastAsia="pt-PT"/>
              </w:rPr>
              <w:t>Presidente da Delegação</w:t>
            </w:r>
          </w:p>
        </w:tc>
        <w:tc>
          <w:tcPr>
            <w:tcW w:w="3685" w:type="dxa"/>
            <w:tcBorders>
              <w:top w:val="single" w:sz="4" w:space="0" w:color="auto"/>
              <w:left w:val="single" w:sz="4" w:space="0" w:color="auto"/>
              <w:bottom w:val="single" w:sz="4" w:space="0" w:color="auto"/>
              <w:right w:val="single" w:sz="4" w:space="0" w:color="auto"/>
            </w:tcBorders>
          </w:tcPr>
          <w:p w14:paraId="46C1B6C5" w14:textId="10624680" w:rsidR="00767EC3" w:rsidRPr="00B633A7" w:rsidRDefault="007C7976" w:rsidP="00DA2C50">
            <w:pPr>
              <w:pStyle w:val="Style1"/>
              <w:spacing w:before="0" w:line="360" w:lineRule="auto"/>
              <w:ind w:left="0"/>
              <w:rPr>
                <w:rFonts w:ascii="Arial" w:hAnsi="Arial" w:cs="Arial"/>
                <w:sz w:val="24"/>
                <w:szCs w:val="24"/>
              </w:rPr>
            </w:pPr>
            <w:r>
              <w:rPr>
                <w:rFonts w:ascii="Arial" w:hAnsi="Arial" w:cs="Arial"/>
                <w:sz w:val="24"/>
                <w:szCs w:val="24"/>
              </w:rPr>
              <w:t>De fevereiro a dezembro</w:t>
            </w:r>
          </w:p>
        </w:tc>
      </w:tr>
      <w:tr w:rsidR="00890916" w:rsidRPr="00B633A7" w14:paraId="611AB10B" w14:textId="77777777" w:rsidTr="00DE548B">
        <w:tc>
          <w:tcPr>
            <w:tcW w:w="4820" w:type="dxa"/>
            <w:tcBorders>
              <w:top w:val="single" w:sz="4" w:space="0" w:color="auto"/>
              <w:left w:val="single" w:sz="4" w:space="0" w:color="auto"/>
              <w:bottom w:val="single" w:sz="4" w:space="0" w:color="auto"/>
              <w:right w:val="single" w:sz="4" w:space="0" w:color="auto"/>
            </w:tcBorders>
          </w:tcPr>
          <w:p w14:paraId="06F74D9D" w14:textId="4290568E" w:rsidR="00890916" w:rsidRDefault="00890916" w:rsidP="00DA2C50">
            <w:pPr>
              <w:pStyle w:val="Style1"/>
              <w:spacing w:before="0" w:line="360" w:lineRule="auto"/>
              <w:ind w:left="0"/>
              <w:rPr>
                <w:rFonts w:ascii="Arial" w:hAnsi="Arial" w:cs="Arial"/>
                <w:sz w:val="24"/>
                <w:szCs w:val="24"/>
              </w:rPr>
            </w:pPr>
            <w:r>
              <w:rPr>
                <w:rFonts w:ascii="Arial" w:hAnsi="Arial" w:cs="Arial"/>
                <w:sz w:val="24"/>
                <w:szCs w:val="24"/>
              </w:rPr>
              <w:t xml:space="preserve">Jogos tradicionais </w:t>
            </w:r>
          </w:p>
        </w:tc>
        <w:tc>
          <w:tcPr>
            <w:tcW w:w="1701" w:type="dxa"/>
            <w:tcBorders>
              <w:top w:val="single" w:sz="4" w:space="0" w:color="auto"/>
              <w:left w:val="single" w:sz="4" w:space="0" w:color="auto"/>
              <w:bottom w:val="single" w:sz="4" w:space="0" w:color="auto"/>
              <w:right w:val="single" w:sz="4" w:space="0" w:color="auto"/>
            </w:tcBorders>
          </w:tcPr>
          <w:p w14:paraId="58693C34" w14:textId="74DEFCE2" w:rsidR="00890916" w:rsidRDefault="00890916" w:rsidP="00DA2C50">
            <w:pPr>
              <w:pStyle w:val="Style1"/>
              <w:spacing w:before="0" w:line="360" w:lineRule="auto"/>
              <w:ind w:left="0"/>
              <w:rPr>
                <w:rFonts w:ascii="Arial" w:hAnsi="Arial" w:cs="Arial"/>
                <w:sz w:val="24"/>
                <w:szCs w:val="24"/>
                <w:lang w:eastAsia="pt-PT"/>
              </w:rPr>
            </w:pPr>
            <w:r>
              <w:rPr>
                <w:rFonts w:ascii="Arial" w:hAnsi="Arial" w:cs="Arial"/>
                <w:sz w:val="24"/>
                <w:szCs w:val="24"/>
                <w:lang w:eastAsia="pt-PT"/>
              </w:rPr>
              <w:t>Presidente da Delegação</w:t>
            </w:r>
          </w:p>
        </w:tc>
        <w:tc>
          <w:tcPr>
            <w:tcW w:w="3685" w:type="dxa"/>
            <w:tcBorders>
              <w:top w:val="single" w:sz="4" w:space="0" w:color="auto"/>
              <w:left w:val="single" w:sz="4" w:space="0" w:color="auto"/>
              <w:bottom w:val="single" w:sz="4" w:space="0" w:color="auto"/>
              <w:right w:val="single" w:sz="4" w:space="0" w:color="auto"/>
            </w:tcBorders>
          </w:tcPr>
          <w:p w14:paraId="58376B42" w14:textId="03763891" w:rsidR="00890916" w:rsidRDefault="00890916" w:rsidP="00DA2C50">
            <w:pPr>
              <w:pStyle w:val="Style1"/>
              <w:spacing w:before="0" w:line="360" w:lineRule="auto"/>
              <w:ind w:left="0"/>
              <w:rPr>
                <w:rFonts w:ascii="Arial" w:hAnsi="Arial" w:cs="Arial"/>
                <w:sz w:val="24"/>
                <w:szCs w:val="24"/>
              </w:rPr>
            </w:pPr>
            <w:r>
              <w:rPr>
                <w:rFonts w:ascii="Arial" w:hAnsi="Arial" w:cs="Arial"/>
                <w:sz w:val="24"/>
                <w:szCs w:val="24"/>
              </w:rPr>
              <w:t xml:space="preserve">Novembro </w:t>
            </w:r>
          </w:p>
        </w:tc>
      </w:tr>
      <w:tr w:rsidR="00767EC3" w:rsidRPr="00B633A7" w14:paraId="3CAEEF85" w14:textId="77777777" w:rsidTr="00DE548B">
        <w:tc>
          <w:tcPr>
            <w:tcW w:w="4820" w:type="dxa"/>
          </w:tcPr>
          <w:p w14:paraId="38D58328" w14:textId="77777777" w:rsidR="00767EC3" w:rsidRPr="00B633A7" w:rsidRDefault="00767EC3" w:rsidP="00DA2C50">
            <w:pPr>
              <w:pStyle w:val="Style1"/>
              <w:spacing w:before="0" w:line="360" w:lineRule="auto"/>
              <w:ind w:left="0"/>
              <w:rPr>
                <w:rFonts w:ascii="Arial" w:hAnsi="Arial" w:cs="Arial"/>
                <w:sz w:val="24"/>
                <w:szCs w:val="24"/>
              </w:rPr>
            </w:pPr>
          </w:p>
        </w:tc>
        <w:tc>
          <w:tcPr>
            <w:tcW w:w="1701" w:type="dxa"/>
          </w:tcPr>
          <w:p w14:paraId="721569E6" w14:textId="77777777" w:rsidR="00767EC3" w:rsidRPr="00B633A7" w:rsidRDefault="00767EC3" w:rsidP="00DA2C50">
            <w:pPr>
              <w:pStyle w:val="Style1"/>
              <w:spacing w:before="0" w:line="360" w:lineRule="auto"/>
              <w:ind w:left="0"/>
              <w:rPr>
                <w:rFonts w:ascii="Arial" w:hAnsi="Arial" w:cs="Arial"/>
                <w:sz w:val="24"/>
                <w:szCs w:val="24"/>
              </w:rPr>
            </w:pPr>
          </w:p>
        </w:tc>
        <w:tc>
          <w:tcPr>
            <w:tcW w:w="3685" w:type="dxa"/>
          </w:tcPr>
          <w:p w14:paraId="3A8C8AA0" w14:textId="77777777" w:rsidR="00767EC3" w:rsidRPr="00B633A7" w:rsidRDefault="00767EC3" w:rsidP="00DA2C50">
            <w:pPr>
              <w:pStyle w:val="Style1"/>
              <w:spacing w:before="0" w:line="360" w:lineRule="auto"/>
              <w:ind w:left="0"/>
              <w:rPr>
                <w:rFonts w:ascii="Arial" w:hAnsi="Arial" w:cs="Arial"/>
                <w:sz w:val="24"/>
                <w:szCs w:val="24"/>
              </w:rPr>
            </w:pPr>
          </w:p>
        </w:tc>
      </w:tr>
    </w:tbl>
    <w:tbl>
      <w:tblPr>
        <w:tblStyle w:val="TabelacomGrelha"/>
        <w:tblW w:w="10206" w:type="dxa"/>
        <w:tblInd w:w="-5" w:type="dxa"/>
        <w:tblLook w:val="04A0" w:firstRow="1" w:lastRow="0" w:firstColumn="1" w:lastColumn="0" w:noHBand="0" w:noVBand="1"/>
      </w:tblPr>
      <w:tblGrid>
        <w:gridCol w:w="6663"/>
        <w:gridCol w:w="2268"/>
        <w:gridCol w:w="1275"/>
      </w:tblGrid>
      <w:tr w:rsidR="00767EC3" w:rsidRPr="00E1709B" w14:paraId="1A845476" w14:textId="77777777" w:rsidTr="00DE548B">
        <w:tc>
          <w:tcPr>
            <w:tcW w:w="6663" w:type="dxa"/>
            <w:shd w:val="clear" w:color="auto" w:fill="D9D9D9" w:themeFill="background1" w:themeFillShade="D9"/>
          </w:tcPr>
          <w:p w14:paraId="716C7435" w14:textId="77777777" w:rsidR="00767EC3" w:rsidRPr="00B633A7" w:rsidRDefault="00767EC3" w:rsidP="00D734F0">
            <w:pPr>
              <w:pStyle w:val="Style1"/>
              <w:spacing w:before="0" w:line="360" w:lineRule="auto"/>
              <w:ind w:left="0"/>
              <w:jc w:val="left"/>
              <w:rPr>
                <w:rFonts w:ascii="Arial" w:hAnsi="Arial" w:cs="Arial"/>
                <w:sz w:val="24"/>
                <w:szCs w:val="24"/>
                <w:lang w:eastAsia="pt-PT"/>
              </w:rPr>
            </w:pPr>
            <w:r w:rsidRPr="00B633A7">
              <w:rPr>
                <w:rFonts w:ascii="Arial" w:hAnsi="Arial" w:cs="Arial"/>
                <w:sz w:val="24"/>
                <w:szCs w:val="24"/>
                <w:lang w:eastAsia="pt-PT"/>
              </w:rPr>
              <w:t>Indicador</w:t>
            </w:r>
          </w:p>
        </w:tc>
        <w:tc>
          <w:tcPr>
            <w:tcW w:w="2268" w:type="dxa"/>
            <w:shd w:val="clear" w:color="auto" w:fill="D9D9D9" w:themeFill="background1" w:themeFillShade="D9"/>
          </w:tcPr>
          <w:p w14:paraId="68B30FFC" w14:textId="77777777" w:rsidR="00767EC3" w:rsidRPr="00B633A7" w:rsidRDefault="00767EC3" w:rsidP="007C7976">
            <w:pPr>
              <w:pStyle w:val="Style1"/>
              <w:spacing w:before="0" w:line="360" w:lineRule="auto"/>
              <w:ind w:left="0"/>
              <w:jc w:val="center"/>
              <w:rPr>
                <w:rFonts w:ascii="Arial" w:hAnsi="Arial" w:cs="Arial"/>
                <w:sz w:val="24"/>
                <w:szCs w:val="24"/>
                <w:lang w:eastAsia="pt-PT"/>
              </w:rPr>
            </w:pPr>
            <w:r w:rsidRPr="00B633A7">
              <w:rPr>
                <w:rFonts w:ascii="Arial" w:hAnsi="Arial" w:cs="Arial"/>
                <w:sz w:val="24"/>
                <w:szCs w:val="24"/>
                <w:lang w:eastAsia="pt-PT"/>
              </w:rPr>
              <w:t>Valor de referência</w:t>
            </w:r>
          </w:p>
        </w:tc>
        <w:tc>
          <w:tcPr>
            <w:tcW w:w="1275" w:type="dxa"/>
            <w:shd w:val="clear" w:color="auto" w:fill="D9D9D9" w:themeFill="background1" w:themeFillShade="D9"/>
          </w:tcPr>
          <w:p w14:paraId="387924C4" w14:textId="77777777" w:rsidR="00767EC3" w:rsidRPr="00B633A7" w:rsidRDefault="00767EC3" w:rsidP="007C7976">
            <w:pPr>
              <w:pStyle w:val="Style1"/>
              <w:spacing w:before="0" w:line="360" w:lineRule="auto"/>
              <w:ind w:left="0"/>
              <w:jc w:val="center"/>
              <w:rPr>
                <w:rFonts w:ascii="Arial" w:hAnsi="Arial" w:cs="Arial"/>
                <w:sz w:val="24"/>
                <w:szCs w:val="24"/>
                <w:lang w:eastAsia="pt-PT"/>
              </w:rPr>
            </w:pPr>
            <w:r w:rsidRPr="00B633A7">
              <w:rPr>
                <w:rFonts w:ascii="Arial" w:hAnsi="Arial" w:cs="Arial"/>
                <w:sz w:val="24"/>
                <w:szCs w:val="24"/>
                <w:lang w:eastAsia="pt-PT"/>
              </w:rPr>
              <w:t>Meta</w:t>
            </w:r>
          </w:p>
        </w:tc>
      </w:tr>
      <w:tr w:rsidR="00767EC3" w:rsidRPr="00B633A7" w14:paraId="4069EB36" w14:textId="77777777" w:rsidTr="00DE548B">
        <w:tc>
          <w:tcPr>
            <w:tcW w:w="6663" w:type="dxa"/>
          </w:tcPr>
          <w:p w14:paraId="61A903DD" w14:textId="77777777" w:rsidR="00767EC3" w:rsidRPr="00944151" w:rsidRDefault="00944151" w:rsidP="00D734F0">
            <w:pPr>
              <w:spacing w:after="0"/>
              <w:rPr>
                <w:rFonts w:ascii="Arial" w:hAnsi="Arial" w:cs="Arial"/>
                <w:color w:val="000000"/>
              </w:rPr>
            </w:pPr>
            <w:r w:rsidRPr="00944151">
              <w:rPr>
                <w:rFonts w:ascii="Arial" w:hAnsi="Arial" w:cs="Arial"/>
                <w:color w:val="000000"/>
              </w:rPr>
              <w:t>Taxa de associados cooperantes com quotas regularizadas</w:t>
            </w:r>
          </w:p>
        </w:tc>
        <w:tc>
          <w:tcPr>
            <w:tcW w:w="2268" w:type="dxa"/>
            <w:vAlign w:val="center"/>
          </w:tcPr>
          <w:p w14:paraId="2C061CB0" w14:textId="58E6D608" w:rsidR="00767EC3" w:rsidRPr="00B633A7" w:rsidRDefault="00D734F0" w:rsidP="00D734F0">
            <w:pPr>
              <w:pStyle w:val="Style1"/>
              <w:spacing w:before="0" w:line="360" w:lineRule="auto"/>
              <w:ind w:left="0"/>
              <w:jc w:val="center"/>
              <w:rPr>
                <w:rFonts w:ascii="Arial" w:hAnsi="Arial" w:cs="Arial"/>
                <w:sz w:val="24"/>
                <w:szCs w:val="24"/>
                <w:lang w:eastAsia="pt-PT"/>
              </w:rPr>
            </w:pPr>
            <w:r>
              <w:rPr>
                <w:rFonts w:ascii="Arial" w:hAnsi="Arial" w:cs="Arial"/>
                <w:sz w:val="24"/>
                <w:szCs w:val="24"/>
                <w:lang w:eastAsia="pt-PT"/>
              </w:rPr>
              <w:t>23%</w:t>
            </w:r>
          </w:p>
        </w:tc>
        <w:tc>
          <w:tcPr>
            <w:tcW w:w="1275" w:type="dxa"/>
            <w:vAlign w:val="center"/>
          </w:tcPr>
          <w:p w14:paraId="018758E5" w14:textId="6E9E4DE0" w:rsidR="00767EC3" w:rsidRPr="00B633A7" w:rsidRDefault="007C7976" w:rsidP="00D734F0">
            <w:pPr>
              <w:pStyle w:val="Style1"/>
              <w:spacing w:before="0" w:line="360" w:lineRule="auto"/>
              <w:ind w:left="0"/>
              <w:jc w:val="center"/>
              <w:rPr>
                <w:rFonts w:ascii="Arial" w:hAnsi="Arial" w:cs="Arial"/>
                <w:sz w:val="24"/>
                <w:szCs w:val="24"/>
                <w:lang w:eastAsia="pt-PT"/>
              </w:rPr>
            </w:pPr>
            <w:r>
              <w:rPr>
                <w:rFonts w:ascii="Arial" w:hAnsi="Arial" w:cs="Arial"/>
                <w:sz w:val="24"/>
                <w:szCs w:val="24"/>
                <w:lang w:eastAsia="pt-PT"/>
              </w:rPr>
              <w:t>24%</w:t>
            </w:r>
          </w:p>
        </w:tc>
      </w:tr>
    </w:tbl>
    <w:p w14:paraId="3A713BED" w14:textId="77777777" w:rsidR="000A3B38" w:rsidRDefault="000A3B38" w:rsidP="000A3B38">
      <w:pPr>
        <w:rPr>
          <w:rFonts w:ascii="Arial" w:hAnsi="Arial" w:cs="Arial"/>
          <w:sz w:val="28"/>
          <w:szCs w:val="28"/>
        </w:rPr>
      </w:pPr>
    </w:p>
    <w:p w14:paraId="2514D914" w14:textId="77777777" w:rsidR="005266B6" w:rsidRPr="00DE548B" w:rsidRDefault="00921471" w:rsidP="005266B6">
      <w:pPr>
        <w:outlineLvl w:val="2"/>
        <w:rPr>
          <w:rFonts w:ascii="Arial" w:hAnsi="Arial" w:cs="Arial"/>
          <w:u w:val="single"/>
        </w:rPr>
      </w:pPr>
      <w:bookmarkStart w:id="52" w:name="_Toc210199401"/>
      <w:r w:rsidRPr="00DE548B">
        <w:rPr>
          <w:rFonts w:ascii="Arial" w:hAnsi="Arial" w:cs="Arial"/>
          <w:u w:val="single"/>
        </w:rPr>
        <w:t>4</w:t>
      </w:r>
      <w:r w:rsidR="005266B6" w:rsidRPr="00DE548B">
        <w:rPr>
          <w:rFonts w:ascii="Arial" w:hAnsi="Arial" w:cs="Arial"/>
          <w:u w:val="single"/>
        </w:rPr>
        <w:t>.1. Iniciativas / Eventos a Desenvolver no âmbito associativo</w:t>
      </w:r>
      <w:bookmarkEnd w:id="52"/>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26"/>
        <w:gridCol w:w="4395"/>
        <w:gridCol w:w="1984"/>
      </w:tblGrid>
      <w:tr w:rsidR="00FE3D22" w:rsidRPr="00DE548B" w14:paraId="4D2FA4B4" w14:textId="77777777" w:rsidTr="00DE548B">
        <w:tc>
          <w:tcPr>
            <w:tcW w:w="1701" w:type="dxa"/>
            <w:vAlign w:val="center"/>
          </w:tcPr>
          <w:p w14:paraId="2E15A79A" w14:textId="77777777" w:rsidR="00FE3D22" w:rsidRPr="00DE548B" w:rsidRDefault="00FE3D22" w:rsidP="00EA66C6">
            <w:pPr>
              <w:pStyle w:val="Style1"/>
              <w:ind w:left="0"/>
              <w:jc w:val="center"/>
              <w:rPr>
                <w:rFonts w:ascii="Arial" w:hAnsi="Arial" w:cs="Arial"/>
                <w:i/>
                <w:kern w:val="0"/>
                <w:sz w:val="22"/>
                <w:szCs w:val="22"/>
                <w:lang w:eastAsia="pt-PT"/>
              </w:rPr>
            </w:pPr>
            <w:bookmarkStart w:id="53" w:name="ColumnTitle_6295f79b07fa42bf9768bf205084" w:colFirst="0" w:colLast="0"/>
            <w:r w:rsidRPr="00DE548B">
              <w:rPr>
                <w:rFonts w:ascii="Arial" w:hAnsi="Arial" w:cs="Arial"/>
                <w:i/>
                <w:kern w:val="0"/>
                <w:sz w:val="22"/>
                <w:szCs w:val="22"/>
                <w:lang w:eastAsia="pt-PT"/>
              </w:rPr>
              <w:t>Evento / Iniciativa</w:t>
            </w:r>
          </w:p>
        </w:tc>
        <w:tc>
          <w:tcPr>
            <w:tcW w:w="2126" w:type="dxa"/>
            <w:vAlign w:val="center"/>
          </w:tcPr>
          <w:p w14:paraId="0FCB7D24" w14:textId="77777777" w:rsidR="00FE3D22" w:rsidRPr="00DE548B" w:rsidRDefault="00FE3D22" w:rsidP="00EA66C6">
            <w:pPr>
              <w:pStyle w:val="Style1"/>
              <w:ind w:left="0"/>
              <w:jc w:val="center"/>
              <w:rPr>
                <w:rFonts w:ascii="Arial" w:hAnsi="Arial" w:cs="Arial"/>
                <w:i/>
                <w:kern w:val="0"/>
                <w:sz w:val="22"/>
                <w:szCs w:val="22"/>
                <w:lang w:eastAsia="pt-PT"/>
              </w:rPr>
            </w:pPr>
            <w:r w:rsidRPr="00DE548B">
              <w:rPr>
                <w:rFonts w:ascii="Arial" w:hAnsi="Arial" w:cs="Arial"/>
                <w:i/>
                <w:kern w:val="0"/>
                <w:sz w:val="22"/>
                <w:szCs w:val="22"/>
                <w:lang w:eastAsia="pt-PT"/>
              </w:rPr>
              <w:t>Público-alvo</w:t>
            </w:r>
          </w:p>
        </w:tc>
        <w:tc>
          <w:tcPr>
            <w:tcW w:w="4395" w:type="dxa"/>
            <w:vAlign w:val="center"/>
          </w:tcPr>
          <w:p w14:paraId="0C8C786B" w14:textId="77777777" w:rsidR="00FE3D22" w:rsidRPr="00DE548B" w:rsidRDefault="00FE3D22" w:rsidP="00EA66C6">
            <w:pPr>
              <w:pStyle w:val="Style1"/>
              <w:ind w:left="0"/>
              <w:jc w:val="center"/>
              <w:rPr>
                <w:rFonts w:ascii="Arial" w:hAnsi="Arial" w:cs="Arial"/>
                <w:i/>
                <w:kern w:val="0"/>
                <w:sz w:val="22"/>
                <w:szCs w:val="22"/>
                <w:lang w:eastAsia="pt-PT"/>
              </w:rPr>
            </w:pPr>
            <w:r w:rsidRPr="00DE548B">
              <w:rPr>
                <w:rFonts w:ascii="Arial" w:hAnsi="Arial" w:cs="Arial"/>
                <w:i/>
                <w:kern w:val="0"/>
                <w:sz w:val="22"/>
                <w:szCs w:val="22"/>
                <w:lang w:eastAsia="pt-PT"/>
              </w:rPr>
              <w:t>Resultados esperados</w:t>
            </w:r>
          </w:p>
        </w:tc>
        <w:tc>
          <w:tcPr>
            <w:tcW w:w="1984" w:type="dxa"/>
            <w:vAlign w:val="center"/>
          </w:tcPr>
          <w:p w14:paraId="03F4460A" w14:textId="77777777" w:rsidR="00FE3D22" w:rsidRPr="00DE548B" w:rsidRDefault="00FE3D22" w:rsidP="00EA66C6">
            <w:pPr>
              <w:pStyle w:val="Style1"/>
              <w:ind w:left="0"/>
              <w:jc w:val="center"/>
              <w:rPr>
                <w:rFonts w:ascii="Arial" w:hAnsi="Arial" w:cs="Arial"/>
                <w:i/>
                <w:kern w:val="0"/>
                <w:sz w:val="22"/>
                <w:szCs w:val="22"/>
                <w:lang w:eastAsia="pt-PT"/>
              </w:rPr>
            </w:pPr>
            <w:r w:rsidRPr="00DE548B">
              <w:rPr>
                <w:rFonts w:ascii="Arial" w:hAnsi="Arial" w:cs="Arial"/>
                <w:i/>
                <w:kern w:val="0"/>
                <w:sz w:val="22"/>
                <w:szCs w:val="22"/>
                <w:lang w:eastAsia="pt-PT"/>
              </w:rPr>
              <w:t>Programação</w:t>
            </w:r>
          </w:p>
        </w:tc>
      </w:tr>
      <w:tr w:rsidR="006F6E7B" w:rsidRPr="00DE548B" w14:paraId="7CF9376F" w14:textId="77777777" w:rsidTr="00DE548B">
        <w:tc>
          <w:tcPr>
            <w:tcW w:w="1701" w:type="dxa"/>
            <w:vAlign w:val="center"/>
          </w:tcPr>
          <w:p w14:paraId="37CE7AA3" w14:textId="44FA9879" w:rsidR="006F6E7B" w:rsidRPr="00DE548B" w:rsidRDefault="006F6E7B" w:rsidP="006F6E7B">
            <w:pPr>
              <w:pStyle w:val="Style1"/>
              <w:ind w:left="0"/>
              <w:jc w:val="center"/>
              <w:rPr>
                <w:rFonts w:ascii="Arial" w:hAnsi="Arial" w:cs="Arial"/>
                <w:kern w:val="0"/>
                <w:sz w:val="22"/>
                <w:szCs w:val="22"/>
                <w:lang w:eastAsia="pt-PT"/>
              </w:rPr>
            </w:pPr>
            <w:bookmarkStart w:id="54" w:name="RowTitle_499c68dc4e4b4f22b6fee0f70ed4198" w:colFirst="0" w:colLast="0"/>
            <w:bookmarkEnd w:id="53"/>
            <w:r w:rsidRPr="00DE548B">
              <w:rPr>
                <w:rFonts w:ascii="Arial" w:hAnsi="Arial" w:cs="Arial"/>
                <w:kern w:val="0"/>
                <w:sz w:val="22"/>
                <w:szCs w:val="22"/>
                <w:lang w:eastAsia="pt-PT"/>
              </w:rPr>
              <w:t>Hidroginástica</w:t>
            </w:r>
          </w:p>
        </w:tc>
        <w:tc>
          <w:tcPr>
            <w:tcW w:w="2126" w:type="dxa"/>
            <w:vAlign w:val="center"/>
          </w:tcPr>
          <w:p w14:paraId="0743929D" w14:textId="5CB8422E"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Associados</w:t>
            </w:r>
          </w:p>
        </w:tc>
        <w:tc>
          <w:tcPr>
            <w:tcW w:w="4395" w:type="dxa"/>
            <w:vAlign w:val="center"/>
          </w:tcPr>
          <w:p w14:paraId="465C4AE1" w14:textId="7A4517FD"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Contribuir para o bem-estar físico e emocional e estabelecer e/ou fortalecer relações interpessoais.</w:t>
            </w:r>
          </w:p>
        </w:tc>
        <w:tc>
          <w:tcPr>
            <w:tcW w:w="1984" w:type="dxa"/>
            <w:vAlign w:val="center"/>
          </w:tcPr>
          <w:p w14:paraId="5DB17C44" w14:textId="6D5E8FAD"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De outubro a junho</w:t>
            </w:r>
          </w:p>
        </w:tc>
      </w:tr>
      <w:bookmarkEnd w:id="54"/>
      <w:tr w:rsidR="006F6E7B" w:rsidRPr="00DE548B" w14:paraId="32F03D95" w14:textId="77777777" w:rsidTr="00DE548B">
        <w:tc>
          <w:tcPr>
            <w:tcW w:w="1701" w:type="dxa"/>
            <w:vAlign w:val="center"/>
          </w:tcPr>
          <w:p w14:paraId="7FD08B64" w14:textId="5B31DC69"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Momento Cultural</w:t>
            </w:r>
          </w:p>
        </w:tc>
        <w:tc>
          <w:tcPr>
            <w:tcW w:w="2126" w:type="dxa"/>
            <w:vAlign w:val="center"/>
          </w:tcPr>
          <w:p w14:paraId="7E807515" w14:textId="22E1A20E"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Associados e Familiares</w:t>
            </w:r>
          </w:p>
        </w:tc>
        <w:tc>
          <w:tcPr>
            <w:tcW w:w="4395" w:type="dxa"/>
            <w:vAlign w:val="center"/>
          </w:tcPr>
          <w:p w14:paraId="2118AD47" w14:textId="42C5873C"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Promover a igualdade de oportunidades no acesso à cultura e lazer.</w:t>
            </w:r>
          </w:p>
        </w:tc>
        <w:tc>
          <w:tcPr>
            <w:tcW w:w="1984" w:type="dxa"/>
            <w:vAlign w:val="center"/>
          </w:tcPr>
          <w:p w14:paraId="4ABC4001" w14:textId="40C465D1"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1º Semestre</w:t>
            </w:r>
          </w:p>
        </w:tc>
      </w:tr>
      <w:tr w:rsidR="006F6E7B" w:rsidRPr="00DE548B" w14:paraId="664A6F6B" w14:textId="77777777" w:rsidTr="00DE548B">
        <w:tc>
          <w:tcPr>
            <w:tcW w:w="1701" w:type="dxa"/>
            <w:vAlign w:val="center"/>
          </w:tcPr>
          <w:p w14:paraId="45774117" w14:textId="6C248EA8"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Dia da Delegação</w:t>
            </w:r>
          </w:p>
        </w:tc>
        <w:tc>
          <w:tcPr>
            <w:tcW w:w="2126" w:type="dxa"/>
            <w:vAlign w:val="center"/>
          </w:tcPr>
          <w:p w14:paraId="0B08DF88" w14:textId="2A7D8BEA"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Comunidade / entidades locais e agentes decisores</w:t>
            </w:r>
          </w:p>
        </w:tc>
        <w:tc>
          <w:tcPr>
            <w:tcW w:w="4395" w:type="dxa"/>
            <w:vAlign w:val="center"/>
          </w:tcPr>
          <w:p w14:paraId="6E742584" w14:textId="6E8F673D"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Sensibilizar a comunidade para a problemática da deficiência visual.</w:t>
            </w:r>
          </w:p>
        </w:tc>
        <w:tc>
          <w:tcPr>
            <w:tcW w:w="1984" w:type="dxa"/>
            <w:vAlign w:val="center"/>
          </w:tcPr>
          <w:p w14:paraId="78D0333C" w14:textId="3D1D94E9"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15 de março</w:t>
            </w:r>
          </w:p>
        </w:tc>
      </w:tr>
      <w:tr w:rsidR="006F6E7B" w:rsidRPr="00DE548B" w14:paraId="439AA852" w14:textId="77777777" w:rsidTr="00DE548B">
        <w:tc>
          <w:tcPr>
            <w:tcW w:w="1701" w:type="dxa"/>
            <w:vAlign w:val="center"/>
          </w:tcPr>
          <w:p w14:paraId="50A147FE" w14:textId="255EFC7B"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Sardinhada</w:t>
            </w:r>
          </w:p>
        </w:tc>
        <w:tc>
          <w:tcPr>
            <w:tcW w:w="2126" w:type="dxa"/>
            <w:vAlign w:val="center"/>
          </w:tcPr>
          <w:p w14:paraId="5653B93C" w14:textId="4808BAF9"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Associados e Familiares</w:t>
            </w:r>
          </w:p>
        </w:tc>
        <w:tc>
          <w:tcPr>
            <w:tcW w:w="4395" w:type="dxa"/>
            <w:vAlign w:val="center"/>
          </w:tcPr>
          <w:p w14:paraId="64F60418" w14:textId="395D9F9F"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Promover o convívio e a participação social e reforçar os laços associativos.</w:t>
            </w:r>
          </w:p>
        </w:tc>
        <w:tc>
          <w:tcPr>
            <w:tcW w:w="1984" w:type="dxa"/>
            <w:vAlign w:val="center"/>
          </w:tcPr>
          <w:p w14:paraId="4D07E9A1" w14:textId="2056B4AA"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junho</w:t>
            </w:r>
          </w:p>
        </w:tc>
      </w:tr>
      <w:tr w:rsidR="006F6E7B" w:rsidRPr="00DE548B" w14:paraId="0F8A828C" w14:textId="77777777" w:rsidTr="00DE548B">
        <w:tc>
          <w:tcPr>
            <w:tcW w:w="1701" w:type="dxa"/>
            <w:vAlign w:val="center"/>
          </w:tcPr>
          <w:p w14:paraId="1F381BAC" w14:textId="41B03998"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Passeio Turístico</w:t>
            </w:r>
          </w:p>
        </w:tc>
        <w:tc>
          <w:tcPr>
            <w:tcW w:w="2126" w:type="dxa"/>
            <w:vAlign w:val="center"/>
          </w:tcPr>
          <w:p w14:paraId="468A4CB5" w14:textId="209E4354"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Associados e Familiares</w:t>
            </w:r>
          </w:p>
        </w:tc>
        <w:tc>
          <w:tcPr>
            <w:tcW w:w="4395" w:type="dxa"/>
            <w:vAlign w:val="center"/>
          </w:tcPr>
          <w:p w14:paraId="42AD9093" w14:textId="72AA16FB"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Fomentar a participação associativa e o convívio entre os associados.</w:t>
            </w:r>
          </w:p>
        </w:tc>
        <w:tc>
          <w:tcPr>
            <w:tcW w:w="1984" w:type="dxa"/>
            <w:vAlign w:val="center"/>
          </w:tcPr>
          <w:p w14:paraId="1790228F" w14:textId="7E450A37"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maio</w:t>
            </w:r>
          </w:p>
        </w:tc>
      </w:tr>
      <w:tr w:rsidR="006F6E7B" w:rsidRPr="00DE548B" w14:paraId="0B1CBA25" w14:textId="77777777" w:rsidTr="00DE548B">
        <w:tc>
          <w:tcPr>
            <w:tcW w:w="1701" w:type="dxa"/>
            <w:vAlign w:val="center"/>
          </w:tcPr>
          <w:p w14:paraId="0C92185F" w14:textId="7A1D2973"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Aniversário da ACAPO (37º)</w:t>
            </w:r>
          </w:p>
        </w:tc>
        <w:tc>
          <w:tcPr>
            <w:tcW w:w="2126" w:type="dxa"/>
            <w:vAlign w:val="center"/>
          </w:tcPr>
          <w:p w14:paraId="5BBDAD62" w14:textId="78F2A875"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Associados</w:t>
            </w:r>
          </w:p>
        </w:tc>
        <w:tc>
          <w:tcPr>
            <w:tcW w:w="4395" w:type="dxa"/>
            <w:vAlign w:val="center"/>
          </w:tcPr>
          <w:p w14:paraId="16B15D46" w14:textId="103577D5"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Promover o encontro dos associados dos vários pontos do país e fomentar o associativismo</w:t>
            </w:r>
          </w:p>
        </w:tc>
        <w:tc>
          <w:tcPr>
            <w:tcW w:w="1984" w:type="dxa"/>
            <w:vAlign w:val="center"/>
          </w:tcPr>
          <w:p w14:paraId="2D5403A6" w14:textId="3D7F13AD"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outubro</w:t>
            </w:r>
          </w:p>
        </w:tc>
      </w:tr>
      <w:tr w:rsidR="006F6E7B" w:rsidRPr="00DE548B" w14:paraId="10300C3F" w14:textId="77777777" w:rsidTr="00DE548B">
        <w:tc>
          <w:tcPr>
            <w:tcW w:w="1701" w:type="dxa"/>
            <w:vAlign w:val="center"/>
          </w:tcPr>
          <w:p w14:paraId="32544F04" w14:textId="62DC72D8"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Magusto</w:t>
            </w:r>
          </w:p>
        </w:tc>
        <w:tc>
          <w:tcPr>
            <w:tcW w:w="2126" w:type="dxa"/>
            <w:vAlign w:val="center"/>
          </w:tcPr>
          <w:p w14:paraId="67680F1A" w14:textId="3E2EB81D"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Associados</w:t>
            </w:r>
          </w:p>
        </w:tc>
        <w:tc>
          <w:tcPr>
            <w:tcW w:w="4395" w:type="dxa"/>
            <w:vAlign w:val="center"/>
          </w:tcPr>
          <w:p w14:paraId="1E1834F2" w14:textId="09E96A93"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Fomentar a participação associativa e o convívio entre os associados.</w:t>
            </w:r>
          </w:p>
        </w:tc>
        <w:tc>
          <w:tcPr>
            <w:tcW w:w="1984" w:type="dxa"/>
            <w:vAlign w:val="center"/>
          </w:tcPr>
          <w:p w14:paraId="21B3F7A4" w14:textId="5770C3E3"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novembro</w:t>
            </w:r>
          </w:p>
        </w:tc>
      </w:tr>
      <w:tr w:rsidR="006F6E7B" w:rsidRPr="00DE548B" w14:paraId="226D7ED0" w14:textId="77777777" w:rsidTr="00DE548B">
        <w:tc>
          <w:tcPr>
            <w:tcW w:w="1701" w:type="dxa"/>
            <w:vAlign w:val="center"/>
          </w:tcPr>
          <w:p w14:paraId="433FCE5F" w14:textId="77777777" w:rsidR="006F6E7B" w:rsidRPr="00DE548B" w:rsidRDefault="006F6E7B" w:rsidP="006F6E7B">
            <w:pPr>
              <w:pStyle w:val="Style1"/>
              <w:spacing w:before="120" w:after="120"/>
              <w:ind w:left="0"/>
              <w:jc w:val="center"/>
              <w:rPr>
                <w:rFonts w:ascii="Arial" w:hAnsi="Arial" w:cs="Arial"/>
                <w:kern w:val="0"/>
                <w:sz w:val="22"/>
                <w:szCs w:val="22"/>
                <w:lang w:eastAsia="pt-PT"/>
              </w:rPr>
            </w:pPr>
            <w:r w:rsidRPr="00DE548B">
              <w:rPr>
                <w:rFonts w:ascii="Arial" w:hAnsi="Arial" w:cs="Arial"/>
                <w:kern w:val="0"/>
                <w:sz w:val="22"/>
                <w:szCs w:val="22"/>
                <w:lang w:eastAsia="pt-PT"/>
              </w:rPr>
              <w:t>Aniversário da Delegação</w:t>
            </w:r>
          </w:p>
          <w:p w14:paraId="52176D14" w14:textId="5FA364E1"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(25 anos)</w:t>
            </w:r>
          </w:p>
        </w:tc>
        <w:tc>
          <w:tcPr>
            <w:tcW w:w="2126" w:type="dxa"/>
            <w:vAlign w:val="center"/>
          </w:tcPr>
          <w:p w14:paraId="67C08A01" w14:textId="1532D58C" w:rsidR="006F6E7B" w:rsidRPr="00DE548B" w:rsidRDefault="006F6E7B"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Associados e Familiares</w:t>
            </w:r>
          </w:p>
        </w:tc>
        <w:tc>
          <w:tcPr>
            <w:tcW w:w="4395" w:type="dxa"/>
            <w:vAlign w:val="center"/>
          </w:tcPr>
          <w:p w14:paraId="607B3E39" w14:textId="7869E59A" w:rsidR="006F6E7B" w:rsidRPr="00DE548B" w:rsidRDefault="00257DD5"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Reforçar a proximidade entre os associados, e entre os associados e a delegação.</w:t>
            </w:r>
          </w:p>
        </w:tc>
        <w:tc>
          <w:tcPr>
            <w:tcW w:w="1984" w:type="dxa"/>
            <w:vAlign w:val="center"/>
          </w:tcPr>
          <w:p w14:paraId="730F0631" w14:textId="37D8BFA5" w:rsidR="006F6E7B" w:rsidRPr="00DE548B" w:rsidRDefault="00257DD5" w:rsidP="006F6E7B">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dezembro</w:t>
            </w:r>
          </w:p>
        </w:tc>
      </w:tr>
      <w:tr w:rsidR="00257DD5" w:rsidRPr="00DE548B" w14:paraId="283E4A9F" w14:textId="77777777" w:rsidTr="00DE548B">
        <w:tc>
          <w:tcPr>
            <w:tcW w:w="1701" w:type="dxa"/>
            <w:vAlign w:val="center"/>
          </w:tcPr>
          <w:p w14:paraId="60FEA954" w14:textId="41C7E3EF" w:rsidR="00257DD5" w:rsidRPr="00DE548B" w:rsidRDefault="00257DD5" w:rsidP="00257DD5">
            <w:pPr>
              <w:pStyle w:val="Style1"/>
              <w:spacing w:before="120" w:after="120"/>
              <w:ind w:left="0"/>
              <w:jc w:val="center"/>
              <w:rPr>
                <w:rFonts w:ascii="Arial" w:hAnsi="Arial" w:cs="Arial"/>
                <w:kern w:val="0"/>
                <w:sz w:val="22"/>
                <w:szCs w:val="22"/>
                <w:lang w:eastAsia="pt-PT"/>
              </w:rPr>
            </w:pPr>
            <w:r w:rsidRPr="00DE548B">
              <w:rPr>
                <w:rFonts w:ascii="Arial" w:hAnsi="Arial" w:cs="Arial"/>
                <w:kern w:val="0"/>
                <w:sz w:val="22"/>
                <w:szCs w:val="22"/>
                <w:lang w:eastAsia="pt-PT"/>
              </w:rPr>
              <w:t>Festa de Natal</w:t>
            </w:r>
          </w:p>
        </w:tc>
        <w:tc>
          <w:tcPr>
            <w:tcW w:w="2126" w:type="dxa"/>
            <w:vAlign w:val="center"/>
          </w:tcPr>
          <w:p w14:paraId="24B2D9DA" w14:textId="15AB6084" w:rsidR="00257DD5" w:rsidRPr="00DE548B" w:rsidRDefault="00257DD5" w:rsidP="00257DD5">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Associados e Familiares</w:t>
            </w:r>
          </w:p>
        </w:tc>
        <w:tc>
          <w:tcPr>
            <w:tcW w:w="4395" w:type="dxa"/>
            <w:vAlign w:val="center"/>
          </w:tcPr>
          <w:p w14:paraId="7C5C4DF8" w14:textId="0C2BB389" w:rsidR="00257DD5" w:rsidRPr="00DE548B" w:rsidRDefault="00257DD5" w:rsidP="00257DD5">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Promover o convívio, a participação social e reforçar os laços associativos.</w:t>
            </w:r>
          </w:p>
        </w:tc>
        <w:tc>
          <w:tcPr>
            <w:tcW w:w="1984" w:type="dxa"/>
            <w:vAlign w:val="center"/>
          </w:tcPr>
          <w:p w14:paraId="7C2811C2" w14:textId="3974F444" w:rsidR="00257DD5" w:rsidRPr="00DE548B" w:rsidRDefault="00257DD5" w:rsidP="00257DD5">
            <w:pPr>
              <w:pStyle w:val="Style1"/>
              <w:ind w:left="0"/>
              <w:jc w:val="center"/>
              <w:rPr>
                <w:rFonts w:ascii="Arial" w:hAnsi="Arial" w:cs="Arial"/>
                <w:kern w:val="0"/>
                <w:sz w:val="22"/>
                <w:szCs w:val="22"/>
                <w:lang w:eastAsia="pt-PT"/>
              </w:rPr>
            </w:pPr>
            <w:r w:rsidRPr="00DE548B">
              <w:rPr>
                <w:rFonts w:ascii="Arial" w:hAnsi="Arial" w:cs="Arial"/>
                <w:kern w:val="0"/>
                <w:sz w:val="22"/>
                <w:szCs w:val="22"/>
                <w:lang w:eastAsia="pt-PT"/>
              </w:rPr>
              <w:t>dezembro</w:t>
            </w:r>
          </w:p>
        </w:tc>
      </w:tr>
    </w:tbl>
    <w:p w14:paraId="6A233A11" w14:textId="77777777" w:rsidR="000A3B38" w:rsidRPr="00DE548B" w:rsidRDefault="000A3B38" w:rsidP="00DE548B">
      <w:pPr>
        <w:spacing w:before="160" w:after="0"/>
        <w:rPr>
          <w:rFonts w:ascii="Arial" w:hAnsi="Arial" w:cs="Arial"/>
        </w:rPr>
      </w:pPr>
      <w:hyperlink w:anchor="Índice">
        <w:r w:rsidRPr="00DE548B">
          <w:rPr>
            <w:rStyle w:val="Hiperligao"/>
            <w:rFonts w:ascii="Arial" w:hAnsi="Arial" w:cs="Arial"/>
          </w:rPr>
          <w:t>Voltar ao índice</w:t>
        </w:r>
      </w:hyperlink>
    </w:p>
    <w:p w14:paraId="59DBD9BD" w14:textId="77777777" w:rsidR="00192F23" w:rsidRPr="00DE548B" w:rsidRDefault="00921471" w:rsidP="00192F23">
      <w:pPr>
        <w:pStyle w:val="Ttulo2"/>
        <w:rPr>
          <w:rFonts w:ascii="Arial" w:hAnsi="Arial" w:cs="Arial"/>
          <w:b/>
          <w:bCs/>
          <w:i/>
          <w:color w:val="0070C0"/>
          <w:sz w:val="24"/>
          <w:szCs w:val="24"/>
        </w:rPr>
      </w:pPr>
      <w:bookmarkStart w:id="55" w:name="_Toc72398919"/>
      <w:bookmarkStart w:id="56" w:name="_Toc72428771"/>
      <w:bookmarkStart w:id="57" w:name="_Toc87085801"/>
      <w:bookmarkStart w:id="58" w:name="_Toc88558548"/>
      <w:bookmarkStart w:id="59" w:name="_Toc210199402"/>
      <w:r w:rsidRPr="00DE548B">
        <w:rPr>
          <w:rFonts w:ascii="Arial" w:hAnsi="Arial" w:cs="Arial"/>
          <w:bCs/>
          <w:color w:val="0070C0"/>
          <w:sz w:val="24"/>
          <w:szCs w:val="24"/>
        </w:rPr>
        <w:lastRenderedPageBreak/>
        <w:t>5</w:t>
      </w:r>
      <w:r w:rsidR="00192F23" w:rsidRPr="00DE548B">
        <w:rPr>
          <w:rFonts w:ascii="Arial" w:hAnsi="Arial" w:cs="Arial"/>
          <w:bCs/>
          <w:color w:val="0070C0"/>
          <w:sz w:val="24"/>
          <w:szCs w:val="24"/>
        </w:rPr>
        <w:t>. Comunicação e Visibilidade</w:t>
      </w:r>
      <w:bookmarkEnd w:id="55"/>
      <w:bookmarkEnd w:id="56"/>
      <w:bookmarkEnd w:id="57"/>
      <w:bookmarkEnd w:id="58"/>
      <w:bookmarkEnd w:id="59"/>
    </w:p>
    <w:p w14:paraId="5CF5F490" w14:textId="77777777" w:rsidR="00192F23" w:rsidRPr="001873C7" w:rsidRDefault="00192F23" w:rsidP="00DE548B">
      <w:pPr>
        <w:spacing w:before="160"/>
        <w:jc w:val="both"/>
        <w:rPr>
          <w:rFonts w:ascii="Arial" w:hAnsi="Arial" w:cs="Arial"/>
          <w:u w:val="single"/>
        </w:rPr>
      </w:pPr>
      <w:r w:rsidRPr="001873C7">
        <w:rPr>
          <w:rFonts w:ascii="Arial" w:hAnsi="Arial" w:cs="Arial"/>
          <w:b/>
          <w:bCs/>
        </w:rPr>
        <w:t xml:space="preserve">Objetivo nº </w:t>
      </w:r>
      <w:r w:rsidR="00921471" w:rsidRPr="001873C7">
        <w:rPr>
          <w:rFonts w:ascii="Arial" w:hAnsi="Arial" w:cs="Arial"/>
          <w:b/>
          <w:bCs/>
        </w:rPr>
        <w:t>5</w:t>
      </w:r>
      <w:r w:rsidRPr="001873C7">
        <w:rPr>
          <w:rFonts w:ascii="Arial" w:hAnsi="Arial" w:cs="Arial"/>
          <w:b/>
          <w:bCs/>
        </w:rPr>
        <w:t>:</w:t>
      </w:r>
      <w:r w:rsidRPr="00B633A7">
        <w:rPr>
          <w:rFonts w:ascii="Arial" w:hAnsi="Arial" w:cs="Arial"/>
        </w:rPr>
        <w:t xml:space="preserve"> </w:t>
      </w:r>
      <w:r w:rsidRPr="001873C7">
        <w:rPr>
          <w:rFonts w:ascii="Arial" w:hAnsi="Arial" w:cs="Arial"/>
          <w:u w:val="single"/>
        </w:rPr>
        <w:t>Contribuir para a divulgação da institu</w:t>
      </w:r>
      <w:r w:rsidR="00767EC3" w:rsidRPr="001873C7">
        <w:rPr>
          <w:rFonts w:ascii="Arial" w:hAnsi="Arial" w:cs="Arial"/>
          <w:u w:val="single"/>
        </w:rPr>
        <w:t>ição e do trabalho desenvolvido</w:t>
      </w:r>
    </w:p>
    <w:p w14:paraId="6C3FDF12" w14:textId="09EBA0ED" w:rsidR="009A5A9D" w:rsidRDefault="009A5A9D" w:rsidP="00192F23">
      <w:pPr>
        <w:jc w:val="both"/>
        <w:rPr>
          <w:rFonts w:ascii="Arial" w:hAnsi="Arial" w:cs="Arial"/>
        </w:rPr>
      </w:pPr>
      <w:r>
        <w:rPr>
          <w:rFonts w:ascii="Arial" w:hAnsi="Arial" w:cs="Arial"/>
        </w:rPr>
        <w:t xml:space="preserve">Em 2026, pretendemos efetivar </w:t>
      </w:r>
      <w:r w:rsidR="00F116EE">
        <w:rPr>
          <w:rFonts w:ascii="Arial" w:hAnsi="Arial" w:cs="Arial"/>
        </w:rPr>
        <w:t>uma parceria formal</w:t>
      </w:r>
      <w:r>
        <w:rPr>
          <w:rFonts w:ascii="Arial" w:hAnsi="Arial" w:cs="Arial"/>
        </w:rPr>
        <w:t xml:space="preserve"> </w:t>
      </w:r>
      <w:r w:rsidR="00F116EE">
        <w:rPr>
          <w:rFonts w:ascii="Arial" w:hAnsi="Arial" w:cs="Arial"/>
        </w:rPr>
        <w:t>com um órgão de comunicação local</w:t>
      </w:r>
      <w:r>
        <w:rPr>
          <w:rFonts w:ascii="Arial" w:hAnsi="Arial" w:cs="Arial"/>
        </w:rPr>
        <w:t xml:space="preserve">, por forma a fazer cobertura às iniciativas de maior relevância, evidenciando o trabalho desenvolvido pela delegação. Além desta nova iniciativa, não descuraremos a relação com os órgãos de comunicação social local, como habitualmente acontece com a rúbrica </w:t>
      </w:r>
      <w:r w:rsidRPr="00DE548B">
        <w:rPr>
          <w:rFonts w:ascii="Arial" w:hAnsi="Arial" w:cs="Arial"/>
          <w:i/>
          <w:iCs/>
        </w:rPr>
        <w:t>Passa-</w:t>
      </w:r>
      <w:r w:rsidR="00DE548B">
        <w:rPr>
          <w:rFonts w:ascii="Arial" w:hAnsi="Arial" w:cs="Arial"/>
          <w:i/>
          <w:iCs/>
        </w:rPr>
        <w:t>P</w:t>
      </w:r>
      <w:r w:rsidRPr="00DE548B">
        <w:rPr>
          <w:rFonts w:ascii="Arial" w:hAnsi="Arial" w:cs="Arial"/>
          <w:i/>
          <w:iCs/>
        </w:rPr>
        <w:t>alavra</w:t>
      </w:r>
      <w:r>
        <w:rPr>
          <w:rFonts w:ascii="Arial" w:hAnsi="Arial" w:cs="Arial"/>
        </w:rPr>
        <w:t>.</w:t>
      </w:r>
    </w:p>
    <w:tbl>
      <w:tblPr>
        <w:tblW w:w="10206" w:type="dxa"/>
        <w:tblInd w:w="-5" w:type="dxa"/>
        <w:tblLook w:val="04A0" w:firstRow="1" w:lastRow="0" w:firstColumn="1" w:lastColumn="0" w:noHBand="0" w:noVBand="1"/>
      </w:tblPr>
      <w:tblGrid>
        <w:gridCol w:w="4566"/>
        <w:gridCol w:w="2494"/>
        <w:gridCol w:w="3146"/>
      </w:tblGrid>
      <w:tr w:rsidR="00767EC3" w:rsidRPr="00B633A7" w14:paraId="13F3DE40" w14:textId="77777777" w:rsidTr="00DE548B">
        <w:tc>
          <w:tcPr>
            <w:tcW w:w="4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A4A2C5" w14:textId="77777777" w:rsidR="00767EC3" w:rsidRPr="00B633A7" w:rsidRDefault="00767EC3" w:rsidP="00DA2C50">
            <w:pPr>
              <w:pStyle w:val="Style1"/>
              <w:spacing w:before="0" w:line="360" w:lineRule="auto"/>
              <w:ind w:left="0"/>
              <w:rPr>
                <w:rFonts w:ascii="Arial" w:hAnsi="Arial" w:cs="Arial"/>
                <w:sz w:val="24"/>
                <w:szCs w:val="24"/>
              </w:rPr>
            </w:pPr>
            <w:r w:rsidRPr="00B633A7">
              <w:rPr>
                <w:rFonts w:ascii="Arial" w:hAnsi="Arial" w:cs="Arial"/>
                <w:sz w:val="24"/>
                <w:szCs w:val="24"/>
              </w:rPr>
              <w:t>Atividade</w:t>
            </w:r>
          </w:p>
        </w:tc>
        <w:tc>
          <w:tcPr>
            <w:tcW w:w="2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05320F" w14:textId="77777777" w:rsidR="00767EC3" w:rsidRPr="00B633A7" w:rsidRDefault="00767EC3" w:rsidP="00DA2C50">
            <w:pPr>
              <w:pStyle w:val="Style1"/>
              <w:spacing w:before="0" w:line="360" w:lineRule="auto"/>
              <w:ind w:left="0"/>
              <w:rPr>
                <w:rFonts w:ascii="Arial" w:hAnsi="Arial" w:cs="Arial"/>
                <w:sz w:val="24"/>
                <w:szCs w:val="24"/>
              </w:rPr>
            </w:pPr>
            <w:r w:rsidRPr="00B633A7">
              <w:rPr>
                <w:rFonts w:ascii="Arial" w:hAnsi="Arial" w:cs="Arial"/>
                <w:sz w:val="24"/>
                <w:szCs w:val="24"/>
              </w:rPr>
              <w:t>Responsável</w:t>
            </w:r>
          </w:p>
        </w:tc>
        <w:tc>
          <w:tcPr>
            <w:tcW w:w="3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5E6920" w14:textId="77777777" w:rsidR="00767EC3" w:rsidRPr="00B633A7" w:rsidRDefault="00767EC3" w:rsidP="00DA2C50">
            <w:pPr>
              <w:pStyle w:val="Style1"/>
              <w:spacing w:before="0" w:line="360" w:lineRule="auto"/>
              <w:ind w:left="0"/>
              <w:rPr>
                <w:rFonts w:ascii="Arial" w:hAnsi="Arial" w:cs="Arial"/>
                <w:sz w:val="24"/>
                <w:szCs w:val="24"/>
              </w:rPr>
            </w:pPr>
            <w:r w:rsidRPr="00B633A7">
              <w:rPr>
                <w:rFonts w:ascii="Arial" w:hAnsi="Arial" w:cs="Arial"/>
                <w:sz w:val="24"/>
                <w:szCs w:val="24"/>
              </w:rPr>
              <w:t>Programação</w:t>
            </w:r>
          </w:p>
        </w:tc>
      </w:tr>
      <w:tr w:rsidR="00767EC3" w:rsidRPr="00B633A7" w14:paraId="0C5CE479" w14:textId="77777777" w:rsidTr="00DE548B">
        <w:tc>
          <w:tcPr>
            <w:tcW w:w="4566" w:type="dxa"/>
            <w:tcBorders>
              <w:top w:val="single" w:sz="4" w:space="0" w:color="auto"/>
              <w:left w:val="single" w:sz="4" w:space="0" w:color="auto"/>
              <w:bottom w:val="single" w:sz="4" w:space="0" w:color="auto"/>
              <w:right w:val="single" w:sz="4" w:space="0" w:color="auto"/>
            </w:tcBorders>
          </w:tcPr>
          <w:p w14:paraId="0DA1E6D7" w14:textId="1EE9E062" w:rsidR="00767EC3" w:rsidRPr="00B633A7" w:rsidRDefault="00F116EE" w:rsidP="00F116EE">
            <w:pPr>
              <w:pStyle w:val="Style1"/>
              <w:tabs>
                <w:tab w:val="left" w:pos="1095"/>
              </w:tabs>
              <w:spacing w:before="0" w:line="360" w:lineRule="auto"/>
              <w:ind w:left="0"/>
              <w:rPr>
                <w:rFonts w:ascii="Arial" w:hAnsi="Arial" w:cs="Arial"/>
                <w:sz w:val="24"/>
                <w:szCs w:val="24"/>
              </w:rPr>
            </w:pPr>
            <w:r>
              <w:rPr>
                <w:rFonts w:ascii="Arial" w:hAnsi="Arial" w:cs="Arial"/>
                <w:sz w:val="24"/>
                <w:szCs w:val="24"/>
              </w:rPr>
              <w:t>Parceria com órgão de comunicação social local</w:t>
            </w:r>
          </w:p>
        </w:tc>
        <w:tc>
          <w:tcPr>
            <w:tcW w:w="2494" w:type="dxa"/>
            <w:tcBorders>
              <w:top w:val="single" w:sz="4" w:space="0" w:color="auto"/>
              <w:left w:val="single" w:sz="4" w:space="0" w:color="auto"/>
              <w:bottom w:val="single" w:sz="4" w:space="0" w:color="auto"/>
              <w:right w:val="single" w:sz="4" w:space="0" w:color="auto"/>
            </w:tcBorders>
          </w:tcPr>
          <w:p w14:paraId="17217251" w14:textId="5BF37E4B" w:rsidR="00767EC3" w:rsidRPr="00B633A7" w:rsidRDefault="001E4A22" w:rsidP="00DA2C50">
            <w:pPr>
              <w:pStyle w:val="Style1"/>
              <w:spacing w:before="0" w:line="360" w:lineRule="auto"/>
              <w:ind w:left="0"/>
              <w:rPr>
                <w:rFonts w:ascii="Arial" w:hAnsi="Arial" w:cs="Arial"/>
                <w:sz w:val="24"/>
                <w:szCs w:val="24"/>
              </w:rPr>
            </w:pPr>
            <w:r>
              <w:rPr>
                <w:rFonts w:ascii="Arial" w:hAnsi="Arial" w:cs="Arial"/>
                <w:sz w:val="24"/>
                <w:szCs w:val="24"/>
                <w:lang w:eastAsia="pt-PT"/>
              </w:rPr>
              <w:t>Presidente da Delegação</w:t>
            </w:r>
          </w:p>
        </w:tc>
        <w:tc>
          <w:tcPr>
            <w:tcW w:w="3146" w:type="dxa"/>
            <w:tcBorders>
              <w:top w:val="single" w:sz="4" w:space="0" w:color="auto"/>
              <w:left w:val="single" w:sz="4" w:space="0" w:color="auto"/>
              <w:bottom w:val="single" w:sz="4" w:space="0" w:color="auto"/>
              <w:right w:val="single" w:sz="4" w:space="0" w:color="auto"/>
            </w:tcBorders>
          </w:tcPr>
          <w:p w14:paraId="792B4758" w14:textId="49E0BF8B" w:rsidR="00767EC3" w:rsidRPr="00B633A7" w:rsidRDefault="009A5A9D" w:rsidP="00DA2C50">
            <w:pPr>
              <w:pStyle w:val="Style1"/>
              <w:spacing w:before="0" w:line="360" w:lineRule="auto"/>
              <w:ind w:left="0"/>
              <w:rPr>
                <w:rFonts w:ascii="Arial" w:hAnsi="Arial" w:cs="Arial"/>
                <w:sz w:val="24"/>
                <w:szCs w:val="24"/>
              </w:rPr>
            </w:pPr>
            <w:r>
              <w:rPr>
                <w:rFonts w:ascii="Arial" w:hAnsi="Arial" w:cs="Arial"/>
                <w:sz w:val="24"/>
                <w:szCs w:val="24"/>
              </w:rPr>
              <w:t xml:space="preserve">1º trimestre </w:t>
            </w:r>
          </w:p>
        </w:tc>
      </w:tr>
      <w:tr w:rsidR="00767EC3" w:rsidRPr="00B633A7" w14:paraId="7F6AB5B8" w14:textId="77777777" w:rsidTr="00DE548B">
        <w:tc>
          <w:tcPr>
            <w:tcW w:w="4566" w:type="dxa"/>
          </w:tcPr>
          <w:p w14:paraId="4AC67BF5" w14:textId="77777777" w:rsidR="00767EC3" w:rsidRPr="00B633A7" w:rsidRDefault="00767EC3" w:rsidP="00DA2C50">
            <w:pPr>
              <w:pStyle w:val="Style1"/>
              <w:spacing w:before="0" w:line="360" w:lineRule="auto"/>
              <w:ind w:left="0"/>
              <w:rPr>
                <w:rFonts w:ascii="Arial" w:hAnsi="Arial" w:cs="Arial"/>
                <w:sz w:val="24"/>
                <w:szCs w:val="24"/>
              </w:rPr>
            </w:pPr>
          </w:p>
        </w:tc>
        <w:tc>
          <w:tcPr>
            <w:tcW w:w="2494" w:type="dxa"/>
          </w:tcPr>
          <w:p w14:paraId="3B8E4AA2" w14:textId="77777777" w:rsidR="00767EC3" w:rsidRPr="00B633A7" w:rsidRDefault="00767EC3" w:rsidP="00DA2C50">
            <w:pPr>
              <w:pStyle w:val="Style1"/>
              <w:spacing w:before="0" w:line="360" w:lineRule="auto"/>
              <w:ind w:left="0"/>
              <w:rPr>
                <w:rFonts w:ascii="Arial" w:hAnsi="Arial" w:cs="Arial"/>
                <w:sz w:val="24"/>
                <w:szCs w:val="24"/>
              </w:rPr>
            </w:pPr>
          </w:p>
        </w:tc>
        <w:tc>
          <w:tcPr>
            <w:tcW w:w="3146" w:type="dxa"/>
          </w:tcPr>
          <w:p w14:paraId="5CD20084" w14:textId="77777777" w:rsidR="00767EC3" w:rsidRPr="00B633A7" w:rsidRDefault="00767EC3" w:rsidP="00DA2C50">
            <w:pPr>
              <w:pStyle w:val="Style1"/>
              <w:spacing w:before="0" w:line="360" w:lineRule="auto"/>
              <w:ind w:left="0"/>
              <w:rPr>
                <w:rFonts w:ascii="Arial" w:hAnsi="Arial" w:cs="Arial"/>
                <w:sz w:val="24"/>
                <w:szCs w:val="24"/>
              </w:rPr>
            </w:pPr>
          </w:p>
        </w:tc>
      </w:tr>
    </w:tbl>
    <w:tbl>
      <w:tblPr>
        <w:tblStyle w:val="TabelacomGrelha"/>
        <w:tblW w:w="10206" w:type="dxa"/>
        <w:tblInd w:w="-5" w:type="dxa"/>
        <w:tblLook w:val="04A0" w:firstRow="1" w:lastRow="0" w:firstColumn="1" w:lastColumn="0" w:noHBand="0" w:noVBand="1"/>
      </w:tblPr>
      <w:tblGrid>
        <w:gridCol w:w="6663"/>
        <w:gridCol w:w="2268"/>
        <w:gridCol w:w="1275"/>
      </w:tblGrid>
      <w:tr w:rsidR="00767EC3" w:rsidRPr="00E1709B" w14:paraId="5F205720" w14:textId="77777777" w:rsidTr="00DE548B">
        <w:tc>
          <w:tcPr>
            <w:tcW w:w="6663" w:type="dxa"/>
            <w:shd w:val="clear" w:color="auto" w:fill="D9D9D9" w:themeFill="background1" w:themeFillShade="D9"/>
          </w:tcPr>
          <w:p w14:paraId="5C9F7B2D" w14:textId="77777777" w:rsidR="00767EC3" w:rsidRPr="00B633A7" w:rsidRDefault="00767EC3" w:rsidP="00D734F0">
            <w:pPr>
              <w:pStyle w:val="Style1"/>
              <w:spacing w:before="0" w:line="360" w:lineRule="auto"/>
              <w:ind w:left="0"/>
              <w:jc w:val="left"/>
              <w:rPr>
                <w:rFonts w:ascii="Arial" w:hAnsi="Arial" w:cs="Arial"/>
                <w:sz w:val="24"/>
                <w:szCs w:val="24"/>
                <w:lang w:eastAsia="pt-PT"/>
              </w:rPr>
            </w:pPr>
            <w:r w:rsidRPr="00B633A7">
              <w:rPr>
                <w:rFonts w:ascii="Arial" w:hAnsi="Arial" w:cs="Arial"/>
                <w:sz w:val="24"/>
                <w:szCs w:val="24"/>
                <w:lang w:eastAsia="pt-PT"/>
              </w:rPr>
              <w:t>Indicador</w:t>
            </w:r>
          </w:p>
        </w:tc>
        <w:tc>
          <w:tcPr>
            <w:tcW w:w="2268" w:type="dxa"/>
            <w:shd w:val="clear" w:color="auto" w:fill="D9D9D9" w:themeFill="background1" w:themeFillShade="D9"/>
          </w:tcPr>
          <w:p w14:paraId="6D455280" w14:textId="77777777" w:rsidR="00767EC3" w:rsidRPr="00B633A7" w:rsidRDefault="00767EC3" w:rsidP="00D734F0">
            <w:pPr>
              <w:pStyle w:val="Style1"/>
              <w:spacing w:before="0" w:line="360" w:lineRule="auto"/>
              <w:ind w:left="0"/>
              <w:jc w:val="left"/>
              <w:rPr>
                <w:rFonts w:ascii="Arial" w:hAnsi="Arial" w:cs="Arial"/>
                <w:sz w:val="24"/>
                <w:szCs w:val="24"/>
                <w:lang w:eastAsia="pt-PT"/>
              </w:rPr>
            </w:pPr>
            <w:r w:rsidRPr="00B633A7">
              <w:rPr>
                <w:rFonts w:ascii="Arial" w:hAnsi="Arial" w:cs="Arial"/>
                <w:sz w:val="24"/>
                <w:szCs w:val="24"/>
                <w:lang w:eastAsia="pt-PT"/>
              </w:rPr>
              <w:t>Valor de referência</w:t>
            </w:r>
          </w:p>
        </w:tc>
        <w:tc>
          <w:tcPr>
            <w:tcW w:w="1275" w:type="dxa"/>
            <w:shd w:val="clear" w:color="auto" w:fill="D9D9D9" w:themeFill="background1" w:themeFillShade="D9"/>
          </w:tcPr>
          <w:p w14:paraId="177ADA95" w14:textId="77777777" w:rsidR="00767EC3" w:rsidRPr="00B633A7" w:rsidRDefault="00767EC3" w:rsidP="00DE548B">
            <w:pPr>
              <w:pStyle w:val="Style1"/>
              <w:spacing w:before="0" w:line="360" w:lineRule="auto"/>
              <w:ind w:left="0"/>
              <w:jc w:val="center"/>
              <w:rPr>
                <w:rFonts w:ascii="Arial" w:hAnsi="Arial" w:cs="Arial"/>
                <w:sz w:val="24"/>
                <w:szCs w:val="24"/>
                <w:lang w:eastAsia="pt-PT"/>
              </w:rPr>
            </w:pPr>
            <w:r w:rsidRPr="00B633A7">
              <w:rPr>
                <w:rFonts w:ascii="Arial" w:hAnsi="Arial" w:cs="Arial"/>
                <w:sz w:val="24"/>
                <w:szCs w:val="24"/>
                <w:lang w:eastAsia="pt-PT"/>
              </w:rPr>
              <w:t>Meta</w:t>
            </w:r>
          </w:p>
        </w:tc>
      </w:tr>
      <w:tr w:rsidR="00767EC3" w:rsidRPr="00B633A7" w14:paraId="7D3F0A7E" w14:textId="77777777" w:rsidTr="00DE548B">
        <w:tc>
          <w:tcPr>
            <w:tcW w:w="6663" w:type="dxa"/>
          </w:tcPr>
          <w:p w14:paraId="76BB4E06" w14:textId="77777777" w:rsidR="00767EC3" w:rsidRPr="00944151" w:rsidRDefault="00944151" w:rsidP="00D734F0">
            <w:pPr>
              <w:spacing w:after="0"/>
              <w:rPr>
                <w:rFonts w:ascii="Arial" w:hAnsi="Arial" w:cs="Arial"/>
                <w:color w:val="000000"/>
              </w:rPr>
            </w:pPr>
            <w:r w:rsidRPr="00944151">
              <w:rPr>
                <w:rFonts w:ascii="Arial" w:hAnsi="Arial" w:cs="Arial"/>
                <w:color w:val="000000"/>
              </w:rPr>
              <w:t>Taxa de resposta dos órgãos de comunicação social aos comunicados de imprensa enviados</w:t>
            </w:r>
          </w:p>
        </w:tc>
        <w:tc>
          <w:tcPr>
            <w:tcW w:w="2268" w:type="dxa"/>
            <w:vAlign w:val="center"/>
          </w:tcPr>
          <w:p w14:paraId="0AAD2F7F" w14:textId="309E54AB" w:rsidR="00767EC3" w:rsidRPr="00B633A7" w:rsidRDefault="00D734F0" w:rsidP="00D734F0">
            <w:pPr>
              <w:pStyle w:val="Style1"/>
              <w:spacing w:before="0" w:line="360" w:lineRule="auto"/>
              <w:ind w:left="0"/>
              <w:jc w:val="center"/>
              <w:rPr>
                <w:rFonts w:ascii="Arial" w:hAnsi="Arial" w:cs="Arial"/>
                <w:sz w:val="24"/>
                <w:szCs w:val="24"/>
                <w:lang w:eastAsia="pt-PT"/>
              </w:rPr>
            </w:pPr>
            <w:r>
              <w:rPr>
                <w:rFonts w:ascii="Arial" w:hAnsi="Arial" w:cs="Arial"/>
                <w:sz w:val="24"/>
                <w:szCs w:val="24"/>
                <w:lang w:eastAsia="pt-PT"/>
              </w:rPr>
              <w:t>45%</w:t>
            </w:r>
          </w:p>
        </w:tc>
        <w:tc>
          <w:tcPr>
            <w:tcW w:w="1275" w:type="dxa"/>
            <w:vAlign w:val="center"/>
          </w:tcPr>
          <w:p w14:paraId="3103E398" w14:textId="30436246" w:rsidR="00767EC3" w:rsidRPr="00B633A7" w:rsidRDefault="009A5A9D" w:rsidP="00D734F0">
            <w:pPr>
              <w:pStyle w:val="Style1"/>
              <w:spacing w:before="0" w:line="360" w:lineRule="auto"/>
              <w:ind w:left="0"/>
              <w:jc w:val="center"/>
              <w:rPr>
                <w:rFonts w:ascii="Arial" w:hAnsi="Arial" w:cs="Arial"/>
                <w:sz w:val="24"/>
                <w:szCs w:val="24"/>
                <w:lang w:eastAsia="pt-PT"/>
              </w:rPr>
            </w:pPr>
            <w:r>
              <w:rPr>
                <w:rFonts w:ascii="Arial" w:hAnsi="Arial" w:cs="Arial"/>
                <w:sz w:val="24"/>
                <w:szCs w:val="24"/>
                <w:lang w:eastAsia="pt-PT"/>
              </w:rPr>
              <w:t>90%</w:t>
            </w:r>
          </w:p>
        </w:tc>
      </w:tr>
    </w:tbl>
    <w:p w14:paraId="469F9723" w14:textId="24D3CF5F" w:rsidR="00192F23" w:rsidRPr="00DE548B" w:rsidRDefault="000A3B38" w:rsidP="00DE548B">
      <w:pPr>
        <w:spacing w:before="160"/>
        <w:rPr>
          <w:rFonts w:ascii="Arial" w:hAnsi="Arial" w:cs="Arial"/>
        </w:rPr>
      </w:pPr>
      <w:hyperlink w:anchor="Índice">
        <w:r w:rsidRPr="00DE548B">
          <w:rPr>
            <w:rStyle w:val="Hiperligao"/>
            <w:rFonts w:ascii="Arial" w:hAnsi="Arial" w:cs="Arial"/>
          </w:rPr>
          <w:t>Voltar ao índice</w:t>
        </w:r>
      </w:hyperlink>
    </w:p>
    <w:p w14:paraId="7375FFEA" w14:textId="77777777" w:rsidR="00192F23" w:rsidRPr="00493384" w:rsidRDefault="00921471" w:rsidP="00192F23">
      <w:pPr>
        <w:pStyle w:val="Ttulo2"/>
        <w:rPr>
          <w:rFonts w:ascii="Arial" w:hAnsi="Arial" w:cs="Arial"/>
          <w:bCs/>
          <w:color w:val="0070C0"/>
          <w:sz w:val="24"/>
          <w:szCs w:val="24"/>
        </w:rPr>
      </w:pPr>
      <w:bookmarkStart w:id="60" w:name="_Toc87085806"/>
      <w:bookmarkStart w:id="61" w:name="_Toc88558553"/>
      <w:bookmarkStart w:id="62" w:name="_Toc210199403"/>
      <w:r w:rsidRPr="00493384">
        <w:rPr>
          <w:rFonts w:ascii="Arial" w:hAnsi="Arial" w:cs="Arial"/>
          <w:bCs/>
          <w:color w:val="0070C0"/>
          <w:sz w:val="24"/>
          <w:szCs w:val="24"/>
        </w:rPr>
        <w:t>6</w:t>
      </w:r>
      <w:r w:rsidR="00192F23" w:rsidRPr="00493384">
        <w:rPr>
          <w:rFonts w:ascii="Arial" w:hAnsi="Arial" w:cs="Arial"/>
          <w:bCs/>
          <w:color w:val="0070C0"/>
          <w:sz w:val="24"/>
          <w:szCs w:val="24"/>
        </w:rPr>
        <w:t>. Situação Financeira</w:t>
      </w:r>
      <w:bookmarkEnd w:id="60"/>
      <w:bookmarkEnd w:id="61"/>
      <w:bookmarkEnd w:id="62"/>
    </w:p>
    <w:p w14:paraId="2294DD67" w14:textId="77777777" w:rsidR="00192F23" w:rsidRDefault="00610AD6" w:rsidP="00DE548B">
      <w:pPr>
        <w:spacing w:after="0"/>
        <w:jc w:val="both"/>
        <w:rPr>
          <w:rFonts w:ascii="Arial" w:hAnsi="Arial" w:cs="Arial"/>
          <w:u w:val="single"/>
        </w:rPr>
      </w:pPr>
      <w:r w:rsidRPr="001873C7">
        <w:rPr>
          <w:rFonts w:ascii="Arial" w:hAnsi="Arial" w:cs="Arial"/>
          <w:b/>
          <w:bCs/>
        </w:rPr>
        <w:t xml:space="preserve">Objetivo nº </w:t>
      </w:r>
      <w:r w:rsidR="004E4E4F" w:rsidRPr="001873C7">
        <w:rPr>
          <w:rFonts w:ascii="Arial" w:hAnsi="Arial" w:cs="Arial"/>
          <w:b/>
          <w:bCs/>
        </w:rPr>
        <w:t>6</w:t>
      </w:r>
      <w:r w:rsidR="00192F23" w:rsidRPr="001873C7">
        <w:rPr>
          <w:rFonts w:ascii="Arial" w:hAnsi="Arial" w:cs="Arial"/>
          <w:b/>
          <w:bCs/>
        </w:rPr>
        <w:t>:</w:t>
      </w:r>
      <w:r w:rsidR="00192F23" w:rsidRPr="00B633A7">
        <w:rPr>
          <w:rFonts w:ascii="Arial" w:hAnsi="Arial" w:cs="Arial"/>
        </w:rPr>
        <w:t xml:space="preserve"> </w:t>
      </w:r>
      <w:r w:rsidR="00192F23" w:rsidRPr="001873C7">
        <w:rPr>
          <w:rFonts w:ascii="Arial" w:hAnsi="Arial" w:cs="Arial"/>
          <w:u w:val="single"/>
        </w:rPr>
        <w:t xml:space="preserve">Assegurar o equilíbrio financeiro da </w:t>
      </w:r>
      <w:r w:rsidRPr="001873C7">
        <w:rPr>
          <w:rFonts w:ascii="Arial" w:hAnsi="Arial" w:cs="Arial"/>
          <w:u w:val="single"/>
        </w:rPr>
        <w:t xml:space="preserve">Delegação </w:t>
      </w:r>
      <w:r w:rsidR="00192F23" w:rsidRPr="001873C7">
        <w:rPr>
          <w:rFonts w:ascii="Arial" w:hAnsi="Arial" w:cs="Arial"/>
          <w:u w:val="single"/>
        </w:rPr>
        <w:t xml:space="preserve">no desenvolvimento global do Plano </w:t>
      </w:r>
      <w:r w:rsidRPr="001873C7">
        <w:rPr>
          <w:rFonts w:ascii="Arial" w:hAnsi="Arial" w:cs="Arial"/>
          <w:u w:val="single"/>
        </w:rPr>
        <w:t>Anual</w:t>
      </w:r>
    </w:p>
    <w:p w14:paraId="43FE7EB3" w14:textId="3FCC1FCC" w:rsidR="00192F23" w:rsidRPr="00B633A7" w:rsidRDefault="001E030F" w:rsidP="00DE548B">
      <w:pPr>
        <w:spacing w:before="160"/>
        <w:jc w:val="both"/>
        <w:rPr>
          <w:rFonts w:ascii="Arial" w:hAnsi="Arial" w:cs="Arial"/>
        </w:rPr>
      </w:pPr>
      <w:r>
        <w:rPr>
          <w:rFonts w:ascii="Arial" w:hAnsi="Arial" w:cs="Arial"/>
        </w:rPr>
        <w:t>Como forma de garantir uma boa gestão d</w:t>
      </w:r>
      <w:r w:rsidR="00135C99">
        <w:rPr>
          <w:rFonts w:ascii="Arial" w:hAnsi="Arial" w:cs="Arial"/>
        </w:rPr>
        <w:t>os</w:t>
      </w:r>
      <w:r>
        <w:rPr>
          <w:rFonts w:ascii="Arial" w:hAnsi="Arial" w:cs="Arial"/>
        </w:rPr>
        <w:t xml:space="preserve"> recursos financeiros e não financeiros, no ano de 2026, a delegação continuará a privilegiar a captação de apoios das entidades público-privadas. Para maximizar os fundos obtidos iremos, à semelhança dos anos anteriores, candidatar-nos ao </w:t>
      </w:r>
      <w:r w:rsidRPr="001E030F">
        <w:rPr>
          <w:rFonts w:ascii="Arial" w:hAnsi="Arial" w:cs="Arial"/>
          <w:i/>
          <w:iCs/>
        </w:rPr>
        <w:t>Programa Bairro Feliz</w:t>
      </w:r>
      <w:r>
        <w:rPr>
          <w:rFonts w:ascii="Arial" w:hAnsi="Arial" w:cs="Arial"/>
        </w:rPr>
        <w:t xml:space="preserve"> do Pingo Doce </w:t>
      </w:r>
      <w:r w:rsidR="00135C99">
        <w:rPr>
          <w:rFonts w:ascii="Arial" w:hAnsi="Arial" w:cs="Arial"/>
        </w:rPr>
        <w:t>ou outras oportunidades de apoios locais e,</w:t>
      </w:r>
      <w:r>
        <w:rPr>
          <w:rFonts w:ascii="Arial" w:hAnsi="Arial" w:cs="Arial"/>
        </w:rPr>
        <w:t xml:space="preserve"> para além disso, realizar um evento solidário, em moldes ainda a definir. </w:t>
      </w:r>
    </w:p>
    <w:tbl>
      <w:tblPr>
        <w:tblW w:w="10206" w:type="dxa"/>
        <w:tblInd w:w="-5" w:type="dxa"/>
        <w:tblLook w:val="04A0" w:firstRow="1" w:lastRow="0" w:firstColumn="1" w:lastColumn="0" w:noHBand="0" w:noVBand="1"/>
      </w:tblPr>
      <w:tblGrid>
        <w:gridCol w:w="3828"/>
        <w:gridCol w:w="3232"/>
        <w:gridCol w:w="3146"/>
      </w:tblGrid>
      <w:tr w:rsidR="00767EC3" w:rsidRPr="00B633A7" w14:paraId="6746B145" w14:textId="77777777" w:rsidTr="00DE548B">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F8168" w14:textId="77777777" w:rsidR="00767EC3" w:rsidRPr="00B633A7" w:rsidRDefault="00767EC3" w:rsidP="00DA2C50">
            <w:pPr>
              <w:pStyle w:val="Style1"/>
              <w:spacing w:before="0" w:line="360" w:lineRule="auto"/>
              <w:ind w:left="0"/>
              <w:rPr>
                <w:rFonts w:ascii="Arial" w:hAnsi="Arial" w:cs="Arial"/>
                <w:sz w:val="24"/>
                <w:szCs w:val="24"/>
              </w:rPr>
            </w:pPr>
            <w:r w:rsidRPr="00B633A7">
              <w:rPr>
                <w:rFonts w:ascii="Arial" w:hAnsi="Arial" w:cs="Arial"/>
                <w:sz w:val="24"/>
                <w:szCs w:val="24"/>
              </w:rPr>
              <w:t>Atividade</w:t>
            </w:r>
          </w:p>
        </w:tc>
        <w:tc>
          <w:tcPr>
            <w:tcW w:w="3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24273C" w14:textId="77777777" w:rsidR="00767EC3" w:rsidRPr="00B633A7" w:rsidRDefault="00767EC3" w:rsidP="00DA2C50">
            <w:pPr>
              <w:pStyle w:val="Style1"/>
              <w:spacing w:before="0" w:line="360" w:lineRule="auto"/>
              <w:ind w:left="0"/>
              <w:rPr>
                <w:rFonts w:ascii="Arial" w:hAnsi="Arial" w:cs="Arial"/>
                <w:sz w:val="24"/>
                <w:szCs w:val="24"/>
              </w:rPr>
            </w:pPr>
            <w:r w:rsidRPr="00B633A7">
              <w:rPr>
                <w:rFonts w:ascii="Arial" w:hAnsi="Arial" w:cs="Arial"/>
                <w:sz w:val="24"/>
                <w:szCs w:val="24"/>
              </w:rPr>
              <w:t>Responsável</w:t>
            </w:r>
          </w:p>
        </w:tc>
        <w:tc>
          <w:tcPr>
            <w:tcW w:w="3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1E1F7" w14:textId="77777777" w:rsidR="00767EC3" w:rsidRPr="00B633A7" w:rsidRDefault="00767EC3" w:rsidP="00DA2C50">
            <w:pPr>
              <w:pStyle w:val="Style1"/>
              <w:spacing w:before="0" w:line="360" w:lineRule="auto"/>
              <w:ind w:left="0"/>
              <w:rPr>
                <w:rFonts w:ascii="Arial" w:hAnsi="Arial" w:cs="Arial"/>
                <w:sz w:val="24"/>
                <w:szCs w:val="24"/>
              </w:rPr>
            </w:pPr>
            <w:r w:rsidRPr="00B633A7">
              <w:rPr>
                <w:rFonts w:ascii="Arial" w:hAnsi="Arial" w:cs="Arial"/>
                <w:sz w:val="24"/>
                <w:szCs w:val="24"/>
              </w:rPr>
              <w:t>Programação</w:t>
            </w:r>
          </w:p>
        </w:tc>
      </w:tr>
      <w:tr w:rsidR="00767EC3" w:rsidRPr="00B633A7" w14:paraId="7CC826B2" w14:textId="77777777" w:rsidTr="00DE548B">
        <w:tc>
          <w:tcPr>
            <w:tcW w:w="3828" w:type="dxa"/>
            <w:tcBorders>
              <w:top w:val="single" w:sz="4" w:space="0" w:color="auto"/>
              <w:left w:val="single" w:sz="4" w:space="0" w:color="auto"/>
              <w:bottom w:val="single" w:sz="4" w:space="0" w:color="auto"/>
              <w:right w:val="single" w:sz="4" w:space="0" w:color="auto"/>
            </w:tcBorders>
          </w:tcPr>
          <w:p w14:paraId="1E0B9D87" w14:textId="05F810EA" w:rsidR="00767EC3" w:rsidRPr="00B633A7" w:rsidRDefault="001E030F" w:rsidP="00DA2C50">
            <w:pPr>
              <w:pStyle w:val="Style1"/>
              <w:spacing w:before="0" w:line="360" w:lineRule="auto"/>
              <w:ind w:left="0"/>
              <w:rPr>
                <w:rFonts w:ascii="Arial" w:hAnsi="Arial" w:cs="Arial"/>
                <w:sz w:val="24"/>
                <w:szCs w:val="24"/>
              </w:rPr>
            </w:pPr>
            <w:r>
              <w:rPr>
                <w:rFonts w:ascii="Arial" w:hAnsi="Arial" w:cs="Arial"/>
                <w:sz w:val="24"/>
                <w:szCs w:val="24"/>
              </w:rPr>
              <w:t>Evento Solidário</w:t>
            </w:r>
          </w:p>
        </w:tc>
        <w:tc>
          <w:tcPr>
            <w:tcW w:w="3232" w:type="dxa"/>
            <w:tcBorders>
              <w:top w:val="single" w:sz="4" w:space="0" w:color="auto"/>
              <w:left w:val="single" w:sz="4" w:space="0" w:color="auto"/>
              <w:bottom w:val="single" w:sz="4" w:space="0" w:color="auto"/>
              <w:right w:val="single" w:sz="4" w:space="0" w:color="auto"/>
            </w:tcBorders>
          </w:tcPr>
          <w:p w14:paraId="3EA70861" w14:textId="2740F8E3" w:rsidR="00767EC3" w:rsidRPr="00B633A7" w:rsidRDefault="001E4A22" w:rsidP="00DA2C50">
            <w:pPr>
              <w:pStyle w:val="Style1"/>
              <w:spacing w:before="0" w:line="360" w:lineRule="auto"/>
              <w:ind w:left="0"/>
              <w:rPr>
                <w:rFonts w:ascii="Arial" w:hAnsi="Arial" w:cs="Arial"/>
                <w:sz w:val="24"/>
                <w:szCs w:val="24"/>
              </w:rPr>
            </w:pPr>
            <w:r>
              <w:rPr>
                <w:rFonts w:ascii="Arial" w:hAnsi="Arial" w:cs="Arial"/>
                <w:sz w:val="24"/>
                <w:szCs w:val="24"/>
                <w:lang w:eastAsia="pt-PT"/>
              </w:rPr>
              <w:t>Presidente da Delegação</w:t>
            </w:r>
          </w:p>
        </w:tc>
        <w:tc>
          <w:tcPr>
            <w:tcW w:w="3146" w:type="dxa"/>
            <w:tcBorders>
              <w:top w:val="single" w:sz="4" w:space="0" w:color="auto"/>
              <w:left w:val="single" w:sz="4" w:space="0" w:color="auto"/>
              <w:bottom w:val="single" w:sz="4" w:space="0" w:color="auto"/>
              <w:right w:val="single" w:sz="4" w:space="0" w:color="auto"/>
            </w:tcBorders>
          </w:tcPr>
          <w:p w14:paraId="28F93DE4" w14:textId="607EEC90" w:rsidR="00767EC3" w:rsidRPr="00B633A7" w:rsidRDefault="001E030F" w:rsidP="00DA2C50">
            <w:pPr>
              <w:pStyle w:val="Style1"/>
              <w:spacing w:before="0" w:line="360" w:lineRule="auto"/>
              <w:ind w:left="0"/>
              <w:rPr>
                <w:rFonts w:ascii="Arial" w:hAnsi="Arial" w:cs="Arial"/>
                <w:sz w:val="24"/>
                <w:szCs w:val="24"/>
              </w:rPr>
            </w:pPr>
            <w:r>
              <w:rPr>
                <w:rFonts w:ascii="Arial" w:hAnsi="Arial" w:cs="Arial"/>
                <w:sz w:val="24"/>
                <w:szCs w:val="24"/>
              </w:rPr>
              <w:t>2º semestre</w:t>
            </w:r>
          </w:p>
        </w:tc>
      </w:tr>
      <w:tr w:rsidR="00767EC3" w:rsidRPr="00B633A7" w14:paraId="054009ED" w14:textId="77777777" w:rsidTr="00DE548B">
        <w:tc>
          <w:tcPr>
            <w:tcW w:w="3828" w:type="dxa"/>
          </w:tcPr>
          <w:p w14:paraId="342B7AE6" w14:textId="77777777" w:rsidR="00767EC3" w:rsidRDefault="00767EC3" w:rsidP="00DA2C50">
            <w:pPr>
              <w:pStyle w:val="Style1"/>
              <w:spacing w:before="0" w:line="360" w:lineRule="auto"/>
              <w:ind w:left="0"/>
              <w:rPr>
                <w:rFonts w:ascii="Arial" w:hAnsi="Arial" w:cs="Arial"/>
                <w:sz w:val="24"/>
                <w:szCs w:val="24"/>
              </w:rPr>
            </w:pPr>
          </w:p>
          <w:p w14:paraId="0F97D238" w14:textId="77777777" w:rsidR="00DE548B" w:rsidRPr="00B633A7" w:rsidRDefault="00DE548B" w:rsidP="00DA2C50">
            <w:pPr>
              <w:pStyle w:val="Style1"/>
              <w:spacing w:before="0" w:line="360" w:lineRule="auto"/>
              <w:ind w:left="0"/>
              <w:rPr>
                <w:rFonts w:ascii="Arial" w:hAnsi="Arial" w:cs="Arial"/>
                <w:sz w:val="24"/>
                <w:szCs w:val="24"/>
              </w:rPr>
            </w:pPr>
          </w:p>
        </w:tc>
        <w:tc>
          <w:tcPr>
            <w:tcW w:w="3232" w:type="dxa"/>
          </w:tcPr>
          <w:p w14:paraId="4E6876F3" w14:textId="77777777" w:rsidR="00767EC3" w:rsidRPr="00B633A7" w:rsidRDefault="00767EC3" w:rsidP="00DA2C50">
            <w:pPr>
              <w:pStyle w:val="Style1"/>
              <w:spacing w:before="0" w:line="360" w:lineRule="auto"/>
              <w:ind w:left="0"/>
              <w:rPr>
                <w:rFonts w:ascii="Arial" w:hAnsi="Arial" w:cs="Arial"/>
                <w:sz w:val="24"/>
                <w:szCs w:val="24"/>
              </w:rPr>
            </w:pPr>
          </w:p>
        </w:tc>
        <w:tc>
          <w:tcPr>
            <w:tcW w:w="3146" w:type="dxa"/>
          </w:tcPr>
          <w:p w14:paraId="18A8227E" w14:textId="77777777" w:rsidR="00767EC3" w:rsidRPr="00B633A7" w:rsidRDefault="00767EC3" w:rsidP="00DA2C50">
            <w:pPr>
              <w:pStyle w:val="Style1"/>
              <w:spacing w:before="0" w:line="360" w:lineRule="auto"/>
              <w:ind w:left="0"/>
              <w:rPr>
                <w:rFonts w:ascii="Arial" w:hAnsi="Arial" w:cs="Arial"/>
                <w:sz w:val="24"/>
                <w:szCs w:val="24"/>
              </w:rPr>
            </w:pPr>
          </w:p>
        </w:tc>
      </w:tr>
    </w:tbl>
    <w:tbl>
      <w:tblPr>
        <w:tblStyle w:val="TabelacomGrelha"/>
        <w:tblW w:w="10206" w:type="dxa"/>
        <w:tblInd w:w="-5" w:type="dxa"/>
        <w:tblLook w:val="04A0" w:firstRow="1" w:lastRow="0" w:firstColumn="1" w:lastColumn="0" w:noHBand="0" w:noVBand="1"/>
      </w:tblPr>
      <w:tblGrid>
        <w:gridCol w:w="5664"/>
        <w:gridCol w:w="3258"/>
        <w:gridCol w:w="1284"/>
      </w:tblGrid>
      <w:tr w:rsidR="00767EC3" w:rsidRPr="00E1709B" w14:paraId="38F47DF3" w14:textId="77777777" w:rsidTr="00DE548B">
        <w:tc>
          <w:tcPr>
            <w:tcW w:w="5670" w:type="dxa"/>
            <w:shd w:val="clear" w:color="auto" w:fill="D9D9D9" w:themeFill="background1" w:themeFillShade="D9"/>
          </w:tcPr>
          <w:p w14:paraId="4354E733" w14:textId="77777777" w:rsidR="00767EC3" w:rsidRPr="00B633A7" w:rsidRDefault="00767EC3" w:rsidP="00D734F0">
            <w:pPr>
              <w:pStyle w:val="Style1"/>
              <w:spacing w:before="0" w:line="360" w:lineRule="auto"/>
              <w:ind w:left="0"/>
              <w:jc w:val="left"/>
              <w:rPr>
                <w:rFonts w:ascii="Arial" w:hAnsi="Arial" w:cs="Arial"/>
                <w:sz w:val="24"/>
                <w:szCs w:val="24"/>
                <w:lang w:eastAsia="pt-PT"/>
              </w:rPr>
            </w:pPr>
            <w:r w:rsidRPr="00B633A7">
              <w:rPr>
                <w:rFonts w:ascii="Arial" w:hAnsi="Arial" w:cs="Arial"/>
                <w:sz w:val="24"/>
                <w:szCs w:val="24"/>
                <w:lang w:eastAsia="pt-PT"/>
              </w:rPr>
              <w:lastRenderedPageBreak/>
              <w:t>Indicador</w:t>
            </w:r>
          </w:p>
        </w:tc>
        <w:tc>
          <w:tcPr>
            <w:tcW w:w="3261" w:type="dxa"/>
            <w:shd w:val="clear" w:color="auto" w:fill="D9D9D9" w:themeFill="background1" w:themeFillShade="D9"/>
            <w:vAlign w:val="center"/>
          </w:tcPr>
          <w:p w14:paraId="2B367009" w14:textId="77777777" w:rsidR="00767EC3" w:rsidRPr="00B633A7" w:rsidRDefault="00767EC3" w:rsidP="00623056">
            <w:pPr>
              <w:pStyle w:val="Style1"/>
              <w:spacing w:before="0" w:line="360" w:lineRule="auto"/>
              <w:ind w:left="0"/>
              <w:jc w:val="center"/>
              <w:rPr>
                <w:rFonts w:ascii="Arial" w:hAnsi="Arial" w:cs="Arial"/>
                <w:sz w:val="24"/>
                <w:szCs w:val="24"/>
                <w:lang w:eastAsia="pt-PT"/>
              </w:rPr>
            </w:pPr>
            <w:r w:rsidRPr="00B633A7">
              <w:rPr>
                <w:rFonts w:ascii="Arial" w:hAnsi="Arial" w:cs="Arial"/>
                <w:sz w:val="24"/>
                <w:szCs w:val="24"/>
                <w:lang w:eastAsia="pt-PT"/>
              </w:rPr>
              <w:t>Valor de referência</w:t>
            </w:r>
          </w:p>
        </w:tc>
        <w:tc>
          <w:tcPr>
            <w:tcW w:w="1275" w:type="dxa"/>
            <w:shd w:val="clear" w:color="auto" w:fill="D9D9D9" w:themeFill="background1" w:themeFillShade="D9"/>
            <w:vAlign w:val="center"/>
          </w:tcPr>
          <w:p w14:paraId="6274E14F" w14:textId="77777777" w:rsidR="00767EC3" w:rsidRPr="00B633A7" w:rsidRDefault="00767EC3" w:rsidP="00623056">
            <w:pPr>
              <w:pStyle w:val="Style1"/>
              <w:spacing w:before="0" w:line="360" w:lineRule="auto"/>
              <w:ind w:left="0"/>
              <w:jc w:val="center"/>
              <w:rPr>
                <w:rFonts w:ascii="Arial" w:hAnsi="Arial" w:cs="Arial"/>
                <w:sz w:val="24"/>
                <w:szCs w:val="24"/>
                <w:lang w:eastAsia="pt-PT"/>
              </w:rPr>
            </w:pPr>
            <w:r w:rsidRPr="00B633A7">
              <w:rPr>
                <w:rFonts w:ascii="Arial" w:hAnsi="Arial" w:cs="Arial"/>
                <w:sz w:val="24"/>
                <w:szCs w:val="24"/>
                <w:lang w:eastAsia="pt-PT"/>
              </w:rPr>
              <w:t>Meta</w:t>
            </w:r>
          </w:p>
        </w:tc>
      </w:tr>
      <w:tr w:rsidR="00767EC3" w:rsidRPr="00B633A7" w14:paraId="09CC802D" w14:textId="77777777" w:rsidTr="00DE548B">
        <w:tc>
          <w:tcPr>
            <w:tcW w:w="5670" w:type="dxa"/>
          </w:tcPr>
          <w:p w14:paraId="16909C7C" w14:textId="77777777" w:rsidR="00767EC3" w:rsidRPr="00D95921" w:rsidRDefault="00D95921" w:rsidP="00D734F0">
            <w:pPr>
              <w:spacing w:after="0"/>
              <w:rPr>
                <w:rFonts w:ascii="Arial" w:hAnsi="Arial" w:cs="Arial"/>
                <w:color w:val="000000"/>
              </w:rPr>
            </w:pPr>
            <w:r w:rsidRPr="00D95921">
              <w:rPr>
                <w:rFonts w:ascii="Arial" w:hAnsi="Arial" w:cs="Arial"/>
                <w:color w:val="000000"/>
              </w:rPr>
              <w:t>Grau de execução do orçamento</w:t>
            </w:r>
          </w:p>
        </w:tc>
        <w:tc>
          <w:tcPr>
            <w:tcW w:w="3261" w:type="dxa"/>
            <w:vAlign w:val="center"/>
          </w:tcPr>
          <w:p w14:paraId="44D00648" w14:textId="51B375A0" w:rsidR="00767EC3" w:rsidRPr="00B633A7" w:rsidRDefault="00D734F0" w:rsidP="00623056">
            <w:pPr>
              <w:pStyle w:val="Style1"/>
              <w:spacing w:before="0" w:line="360" w:lineRule="auto"/>
              <w:ind w:left="0"/>
              <w:jc w:val="center"/>
              <w:rPr>
                <w:rFonts w:ascii="Arial" w:hAnsi="Arial" w:cs="Arial"/>
                <w:sz w:val="24"/>
                <w:szCs w:val="24"/>
                <w:lang w:eastAsia="pt-PT"/>
              </w:rPr>
            </w:pPr>
            <w:r>
              <w:rPr>
                <w:rFonts w:ascii="Arial" w:hAnsi="Arial" w:cs="Arial"/>
                <w:sz w:val="24"/>
                <w:szCs w:val="24"/>
                <w:lang w:eastAsia="pt-PT"/>
              </w:rPr>
              <w:t>106%</w:t>
            </w:r>
          </w:p>
        </w:tc>
        <w:tc>
          <w:tcPr>
            <w:tcW w:w="1275" w:type="dxa"/>
            <w:vAlign w:val="center"/>
          </w:tcPr>
          <w:p w14:paraId="7B8DCBB3" w14:textId="686A4639" w:rsidR="00767EC3" w:rsidRPr="00B633A7" w:rsidRDefault="00975029" w:rsidP="00623056">
            <w:pPr>
              <w:pStyle w:val="Style1"/>
              <w:spacing w:before="0" w:line="360" w:lineRule="auto"/>
              <w:ind w:left="0"/>
              <w:jc w:val="center"/>
              <w:rPr>
                <w:rFonts w:ascii="Arial" w:hAnsi="Arial" w:cs="Arial"/>
                <w:sz w:val="24"/>
                <w:szCs w:val="24"/>
                <w:lang w:eastAsia="pt-PT"/>
              </w:rPr>
            </w:pPr>
            <w:r>
              <w:rPr>
                <w:rFonts w:ascii="Arial" w:hAnsi="Arial" w:cs="Arial"/>
                <w:sz w:val="24"/>
                <w:szCs w:val="24"/>
                <w:lang w:eastAsia="pt-PT"/>
              </w:rPr>
              <w:t>70%</w:t>
            </w:r>
          </w:p>
        </w:tc>
      </w:tr>
      <w:tr w:rsidR="00767EC3" w:rsidRPr="00B633A7" w14:paraId="253B4E59" w14:textId="77777777" w:rsidTr="00DE548B">
        <w:tc>
          <w:tcPr>
            <w:tcW w:w="5670" w:type="dxa"/>
          </w:tcPr>
          <w:p w14:paraId="055DF26D" w14:textId="77777777" w:rsidR="00767EC3" w:rsidRPr="00D95921" w:rsidRDefault="00D95921" w:rsidP="00D734F0">
            <w:pPr>
              <w:spacing w:after="0"/>
              <w:rPr>
                <w:rFonts w:ascii="Arial" w:hAnsi="Arial" w:cs="Arial"/>
                <w:color w:val="000000"/>
              </w:rPr>
            </w:pPr>
            <w:r w:rsidRPr="00D95921">
              <w:rPr>
                <w:rFonts w:ascii="Arial" w:hAnsi="Arial" w:cs="Arial"/>
                <w:color w:val="000000"/>
              </w:rPr>
              <w:t>Proveitos financeiros e não financeiros de iniciativas e dinâmicas locais</w:t>
            </w:r>
          </w:p>
        </w:tc>
        <w:tc>
          <w:tcPr>
            <w:tcW w:w="3261" w:type="dxa"/>
            <w:vAlign w:val="center"/>
          </w:tcPr>
          <w:p w14:paraId="0029FC4B" w14:textId="0E4FA273" w:rsidR="00767EC3" w:rsidRPr="00B633A7" w:rsidRDefault="00D734F0" w:rsidP="00623056">
            <w:pPr>
              <w:pStyle w:val="Style1"/>
              <w:spacing w:before="0" w:line="360" w:lineRule="auto"/>
              <w:ind w:left="0"/>
              <w:jc w:val="center"/>
              <w:rPr>
                <w:rFonts w:ascii="Arial" w:hAnsi="Arial" w:cs="Arial"/>
                <w:sz w:val="24"/>
                <w:szCs w:val="24"/>
                <w:lang w:eastAsia="pt-PT"/>
              </w:rPr>
            </w:pPr>
            <w:r>
              <w:rPr>
                <w:rFonts w:ascii="Arial" w:hAnsi="Arial" w:cs="Arial"/>
                <w:sz w:val="24"/>
                <w:szCs w:val="24"/>
                <w:lang w:eastAsia="pt-PT"/>
              </w:rPr>
              <w:t>20 672.48 €</w:t>
            </w:r>
          </w:p>
        </w:tc>
        <w:tc>
          <w:tcPr>
            <w:tcW w:w="1275" w:type="dxa"/>
            <w:vAlign w:val="center"/>
          </w:tcPr>
          <w:p w14:paraId="65C081AA" w14:textId="5639F577" w:rsidR="00767EC3" w:rsidRPr="00B633A7" w:rsidRDefault="00291255" w:rsidP="00623056">
            <w:pPr>
              <w:pStyle w:val="Style1"/>
              <w:spacing w:before="0" w:line="360" w:lineRule="auto"/>
              <w:ind w:left="0"/>
              <w:jc w:val="center"/>
              <w:rPr>
                <w:rFonts w:ascii="Arial" w:hAnsi="Arial" w:cs="Arial"/>
                <w:sz w:val="24"/>
                <w:szCs w:val="24"/>
                <w:lang w:eastAsia="pt-PT"/>
              </w:rPr>
            </w:pPr>
            <w:r>
              <w:rPr>
                <w:rFonts w:ascii="Arial" w:hAnsi="Arial" w:cs="Arial"/>
                <w:sz w:val="24"/>
                <w:szCs w:val="24"/>
                <w:lang w:eastAsia="pt-PT"/>
              </w:rPr>
              <w:t>25 000.00 €</w:t>
            </w:r>
          </w:p>
        </w:tc>
      </w:tr>
    </w:tbl>
    <w:p w14:paraId="08AFC7C5" w14:textId="77777777" w:rsidR="004E4E4F" w:rsidRPr="00DE548B" w:rsidRDefault="004E4E4F" w:rsidP="00DE548B">
      <w:pPr>
        <w:spacing w:before="160"/>
        <w:rPr>
          <w:rFonts w:ascii="Arial" w:hAnsi="Arial" w:cs="Arial"/>
        </w:rPr>
      </w:pPr>
      <w:hyperlink w:anchor="Índice">
        <w:r w:rsidRPr="00DE548B">
          <w:rPr>
            <w:rStyle w:val="Hiperligao"/>
            <w:rFonts w:ascii="Arial" w:hAnsi="Arial" w:cs="Arial"/>
          </w:rPr>
          <w:t>Voltar ao índice</w:t>
        </w:r>
      </w:hyperlink>
    </w:p>
    <w:p w14:paraId="4E846EC5" w14:textId="77777777" w:rsidR="00767EC3" w:rsidRPr="00DE548B" w:rsidRDefault="004E4E4F" w:rsidP="004E4E4F">
      <w:pPr>
        <w:pStyle w:val="Ttulo2"/>
        <w:rPr>
          <w:rFonts w:ascii="Arial" w:hAnsi="Arial" w:cs="Arial"/>
          <w:bCs/>
          <w:color w:val="0070C0"/>
          <w:sz w:val="24"/>
          <w:szCs w:val="24"/>
        </w:rPr>
      </w:pPr>
      <w:bookmarkStart w:id="63" w:name="_Toc210199404"/>
      <w:r w:rsidRPr="00DE548B">
        <w:rPr>
          <w:rFonts w:ascii="Arial" w:hAnsi="Arial" w:cs="Arial"/>
          <w:bCs/>
          <w:color w:val="0070C0"/>
          <w:sz w:val="24"/>
          <w:szCs w:val="24"/>
        </w:rPr>
        <w:t xml:space="preserve">7. </w:t>
      </w:r>
      <w:r w:rsidR="00767EC3" w:rsidRPr="00DE548B">
        <w:rPr>
          <w:rFonts w:ascii="Arial" w:hAnsi="Arial" w:cs="Arial"/>
          <w:color w:val="0070C0"/>
          <w:sz w:val="24"/>
          <w:szCs w:val="24"/>
        </w:rPr>
        <w:t>Instalações, Equipamentos e Infraestrutura Tecnológica</w:t>
      </w:r>
      <w:bookmarkEnd w:id="63"/>
    </w:p>
    <w:p w14:paraId="2373B9F8" w14:textId="57E780EB" w:rsidR="00AA0915" w:rsidRDefault="00250467" w:rsidP="006265C1">
      <w:pPr>
        <w:pStyle w:val="Style1"/>
        <w:spacing w:before="0" w:line="360" w:lineRule="auto"/>
        <w:ind w:left="0"/>
        <w:rPr>
          <w:rFonts w:ascii="Arial" w:hAnsi="Arial" w:cs="Arial"/>
          <w:sz w:val="24"/>
          <w:szCs w:val="24"/>
        </w:rPr>
      </w:pPr>
      <w:r>
        <w:rPr>
          <w:rFonts w:ascii="Arial" w:hAnsi="Arial" w:cs="Arial"/>
          <w:sz w:val="24"/>
          <w:szCs w:val="24"/>
        </w:rPr>
        <w:t>A</w:t>
      </w:r>
      <w:r w:rsidR="00AA0915">
        <w:rPr>
          <w:rFonts w:ascii="Arial" w:hAnsi="Arial" w:cs="Arial"/>
          <w:sz w:val="24"/>
          <w:szCs w:val="24"/>
        </w:rPr>
        <w:t xml:space="preserve"> delegação </w:t>
      </w:r>
      <w:r>
        <w:rPr>
          <w:rFonts w:ascii="Arial" w:hAnsi="Arial" w:cs="Arial"/>
          <w:sz w:val="24"/>
          <w:szCs w:val="24"/>
        </w:rPr>
        <w:t xml:space="preserve">possui </w:t>
      </w:r>
      <w:r w:rsidR="00AA0915">
        <w:rPr>
          <w:rFonts w:ascii="Arial" w:hAnsi="Arial" w:cs="Arial"/>
          <w:sz w:val="24"/>
          <w:szCs w:val="24"/>
        </w:rPr>
        <w:t>infraestruturas físicas</w:t>
      </w:r>
      <w:r>
        <w:rPr>
          <w:rFonts w:ascii="Arial" w:hAnsi="Arial" w:cs="Arial"/>
          <w:sz w:val="24"/>
          <w:szCs w:val="24"/>
        </w:rPr>
        <w:t xml:space="preserve"> em bom estado de conservação e com boas condições que permitem e facilitam o trabalho com os utentes.</w:t>
      </w:r>
      <w:r w:rsidR="00BD257E" w:rsidRPr="00BD257E">
        <w:rPr>
          <w:rFonts w:ascii="Arial" w:hAnsi="Arial" w:cs="Arial"/>
          <w:sz w:val="24"/>
          <w:szCs w:val="24"/>
        </w:rPr>
        <w:t xml:space="preserve"> </w:t>
      </w:r>
      <w:r w:rsidR="00BD257E">
        <w:rPr>
          <w:rFonts w:ascii="Arial" w:hAnsi="Arial" w:cs="Arial"/>
          <w:sz w:val="24"/>
          <w:szCs w:val="24"/>
        </w:rPr>
        <w:t>Relativamente às infraestruturas tecnológicas, a delegação identificou a necessidade de modernizar e adquirir alguns dos equipamentos, pelo que faremos esforços no sentido de obter apoios neste sentido.</w:t>
      </w:r>
      <w:r w:rsidR="00F5128A">
        <w:rPr>
          <w:rFonts w:ascii="Arial" w:hAnsi="Arial" w:cs="Arial"/>
          <w:sz w:val="24"/>
          <w:szCs w:val="24"/>
        </w:rPr>
        <w:t xml:space="preserve"> Quanto à</w:t>
      </w:r>
      <w:r>
        <w:rPr>
          <w:rFonts w:ascii="Arial" w:hAnsi="Arial" w:cs="Arial"/>
          <w:sz w:val="24"/>
          <w:szCs w:val="24"/>
        </w:rPr>
        <w:t xml:space="preserve"> </w:t>
      </w:r>
      <w:r w:rsidR="00AA0915">
        <w:rPr>
          <w:rFonts w:ascii="Arial" w:hAnsi="Arial" w:cs="Arial"/>
          <w:sz w:val="24"/>
          <w:szCs w:val="24"/>
        </w:rPr>
        <w:t>frota automóvel</w:t>
      </w:r>
      <w:r>
        <w:rPr>
          <w:rFonts w:ascii="Arial" w:hAnsi="Arial" w:cs="Arial"/>
          <w:sz w:val="24"/>
          <w:szCs w:val="24"/>
        </w:rPr>
        <w:t>, já conhecida</w:t>
      </w:r>
      <w:r w:rsidR="00F5128A">
        <w:rPr>
          <w:rFonts w:ascii="Arial" w:hAnsi="Arial" w:cs="Arial"/>
          <w:sz w:val="24"/>
          <w:szCs w:val="24"/>
        </w:rPr>
        <w:t xml:space="preserve"> pelos senhores associados, esta é</w:t>
      </w:r>
      <w:r>
        <w:rPr>
          <w:rFonts w:ascii="Arial" w:hAnsi="Arial" w:cs="Arial"/>
          <w:sz w:val="24"/>
          <w:szCs w:val="24"/>
        </w:rPr>
        <w:t xml:space="preserve"> relativamente recente e é uma mais valia </w:t>
      </w:r>
      <w:r w:rsidR="00AA0915">
        <w:rPr>
          <w:rFonts w:ascii="Arial" w:hAnsi="Arial" w:cs="Arial"/>
          <w:sz w:val="24"/>
          <w:szCs w:val="24"/>
        </w:rPr>
        <w:t xml:space="preserve">para </w:t>
      </w:r>
      <w:r>
        <w:rPr>
          <w:rFonts w:ascii="Arial" w:hAnsi="Arial" w:cs="Arial"/>
          <w:sz w:val="24"/>
          <w:szCs w:val="24"/>
        </w:rPr>
        <w:t>a</w:t>
      </w:r>
      <w:r w:rsidR="00AA0915">
        <w:rPr>
          <w:rFonts w:ascii="Arial" w:hAnsi="Arial" w:cs="Arial"/>
          <w:sz w:val="24"/>
          <w:szCs w:val="24"/>
        </w:rPr>
        <w:t xml:space="preserve"> prática da </w:t>
      </w:r>
      <w:r>
        <w:rPr>
          <w:rFonts w:ascii="Arial" w:hAnsi="Arial" w:cs="Arial"/>
          <w:sz w:val="24"/>
          <w:szCs w:val="24"/>
        </w:rPr>
        <w:t>nossa</w:t>
      </w:r>
      <w:r w:rsidR="00AA0915">
        <w:rPr>
          <w:rFonts w:ascii="Arial" w:hAnsi="Arial" w:cs="Arial"/>
          <w:sz w:val="24"/>
          <w:szCs w:val="24"/>
        </w:rPr>
        <w:t xml:space="preserve"> atividade</w:t>
      </w:r>
      <w:r>
        <w:rPr>
          <w:rFonts w:ascii="Arial" w:hAnsi="Arial" w:cs="Arial"/>
          <w:sz w:val="24"/>
          <w:szCs w:val="24"/>
        </w:rPr>
        <w:t xml:space="preserve"> atendendo à dispersão geográfica da população atendida</w:t>
      </w:r>
      <w:r w:rsidR="00AA0915">
        <w:rPr>
          <w:rFonts w:ascii="Arial" w:hAnsi="Arial" w:cs="Arial"/>
          <w:sz w:val="24"/>
          <w:szCs w:val="24"/>
        </w:rPr>
        <w:t xml:space="preserve">. </w:t>
      </w:r>
    </w:p>
    <w:p w14:paraId="29B2375C" w14:textId="425F4949" w:rsidR="00AA0915" w:rsidRDefault="00AA0915" w:rsidP="006265C1">
      <w:pPr>
        <w:pStyle w:val="Style1"/>
        <w:spacing w:before="0" w:line="360" w:lineRule="auto"/>
        <w:ind w:left="0"/>
        <w:rPr>
          <w:rFonts w:ascii="Arial" w:hAnsi="Arial" w:cs="Arial"/>
          <w:sz w:val="24"/>
          <w:szCs w:val="24"/>
        </w:rPr>
      </w:pPr>
      <w:r>
        <w:rPr>
          <w:rFonts w:ascii="Arial" w:hAnsi="Arial" w:cs="Arial"/>
          <w:sz w:val="24"/>
          <w:szCs w:val="24"/>
        </w:rPr>
        <w:t>No Relatório de Higiene, Saúde e Segurança no Trabalho não houve qualquer menção a aspetos que pudesse</w:t>
      </w:r>
      <w:r w:rsidR="00250467">
        <w:rPr>
          <w:rFonts w:ascii="Arial" w:hAnsi="Arial" w:cs="Arial"/>
          <w:sz w:val="24"/>
          <w:szCs w:val="24"/>
        </w:rPr>
        <w:t>m</w:t>
      </w:r>
      <w:r>
        <w:rPr>
          <w:rFonts w:ascii="Arial" w:hAnsi="Arial" w:cs="Arial"/>
          <w:sz w:val="24"/>
          <w:szCs w:val="24"/>
        </w:rPr>
        <w:t xml:space="preserve"> dar origem a não conformidades. </w:t>
      </w:r>
    </w:p>
    <w:p w14:paraId="35029D37" w14:textId="591AB938" w:rsidR="00AA0915" w:rsidRDefault="00AA0915" w:rsidP="006265C1">
      <w:pPr>
        <w:pStyle w:val="Style1"/>
        <w:spacing w:before="0" w:line="360" w:lineRule="auto"/>
        <w:ind w:left="0"/>
        <w:rPr>
          <w:rFonts w:ascii="Arial" w:hAnsi="Arial" w:cs="Arial"/>
          <w:sz w:val="24"/>
          <w:szCs w:val="24"/>
        </w:rPr>
      </w:pPr>
      <w:r>
        <w:rPr>
          <w:rFonts w:ascii="Arial" w:hAnsi="Arial" w:cs="Arial"/>
          <w:sz w:val="24"/>
          <w:szCs w:val="24"/>
        </w:rPr>
        <w:t>Tendo em consideração que um dos pontos mais frágeis da delegação continua a ser a sustentabilidade financeira, iremos prosseguir com a política de moderação e rentabilização dos recursos, através de uma gestão equilibrada e prudente dos mesmos. Além disto, pretendemos continuar a garantir a respetiva manutenção das infraestruturas e dos equipamentos com recurso as candidaturas aos projetos do âmbito local</w:t>
      </w:r>
      <w:r w:rsidR="00250467">
        <w:rPr>
          <w:rFonts w:ascii="Arial" w:hAnsi="Arial" w:cs="Arial"/>
          <w:sz w:val="24"/>
          <w:szCs w:val="24"/>
        </w:rPr>
        <w:t>.</w:t>
      </w:r>
      <w:r>
        <w:rPr>
          <w:rFonts w:ascii="Arial" w:hAnsi="Arial" w:cs="Arial"/>
          <w:sz w:val="24"/>
          <w:szCs w:val="24"/>
        </w:rPr>
        <w:t xml:space="preserve"> </w:t>
      </w:r>
    </w:p>
    <w:p w14:paraId="2C7DF2D1" w14:textId="170D271E" w:rsidR="00BD257E" w:rsidRDefault="00250467" w:rsidP="00DE548B">
      <w:pPr>
        <w:pStyle w:val="Style1"/>
        <w:spacing w:before="0" w:after="160" w:line="360" w:lineRule="auto"/>
        <w:ind w:left="0"/>
        <w:rPr>
          <w:rFonts w:ascii="Arial" w:hAnsi="Arial" w:cs="Arial"/>
          <w:sz w:val="24"/>
          <w:szCs w:val="24"/>
        </w:rPr>
      </w:pPr>
      <w:r>
        <w:rPr>
          <w:rFonts w:ascii="Arial" w:hAnsi="Arial" w:cs="Arial"/>
          <w:sz w:val="24"/>
          <w:szCs w:val="24"/>
        </w:rPr>
        <w:t xml:space="preserve">Foi submetida uma </w:t>
      </w:r>
      <w:r w:rsidR="00AA0915">
        <w:rPr>
          <w:rFonts w:ascii="Arial" w:hAnsi="Arial" w:cs="Arial"/>
          <w:sz w:val="24"/>
          <w:szCs w:val="24"/>
        </w:rPr>
        <w:t xml:space="preserve">candidatura ao Instituto Nacional para a Reabilitação, INR, </w:t>
      </w:r>
      <w:r>
        <w:rPr>
          <w:rFonts w:ascii="Arial" w:hAnsi="Arial" w:cs="Arial"/>
          <w:sz w:val="24"/>
          <w:szCs w:val="24"/>
        </w:rPr>
        <w:t>para ser implementada em 2026</w:t>
      </w:r>
      <w:r w:rsidR="00BD257E">
        <w:rPr>
          <w:rFonts w:ascii="Arial" w:hAnsi="Arial" w:cs="Arial"/>
          <w:sz w:val="24"/>
          <w:szCs w:val="24"/>
        </w:rPr>
        <w:t xml:space="preserve">, com o projeto </w:t>
      </w:r>
      <w:r>
        <w:rPr>
          <w:rFonts w:ascii="Arial" w:hAnsi="Arial" w:cs="Arial"/>
          <w:sz w:val="24"/>
          <w:szCs w:val="24"/>
        </w:rPr>
        <w:t>“Amena Cavaqueira”</w:t>
      </w:r>
      <w:r w:rsidR="00BD257E">
        <w:rPr>
          <w:rFonts w:ascii="Arial" w:hAnsi="Arial" w:cs="Arial"/>
          <w:sz w:val="24"/>
          <w:szCs w:val="24"/>
        </w:rPr>
        <w:t>. Este projeto consiste num grupo musical inclusivo que tem como principal objetivo garantir a</w:t>
      </w:r>
      <w:r w:rsidR="00BD257E" w:rsidRPr="00BD257E">
        <w:rPr>
          <w:rFonts w:ascii="Arial" w:hAnsi="Arial" w:cs="Arial"/>
          <w:sz w:val="24"/>
          <w:szCs w:val="24"/>
        </w:rPr>
        <w:t xml:space="preserve"> igualdade de oportunidades no acesso à prática musical</w:t>
      </w:r>
      <w:r w:rsidR="00BD257E">
        <w:rPr>
          <w:rFonts w:ascii="Arial" w:hAnsi="Arial" w:cs="Arial"/>
          <w:sz w:val="24"/>
          <w:szCs w:val="24"/>
        </w:rPr>
        <w:t xml:space="preserve"> e promover o bem-estar geral.</w:t>
      </w:r>
    </w:p>
    <w:p w14:paraId="3D6B57D3" w14:textId="77777777" w:rsidR="00610AD6" w:rsidRPr="00DE548B" w:rsidRDefault="00610AD6" w:rsidP="00610AD6">
      <w:pPr>
        <w:rPr>
          <w:rFonts w:ascii="Arial" w:hAnsi="Arial" w:cs="Arial"/>
        </w:rPr>
      </w:pPr>
      <w:hyperlink w:anchor="Índice">
        <w:r w:rsidRPr="00DE548B">
          <w:rPr>
            <w:rStyle w:val="Hiperligao"/>
            <w:rFonts w:ascii="Arial" w:hAnsi="Arial" w:cs="Arial"/>
          </w:rPr>
          <w:t>Voltar ao índice</w:t>
        </w:r>
      </w:hyperlink>
    </w:p>
    <w:p w14:paraId="5A15016F" w14:textId="77777777" w:rsidR="00192F23" w:rsidRPr="00B633A7" w:rsidRDefault="00192F23" w:rsidP="00192F23">
      <w:pPr>
        <w:rPr>
          <w:rFonts w:ascii="Arial" w:hAnsi="Arial" w:cs="Arial"/>
          <w:sz w:val="28"/>
          <w:szCs w:val="28"/>
        </w:rPr>
      </w:pPr>
    </w:p>
    <w:p w14:paraId="72E4D99C" w14:textId="51AC4B26" w:rsidR="00192F23" w:rsidRPr="00B633A7" w:rsidRDefault="002952AE" w:rsidP="00DE548B">
      <w:pPr>
        <w:pStyle w:val="Ttulo1"/>
        <w:spacing w:before="0"/>
        <w:rPr>
          <w:rFonts w:ascii="Arial" w:hAnsi="Arial" w:cs="Arial"/>
          <w:i/>
          <w:smallCaps/>
          <w:color w:val="005BBB"/>
          <w:sz w:val="28"/>
          <w:szCs w:val="28"/>
        </w:rPr>
      </w:pPr>
      <w:bookmarkStart w:id="64" w:name="_Toc87085810"/>
      <w:bookmarkStart w:id="65" w:name="_Toc88558560"/>
      <w:bookmarkStart w:id="66" w:name="_Toc210199405"/>
      <w:r>
        <w:rPr>
          <w:rFonts w:ascii="Arial" w:hAnsi="Arial" w:cs="Arial"/>
          <w:smallCaps/>
          <w:color w:val="005BBB"/>
          <w:sz w:val="28"/>
          <w:szCs w:val="28"/>
        </w:rPr>
        <w:lastRenderedPageBreak/>
        <w:t>I</w:t>
      </w:r>
      <w:r w:rsidR="00192F23" w:rsidRPr="00B633A7">
        <w:rPr>
          <w:rFonts w:ascii="Arial" w:hAnsi="Arial" w:cs="Arial"/>
          <w:smallCaps/>
          <w:color w:val="005BBB"/>
          <w:sz w:val="28"/>
          <w:szCs w:val="28"/>
        </w:rPr>
        <w:t>V. Conclusão</w:t>
      </w:r>
      <w:bookmarkEnd w:id="64"/>
      <w:bookmarkEnd w:id="65"/>
      <w:bookmarkEnd w:id="66"/>
    </w:p>
    <w:p w14:paraId="0F713AC3" w14:textId="6AC22B68" w:rsidR="005C3E71" w:rsidRPr="00B27812" w:rsidRDefault="005C3E71" w:rsidP="00651140">
      <w:pPr>
        <w:spacing w:after="0"/>
        <w:jc w:val="both"/>
        <w:rPr>
          <w:rFonts w:ascii="Arial" w:hAnsi="Arial" w:cs="Arial"/>
        </w:rPr>
      </w:pPr>
      <w:r w:rsidRPr="00B27812">
        <w:rPr>
          <w:rFonts w:ascii="Arial" w:hAnsi="Arial" w:cs="Arial"/>
        </w:rPr>
        <w:t xml:space="preserve">O plano anual de atividades da delegação aqui </w:t>
      </w:r>
      <w:r w:rsidR="00632246">
        <w:rPr>
          <w:rFonts w:ascii="Arial" w:hAnsi="Arial" w:cs="Arial"/>
        </w:rPr>
        <w:t xml:space="preserve">apresentado, </w:t>
      </w:r>
      <w:r w:rsidRPr="00B27812">
        <w:rPr>
          <w:rFonts w:ascii="Arial" w:hAnsi="Arial" w:cs="Arial"/>
        </w:rPr>
        <w:t>reflet</w:t>
      </w:r>
      <w:r w:rsidR="00632246">
        <w:rPr>
          <w:rFonts w:ascii="Arial" w:hAnsi="Arial" w:cs="Arial"/>
        </w:rPr>
        <w:t>e uma</w:t>
      </w:r>
      <w:r>
        <w:rPr>
          <w:rFonts w:ascii="Arial" w:hAnsi="Arial" w:cs="Arial"/>
        </w:rPr>
        <w:t xml:space="preserve"> manifesta vontade </w:t>
      </w:r>
      <w:r w:rsidR="00632246">
        <w:rPr>
          <w:rFonts w:ascii="Arial" w:hAnsi="Arial" w:cs="Arial"/>
        </w:rPr>
        <w:t xml:space="preserve">em </w:t>
      </w:r>
      <w:r w:rsidRPr="00B27812">
        <w:rPr>
          <w:rFonts w:ascii="Arial" w:hAnsi="Arial" w:cs="Arial"/>
        </w:rPr>
        <w:t xml:space="preserve">realizar </w:t>
      </w:r>
      <w:r w:rsidR="00632246">
        <w:rPr>
          <w:rFonts w:ascii="Arial" w:hAnsi="Arial" w:cs="Arial"/>
        </w:rPr>
        <w:t xml:space="preserve">um </w:t>
      </w:r>
      <w:r w:rsidRPr="00B27812">
        <w:rPr>
          <w:rFonts w:ascii="Arial" w:hAnsi="Arial" w:cs="Arial"/>
        </w:rPr>
        <w:t>trabalho de qualidade, centrado nas pessoas com deficiência visual</w:t>
      </w:r>
      <w:r w:rsidR="00337A3A">
        <w:rPr>
          <w:rFonts w:ascii="Arial" w:hAnsi="Arial" w:cs="Arial"/>
        </w:rPr>
        <w:t xml:space="preserve">, alinhado com os seus </w:t>
      </w:r>
      <w:r w:rsidR="00651140">
        <w:rPr>
          <w:rFonts w:ascii="Arial" w:hAnsi="Arial" w:cs="Arial"/>
        </w:rPr>
        <w:t>direitos</w:t>
      </w:r>
      <w:r w:rsidRPr="00B27812">
        <w:rPr>
          <w:rFonts w:ascii="Arial" w:hAnsi="Arial" w:cs="Arial"/>
        </w:rPr>
        <w:t xml:space="preserve"> e interesses</w:t>
      </w:r>
      <w:r w:rsidR="00632246">
        <w:rPr>
          <w:rFonts w:ascii="Arial" w:hAnsi="Arial" w:cs="Arial"/>
        </w:rPr>
        <w:t>, dando continuidade às boas práticas que têm sido já corporizadas nos últimos anos.</w:t>
      </w:r>
    </w:p>
    <w:p w14:paraId="05E81001" w14:textId="306A3B00" w:rsidR="005C3E71" w:rsidRPr="00B27812" w:rsidRDefault="005C3E71" w:rsidP="00651140">
      <w:pPr>
        <w:spacing w:after="0"/>
        <w:jc w:val="both"/>
        <w:rPr>
          <w:rFonts w:ascii="Arial" w:hAnsi="Arial" w:cs="Arial"/>
        </w:rPr>
      </w:pPr>
      <w:r w:rsidRPr="00B27812">
        <w:rPr>
          <w:rFonts w:ascii="Arial" w:hAnsi="Arial" w:cs="Arial"/>
        </w:rPr>
        <w:t>Realça-se que</w:t>
      </w:r>
      <w:r w:rsidR="00651140">
        <w:rPr>
          <w:rFonts w:ascii="Arial" w:hAnsi="Arial" w:cs="Arial"/>
        </w:rPr>
        <w:t>,</w:t>
      </w:r>
      <w:r w:rsidRPr="00B27812">
        <w:rPr>
          <w:rFonts w:ascii="Arial" w:hAnsi="Arial" w:cs="Arial"/>
        </w:rPr>
        <w:t xml:space="preserve"> para alcançar os objetivos, as atividades e as metas aqui expostas s</w:t>
      </w:r>
      <w:r w:rsidR="00651140">
        <w:rPr>
          <w:rFonts w:ascii="Arial" w:hAnsi="Arial" w:cs="Arial"/>
        </w:rPr>
        <w:t>er</w:t>
      </w:r>
      <w:r w:rsidRPr="00B27812">
        <w:rPr>
          <w:rFonts w:ascii="Arial" w:hAnsi="Arial" w:cs="Arial"/>
        </w:rPr>
        <w:t xml:space="preserve">ão necessários </w:t>
      </w:r>
      <w:r w:rsidR="00651140">
        <w:rPr>
          <w:rFonts w:ascii="Arial" w:hAnsi="Arial" w:cs="Arial"/>
        </w:rPr>
        <w:t>um esforço e</w:t>
      </w:r>
      <w:r w:rsidRPr="00B27812">
        <w:rPr>
          <w:rFonts w:ascii="Arial" w:hAnsi="Arial" w:cs="Arial"/>
        </w:rPr>
        <w:t xml:space="preserve"> responsabilidade</w:t>
      </w:r>
      <w:r w:rsidR="00651140">
        <w:rPr>
          <w:rFonts w:ascii="Arial" w:hAnsi="Arial" w:cs="Arial"/>
        </w:rPr>
        <w:t xml:space="preserve"> conjunta</w:t>
      </w:r>
      <w:r w:rsidRPr="00B27812">
        <w:rPr>
          <w:rFonts w:ascii="Arial" w:hAnsi="Arial" w:cs="Arial"/>
        </w:rPr>
        <w:t xml:space="preserve">, </w:t>
      </w:r>
      <w:r w:rsidR="00632246">
        <w:rPr>
          <w:rFonts w:ascii="Arial" w:hAnsi="Arial" w:cs="Arial"/>
        </w:rPr>
        <w:t>de todos os agentes associativos (</w:t>
      </w:r>
      <w:r w:rsidR="00651140">
        <w:rPr>
          <w:rFonts w:ascii="Arial" w:hAnsi="Arial" w:cs="Arial"/>
        </w:rPr>
        <w:t>d</w:t>
      </w:r>
      <w:r w:rsidRPr="00B27812">
        <w:rPr>
          <w:rFonts w:ascii="Arial" w:hAnsi="Arial" w:cs="Arial"/>
        </w:rPr>
        <w:t>ireção, associados</w:t>
      </w:r>
      <w:r w:rsidR="00632246">
        <w:rPr>
          <w:rFonts w:ascii="Arial" w:hAnsi="Arial" w:cs="Arial"/>
        </w:rPr>
        <w:t xml:space="preserve"> e </w:t>
      </w:r>
      <w:r w:rsidRPr="00B27812">
        <w:rPr>
          <w:rFonts w:ascii="Arial" w:hAnsi="Arial" w:cs="Arial"/>
        </w:rPr>
        <w:t>utentes,</w:t>
      </w:r>
      <w:r w:rsidR="00632246">
        <w:rPr>
          <w:rFonts w:ascii="Arial" w:hAnsi="Arial" w:cs="Arial"/>
        </w:rPr>
        <w:t xml:space="preserve"> </w:t>
      </w:r>
      <w:r w:rsidR="00632246" w:rsidRPr="00B27812">
        <w:rPr>
          <w:rFonts w:ascii="Arial" w:hAnsi="Arial" w:cs="Arial"/>
        </w:rPr>
        <w:t>familia</w:t>
      </w:r>
      <w:r w:rsidR="00632246">
        <w:rPr>
          <w:rFonts w:ascii="Arial" w:hAnsi="Arial" w:cs="Arial"/>
        </w:rPr>
        <w:t>res</w:t>
      </w:r>
      <w:r w:rsidRPr="00B27812">
        <w:rPr>
          <w:rFonts w:ascii="Arial" w:hAnsi="Arial" w:cs="Arial"/>
        </w:rPr>
        <w:t xml:space="preserve"> e colaboradore</w:t>
      </w:r>
      <w:r w:rsidR="00632246">
        <w:rPr>
          <w:rFonts w:ascii="Arial" w:hAnsi="Arial" w:cs="Arial"/>
        </w:rPr>
        <w:t>s).</w:t>
      </w:r>
    </w:p>
    <w:p w14:paraId="218566C8" w14:textId="49144AAC" w:rsidR="00C517F0" w:rsidRPr="00DE548B" w:rsidRDefault="00632246" w:rsidP="00651140">
      <w:pPr>
        <w:spacing w:after="0"/>
        <w:jc w:val="both"/>
        <w:rPr>
          <w:rFonts w:ascii="Arial" w:hAnsi="Arial" w:cs="Arial"/>
        </w:rPr>
      </w:pPr>
      <w:r>
        <w:rPr>
          <w:rFonts w:ascii="Arial" w:hAnsi="Arial" w:cs="Arial"/>
        </w:rPr>
        <w:t>N</w:t>
      </w:r>
      <w:r w:rsidR="00C517F0" w:rsidRPr="00DE548B">
        <w:rPr>
          <w:rFonts w:ascii="Arial" w:hAnsi="Arial" w:cs="Arial"/>
        </w:rPr>
        <w:t>as tabelas de planeamento, os valores de referência tiveram por base o relatório anual de atividades do ano de 2024, contudo, as metas delineadas foram baseadas na monitorização do plano anual de 2025, uma vez que estes são os valores mais atuais da realidade da delegação.</w:t>
      </w:r>
    </w:p>
    <w:p w14:paraId="3C15A5AB" w14:textId="47015243" w:rsidR="005C3E71" w:rsidRPr="00B27812" w:rsidRDefault="005C3E71" w:rsidP="005C3E71">
      <w:pPr>
        <w:jc w:val="both"/>
        <w:rPr>
          <w:rFonts w:ascii="Arial" w:hAnsi="Arial" w:cs="Arial"/>
        </w:rPr>
      </w:pPr>
      <w:r w:rsidRPr="00B27812">
        <w:rPr>
          <w:rFonts w:ascii="Arial" w:hAnsi="Arial" w:cs="Arial"/>
        </w:rPr>
        <w:t>Por fim, importa salientar, que em 2026 será um ano com especial relevância para a nossa delegação</w:t>
      </w:r>
      <w:r w:rsidR="00651140">
        <w:rPr>
          <w:rFonts w:ascii="Arial" w:hAnsi="Arial" w:cs="Arial"/>
        </w:rPr>
        <w:t>,</w:t>
      </w:r>
      <w:r w:rsidRPr="00B27812">
        <w:rPr>
          <w:rFonts w:ascii="Arial" w:hAnsi="Arial" w:cs="Arial"/>
        </w:rPr>
        <w:t xml:space="preserve"> </w:t>
      </w:r>
      <w:r w:rsidR="00651140">
        <w:rPr>
          <w:rFonts w:ascii="Arial" w:hAnsi="Arial" w:cs="Arial"/>
        </w:rPr>
        <w:t>uma vez que esta comemorará o seu</w:t>
      </w:r>
      <w:r w:rsidRPr="00B27812">
        <w:rPr>
          <w:rFonts w:ascii="Arial" w:hAnsi="Arial" w:cs="Arial"/>
        </w:rPr>
        <w:t xml:space="preserve"> </w:t>
      </w:r>
      <w:r w:rsidR="00651140">
        <w:rPr>
          <w:rFonts w:ascii="Arial" w:hAnsi="Arial" w:cs="Arial"/>
        </w:rPr>
        <w:t>25º aniversário</w:t>
      </w:r>
      <w:r w:rsidRPr="00B27812">
        <w:rPr>
          <w:rFonts w:ascii="Arial" w:hAnsi="Arial" w:cs="Arial"/>
        </w:rPr>
        <w:t xml:space="preserve">. Neste sentido, o ano que se segue afigura-se de extrema pertinência para reforçar a dinâmica associativa, </w:t>
      </w:r>
      <w:r w:rsidR="00632246">
        <w:rPr>
          <w:rFonts w:ascii="Arial" w:hAnsi="Arial" w:cs="Arial"/>
        </w:rPr>
        <w:t xml:space="preserve">contando com todos </w:t>
      </w:r>
      <w:r w:rsidRPr="00B27812">
        <w:rPr>
          <w:rFonts w:ascii="Arial" w:hAnsi="Arial" w:cs="Arial"/>
        </w:rPr>
        <w:t xml:space="preserve">os associados e utentes para que o plano aqui descrito </w:t>
      </w:r>
      <w:r w:rsidR="00632246">
        <w:rPr>
          <w:rFonts w:ascii="Arial" w:hAnsi="Arial" w:cs="Arial"/>
        </w:rPr>
        <w:t>adquira</w:t>
      </w:r>
      <w:r w:rsidRPr="00B27812">
        <w:rPr>
          <w:rFonts w:ascii="Arial" w:hAnsi="Arial" w:cs="Arial"/>
        </w:rPr>
        <w:t xml:space="preserve"> prosperidade. </w:t>
      </w:r>
    </w:p>
    <w:p w14:paraId="3D03C272" w14:textId="22A6B1D2" w:rsidR="00DE548B" w:rsidRPr="00EA1A33" w:rsidRDefault="00610AD6" w:rsidP="00192F23">
      <w:hyperlink w:anchor="Índice">
        <w:r w:rsidRPr="00EA1A33">
          <w:rPr>
            <w:rStyle w:val="Hiperligao"/>
            <w:rFonts w:ascii="Arial" w:hAnsi="Arial" w:cs="Arial"/>
          </w:rPr>
          <w:t>Voltar ao índice</w:t>
        </w:r>
      </w:hyperlink>
    </w:p>
    <w:p w14:paraId="7DB0A1CB" w14:textId="67BDD7A8" w:rsidR="00610AD6" w:rsidRPr="00DE548B" w:rsidRDefault="00D734F0" w:rsidP="00192F23">
      <w:pPr>
        <w:rPr>
          <w:rFonts w:ascii="Arial" w:hAnsi="Arial" w:cs="Arial"/>
        </w:rPr>
      </w:pPr>
      <w:r w:rsidRPr="00DE548B">
        <w:rPr>
          <w:rFonts w:ascii="Arial" w:hAnsi="Arial" w:cs="Arial"/>
        </w:rPr>
        <w:t>Castelo Branco</w:t>
      </w:r>
      <w:r w:rsidR="00610AD6" w:rsidRPr="00DE548B">
        <w:rPr>
          <w:rFonts w:ascii="Arial" w:hAnsi="Arial" w:cs="Arial"/>
        </w:rPr>
        <w:t>,</w:t>
      </w:r>
      <w:r w:rsidRPr="00DE548B">
        <w:rPr>
          <w:rFonts w:ascii="Arial" w:hAnsi="Arial" w:cs="Arial"/>
        </w:rPr>
        <w:t xml:space="preserve"> </w:t>
      </w:r>
      <w:r w:rsidR="008E3050">
        <w:rPr>
          <w:rFonts w:ascii="Arial" w:hAnsi="Arial" w:cs="Arial"/>
        </w:rPr>
        <w:t>2</w:t>
      </w:r>
      <w:r w:rsidR="00610AD6" w:rsidRPr="00DE548B">
        <w:rPr>
          <w:rFonts w:ascii="Arial" w:hAnsi="Arial" w:cs="Arial"/>
        </w:rPr>
        <w:t xml:space="preserve"> de</w:t>
      </w:r>
      <w:r w:rsidRPr="00DE548B">
        <w:rPr>
          <w:rFonts w:ascii="Arial" w:hAnsi="Arial" w:cs="Arial"/>
        </w:rPr>
        <w:t xml:space="preserve"> outubro</w:t>
      </w:r>
      <w:r w:rsidR="00610AD6" w:rsidRPr="00DE548B">
        <w:rPr>
          <w:rFonts w:ascii="Arial" w:hAnsi="Arial" w:cs="Arial"/>
        </w:rPr>
        <w:t xml:space="preserve"> de </w:t>
      </w:r>
      <w:r w:rsidRPr="00DE548B">
        <w:rPr>
          <w:rFonts w:ascii="Arial" w:hAnsi="Arial" w:cs="Arial"/>
        </w:rPr>
        <w:t>2025</w:t>
      </w:r>
    </w:p>
    <w:p w14:paraId="1F0E9EED" w14:textId="10A50BAF" w:rsidR="00610AD6" w:rsidRPr="00DA2C50" w:rsidRDefault="00610AD6">
      <w:pPr>
        <w:rPr>
          <w:rFonts w:ascii="Arial" w:hAnsi="Arial" w:cs="Arial"/>
          <w:u w:val="single"/>
        </w:rPr>
      </w:pPr>
      <w:r w:rsidRPr="00DA2C50">
        <w:rPr>
          <w:rFonts w:ascii="Arial" w:hAnsi="Arial" w:cs="Arial"/>
          <w:u w:val="single"/>
        </w:rPr>
        <w:t>A Direção de Delegação</w:t>
      </w:r>
    </w:p>
    <w:p w14:paraId="35E7BFEF" w14:textId="1D8C9C25" w:rsidR="00610AD6" w:rsidRPr="00DA2C50" w:rsidRDefault="008E3050">
      <w:pPr>
        <w:rPr>
          <w:rFonts w:ascii="Arial" w:hAnsi="Arial" w:cs="Arial"/>
        </w:rPr>
      </w:pPr>
      <w:r>
        <w:rPr>
          <w:rFonts w:ascii="Arial" w:hAnsi="Arial" w:cs="Arial"/>
        </w:rPr>
        <w:t xml:space="preserve">Presidente - </w:t>
      </w:r>
      <w:r w:rsidR="00DA2C50" w:rsidRPr="00DA2C50">
        <w:rPr>
          <w:rFonts w:ascii="Arial" w:hAnsi="Arial" w:cs="Arial"/>
        </w:rPr>
        <w:t>Rui Manuel</w:t>
      </w:r>
      <w:r w:rsidR="00DA2C50">
        <w:rPr>
          <w:rFonts w:ascii="Arial" w:hAnsi="Arial" w:cs="Arial"/>
        </w:rPr>
        <w:t xml:space="preserve"> de Almeida</w:t>
      </w:r>
      <w:r w:rsidR="00DA2C50" w:rsidRPr="00DA2C50">
        <w:rPr>
          <w:rFonts w:ascii="Arial" w:hAnsi="Arial" w:cs="Arial"/>
        </w:rPr>
        <w:t xml:space="preserve"> Nunes </w:t>
      </w:r>
    </w:p>
    <w:p w14:paraId="16BAFF6E" w14:textId="17769FF8" w:rsidR="00610AD6" w:rsidRDefault="008E3050" w:rsidP="00DA2C50">
      <w:pPr>
        <w:rPr>
          <w:rFonts w:ascii="Arial" w:hAnsi="Arial" w:cs="Arial"/>
        </w:rPr>
      </w:pPr>
      <w:r>
        <w:rPr>
          <w:rFonts w:ascii="Arial" w:hAnsi="Arial" w:cs="Arial"/>
        </w:rPr>
        <w:t xml:space="preserve">Secretário - </w:t>
      </w:r>
      <w:r w:rsidR="00DA2C50" w:rsidRPr="00DA2C50">
        <w:rPr>
          <w:rFonts w:ascii="Arial" w:hAnsi="Arial" w:cs="Arial"/>
        </w:rPr>
        <w:t>João Manuel Ribeiro Pires</w:t>
      </w:r>
    </w:p>
    <w:p w14:paraId="32FBC965" w14:textId="17853F6E" w:rsidR="00610AD6" w:rsidRPr="00DE548B" w:rsidRDefault="008E3050">
      <w:pPr>
        <w:rPr>
          <w:rFonts w:ascii="Arial" w:hAnsi="Arial" w:cs="Arial"/>
        </w:rPr>
      </w:pPr>
      <w:r>
        <w:rPr>
          <w:rFonts w:ascii="Arial" w:hAnsi="Arial" w:cs="Arial"/>
        </w:rPr>
        <w:t xml:space="preserve">Tesoureiro - </w:t>
      </w:r>
      <w:r w:rsidR="00DA2C50">
        <w:rPr>
          <w:rFonts w:ascii="Arial" w:hAnsi="Arial" w:cs="Arial"/>
        </w:rPr>
        <w:t xml:space="preserve">Gabriel Maximiliano </w:t>
      </w:r>
      <w:proofErr w:type="spellStart"/>
      <w:r w:rsidR="00DA2C50">
        <w:rPr>
          <w:rFonts w:ascii="Arial" w:hAnsi="Arial" w:cs="Arial"/>
        </w:rPr>
        <w:t>Macchi</w:t>
      </w:r>
      <w:proofErr w:type="spellEnd"/>
    </w:p>
    <w:sectPr w:rsidR="00610AD6" w:rsidRPr="00DE548B" w:rsidSect="002041A5">
      <w:pgSz w:w="11906" w:h="16838"/>
      <w:pgMar w:top="84" w:right="851" w:bottom="1134" w:left="851" w:header="57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F056E" w14:textId="77777777" w:rsidR="000C4272" w:rsidRDefault="000C4272">
      <w:r>
        <w:separator/>
      </w:r>
    </w:p>
  </w:endnote>
  <w:endnote w:type="continuationSeparator" w:id="0">
    <w:p w14:paraId="5678D17A" w14:textId="77777777" w:rsidR="000C4272" w:rsidRDefault="000C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F204" w14:textId="77777777" w:rsidR="00772444" w:rsidRDefault="00772444">
    <w:pPr>
      <w:pStyle w:val="Rodap"/>
    </w:pPr>
  </w:p>
  <w:p w14:paraId="5C9D4AA2" w14:textId="77777777" w:rsidR="00772444" w:rsidRDefault="007724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003366"/>
      </w:tblBorders>
      <w:tblLook w:val="01E0" w:firstRow="1" w:lastRow="1" w:firstColumn="1" w:lastColumn="1" w:noHBand="0" w:noVBand="0"/>
    </w:tblPr>
    <w:tblGrid>
      <w:gridCol w:w="3401"/>
      <w:gridCol w:w="3401"/>
      <w:gridCol w:w="3402"/>
    </w:tblGrid>
    <w:tr w:rsidR="00772444" w14:paraId="341153BC" w14:textId="77777777" w:rsidTr="00192F23">
      <w:tc>
        <w:tcPr>
          <w:tcW w:w="3401" w:type="dxa"/>
          <w:tcBorders>
            <w:top w:val="single" w:sz="12" w:space="0" w:color="005BBB"/>
          </w:tcBorders>
        </w:tcPr>
        <w:p w14:paraId="0ABB2CFD" w14:textId="77777777" w:rsidR="00772444" w:rsidRPr="002C007E" w:rsidRDefault="00772444" w:rsidP="006C5F09">
          <w:pPr>
            <w:pStyle w:val="Rodap"/>
            <w:jc w:val="right"/>
            <w:rPr>
              <w:rFonts w:ascii="Book Antiqua" w:hAnsi="Book Antiqua" w:cs="Arial"/>
              <w:sz w:val="14"/>
              <w:szCs w:val="14"/>
            </w:rPr>
          </w:pPr>
          <w:r>
            <w:rPr>
              <w:rFonts w:ascii="Arial" w:hAnsi="Arial" w:cs="Arial"/>
              <w:b/>
              <w:smallCaps/>
              <w:sz w:val="16"/>
              <w:szCs w:val="16"/>
            </w:rPr>
            <w:t>Código</w:t>
          </w:r>
          <w:r w:rsidRPr="00F97A53">
            <w:rPr>
              <w:rFonts w:ascii="Arial" w:hAnsi="Arial" w:cs="Arial"/>
              <w:b/>
              <w:smallCaps/>
              <w:sz w:val="16"/>
              <w:szCs w:val="16"/>
            </w:rPr>
            <w:t>:</w:t>
          </w:r>
          <w:r w:rsidRPr="00F97A53">
            <w:rPr>
              <w:rFonts w:ascii="Arial" w:hAnsi="Arial" w:cs="Arial"/>
              <w:smallCaps/>
              <w:sz w:val="16"/>
              <w:szCs w:val="16"/>
            </w:rPr>
            <w:t xml:space="preserve"> </w:t>
          </w:r>
          <w:r w:rsidR="00962E2C">
            <w:rPr>
              <w:rFonts w:ascii="Arial" w:hAnsi="Arial" w:cs="Arial"/>
              <w:smallCaps/>
              <w:sz w:val="16"/>
              <w:szCs w:val="16"/>
            </w:rPr>
            <w:t>MG.</w:t>
          </w:r>
          <w:r>
            <w:rPr>
              <w:rFonts w:ascii="Arial" w:hAnsi="Arial" w:cs="Arial"/>
              <w:smallCaps/>
              <w:sz w:val="16"/>
              <w:szCs w:val="16"/>
            </w:rPr>
            <w:t>3</w:t>
          </w:r>
          <w:r w:rsidR="00962E2C">
            <w:rPr>
              <w:rFonts w:ascii="Arial" w:hAnsi="Arial" w:cs="Arial"/>
              <w:smallCaps/>
              <w:sz w:val="16"/>
              <w:szCs w:val="16"/>
            </w:rPr>
            <w:t>5</w:t>
          </w:r>
          <w:r>
            <w:rPr>
              <w:rFonts w:ascii="Arial" w:hAnsi="Arial" w:cs="Arial"/>
              <w:smallCaps/>
              <w:sz w:val="16"/>
              <w:szCs w:val="16"/>
            </w:rPr>
            <w:t>.</w:t>
          </w:r>
          <w:r w:rsidR="00962E2C">
            <w:rPr>
              <w:rFonts w:ascii="Arial" w:hAnsi="Arial" w:cs="Arial"/>
              <w:smallCaps/>
              <w:sz w:val="16"/>
              <w:szCs w:val="16"/>
            </w:rPr>
            <w:t>0</w:t>
          </w:r>
          <w:r>
            <w:rPr>
              <w:rFonts w:ascii="Arial" w:hAnsi="Arial" w:cs="Arial"/>
              <w:smallCaps/>
              <w:sz w:val="16"/>
              <w:szCs w:val="16"/>
            </w:rPr>
            <w:t>0</w:t>
          </w:r>
        </w:p>
      </w:tc>
      <w:tc>
        <w:tcPr>
          <w:tcW w:w="3401" w:type="dxa"/>
          <w:tcBorders>
            <w:top w:val="single" w:sz="12" w:space="0" w:color="005BBB"/>
          </w:tcBorders>
        </w:tcPr>
        <w:p w14:paraId="49B9A393" w14:textId="77777777" w:rsidR="00772444" w:rsidRPr="002C007E" w:rsidRDefault="00772444" w:rsidP="00755F56">
          <w:pPr>
            <w:pStyle w:val="Rodap"/>
            <w:jc w:val="right"/>
            <w:rPr>
              <w:rFonts w:ascii="Book Antiqua" w:hAnsi="Book Antiqua" w:cs="Arial"/>
              <w:sz w:val="14"/>
              <w:szCs w:val="14"/>
            </w:rPr>
          </w:pPr>
        </w:p>
      </w:tc>
      <w:tc>
        <w:tcPr>
          <w:tcW w:w="3402" w:type="dxa"/>
          <w:tcBorders>
            <w:top w:val="single" w:sz="12" w:space="0" w:color="005BBB"/>
          </w:tcBorders>
        </w:tcPr>
        <w:p w14:paraId="71C52B0C" w14:textId="77777777" w:rsidR="00772444" w:rsidRPr="002C007E" w:rsidRDefault="00772444" w:rsidP="0083103E">
          <w:pPr>
            <w:pStyle w:val="Rodap"/>
            <w:jc w:val="right"/>
            <w:rPr>
              <w:rFonts w:ascii="Book Antiqua" w:hAnsi="Book Antiqua" w:cs="Arial"/>
              <w:sz w:val="14"/>
              <w:szCs w:val="14"/>
            </w:rPr>
          </w:pPr>
          <w:r w:rsidRPr="002C007E">
            <w:rPr>
              <w:rFonts w:ascii="Book Antiqua" w:hAnsi="Book Antiqua" w:cs="Arial"/>
              <w:sz w:val="14"/>
              <w:szCs w:val="14"/>
            </w:rPr>
            <w:t xml:space="preserve">Página </w:t>
          </w:r>
          <w:r w:rsidRPr="002C007E">
            <w:rPr>
              <w:rFonts w:ascii="Book Antiqua" w:hAnsi="Book Antiqua" w:cs="Arial"/>
              <w:sz w:val="14"/>
              <w:szCs w:val="14"/>
            </w:rPr>
            <w:fldChar w:fldCharType="begin"/>
          </w:r>
          <w:r w:rsidRPr="002C007E">
            <w:rPr>
              <w:rFonts w:ascii="Book Antiqua" w:hAnsi="Book Antiqua" w:cs="Arial"/>
              <w:sz w:val="14"/>
              <w:szCs w:val="14"/>
            </w:rPr>
            <w:instrText xml:space="preserve"> PAGE </w:instrText>
          </w:r>
          <w:r w:rsidRPr="002C007E">
            <w:rPr>
              <w:rFonts w:ascii="Book Antiqua" w:hAnsi="Book Antiqua" w:cs="Arial"/>
              <w:sz w:val="14"/>
              <w:szCs w:val="14"/>
            </w:rPr>
            <w:fldChar w:fldCharType="separate"/>
          </w:r>
          <w:r w:rsidR="00F34808">
            <w:rPr>
              <w:rFonts w:ascii="Book Antiqua" w:hAnsi="Book Antiqua" w:cs="Arial"/>
              <w:noProof/>
              <w:sz w:val="14"/>
              <w:szCs w:val="14"/>
            </w:rPr>
            <w:t>2</w:t>
          </w:r>
          <w:r w:rsidRPr="002C007E">
            <w:rPr>
              <w:rFonts w:ascii="Book Antiqua" w:hAnsi="Book Antiqua" w:cs="Arial"/>
              <w:sz w:val="14"/>
              <w:szCs w:val="14"/>
            </w:rPr>
            <w:fldChar w:fldCharType="end"/>
          </w:r>
          <w:r w:rsidRPr="002C007E">
            <w:rPr>
              <w:rFonts w:ascii="Book Antiqua" w:hAnsi="Book Antiqua" w:cs="Arial"/>
              <w:sz w:val="14"/>
              <w:szCs w:val="14"/>
            </w:rPr>
            <w:t xml:space="preserve"> de </w:t>
          </w:r>
          <w:r w:rsidRPr="002C007E">
            <w:rPr>
              <w:rFonts w:ascii="Book Antiqua" w:hAnsi="Book Antiqua" w:cs="Arial"/>
              <w:sz w:val="14"/>
              <w:szCs w:val="14"/>
            </w:rPr>
            <w:fldChar w:fldCharType="begin"/>
          </w:r>
          <w:r w:rsidRPr="002C007E">
            <w:rPr>
              <w:rFonts w:ascii="Book Antiqua" w:hAnsi="Book Antiqua" w:cs="Arial"/>
              <w:sz w:val="14"/>
              <w:szCs w:val="14"/>
            </w:rPr>
            <w:instrText xml:space="preserve"> NUMPAGES </w:instrText>
          </w:r>
          <w:r w:rsidRPr="002C007E">
            <w:rPr>
              <w:rFonts w:ascii="Book Antiqua" w:hAnsi="Book Antiqua" w:cs="Arial"/>
              <w:sz w:val="14"/>
              <w:szCs w:val="14"/>
            </w:rPr>
            <w:fldChar w:fldCharType="separate"/>
          </w:r>
          <w:r w:rsidR="00F34808">
            <w:rPr>
              <w:rFonts w:ascii="Book Antiqua" w:hAnsi="Book Antiqua" w:cs="Arial"/>
              <w:noProof/>
              <w:sz w:val="14"/>
              <w:szCs w:val="14"/>
            </w:rPr>
            <w:t>12</w:t>
          </w:r>
          <w:r w:rsidRPr="002C007E">
            <w:rPr>
              <w:rFonts w:ascii="Book Antiqua" w:hAnsi="Book Antiqua" w:cs="Arial"/>
              <w:sz w:val="14"/>
              <w:szCs w:val="14"/>
            </w:rPr>
            <w:fldChar w:fldCharType="end"/>
          </w:r>
        </w:p>
      </w:tc>
    </w:tr>
  </w:tbl>
  <w:p w14:paraId="17C62E30" w14:textId="77777777" w:rsidR="00772444" w:rsidRDefault="00772444">
    <w:pPr>
      <w:pStyle w:val="Rodap"/>
    </w:pPr>
  </w:p>
  <w:p w14:paraId="28E6A794" w14:textId="77777777" w:rsidR="00772444" w:rsidRDefault="0077244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003366"/>
      </w:tblBorders>
      <w:tblLook w:val="01E0" w:firstRow="1" w:lastRow="1" w:firstColumn="1" w:lastColumn="1" w:noHBand="0" w:noVBand="0"/>
    </w:tblPr>
    <w:tblGrid>
      <w:gridCol w:w="3401"/>
      <w:gridCol w:w="3401"/>
      <w:gridCol w:w="3402"/>
    </w:tblGrid>
    <w:tr w:rsidR="00772444" w14:paraId="152B62D4" w14:textId="77777777" w:rsidTr="00192F23">
      <w:tc>
        <w:tcPr>
          <w:tcW w:w="3401" w:type="dxa"/>
          <w:tcBorders>
            <w:top w:val="single" w:sz="12" w:space="0" w:color="005BBB"/>
          </w:tcBorders>
        </w:tcPr>
        <w:p w14:paraId="2654D820" w14:textId="77777777" w:rsidR="00772444" w:rsidRPr="002C007E" w:rsidRDefault="00772444" w:rsidP="00962E2C">
          <w:pPr>
            <w:pStyle w:val="Rodap"/>
            <w:jc w:val="right"/>
            <w:rPr>
              <w:rFonts w:ascii="Book Antiqua" w:hAnsi="Book Antiqua" w:cs="Arial"/>
              <w:sz w:val="14"/>
              <w:szCs w:val="14"/>
            </w:rPr>
          </w:pPr>
          <w:r>
            <w:rPr>
              <w:rFonts w:ascii="Arial" w:hAnsi="Arial" w:cs="Arial"/>
              <w:b/>
              <w:smallCaps/>
              <w:sz w:val="16"/>
              <w:szCs w:val="16"/>
            </w:rPr>
            <w:t>Código</w:t>
          </w:r>
          <w:r w:rsidRPr="00F97A53">
            <w:rPr>
              <w:rFonts w:ascii="Arial" w:hAnsi="Arial" w:cs="Arial"/>
              <w:b/>
              <w:smallCaps/>
              <w:sz w:val="16"/>
              <w:szCs w:val="16"/>
            </w:rPr>
            <w:t>:</w:t>
          </w:r>
          <w:r w:rsidRPr="00F97A53">
            <w:rPr>
              <w:rFonts w:ascii="Arial" w:hAnsi="Arial" w:cs="Arial"/>
              <w:smallCaps/>
              <w:sz w:val="16"/>
              <w:szCs w:val="16"/>
            </w:rPr>
            <w:t xml:space="preserve"> </w:t>
          </w:r>
          <w:r>
            <w:rPr>
              <w:rFonts w:ascii="Arial" w:hAnsi="Arial" w:cs="Arial"/>
              <w:smallCaps/>
              <w:sz w:val="16"/>
              <w:szCs w:val="16"/>
            </w:rPr>
            <w:t>MG.</w:t>
          </w:r>
          <w:r w:rsidR="00962E2C">
            <w:rPr>
              <w:rFonts w:ascii="Arial" w:hAnsi="Arial" w:cs="Arial"/>
              <w:smallCaps/>
              <w:sz w:val="16"/>
              <w:szCs w:val="16"/>
            </w:rPr>
            <w:t>35.00</w:t>
          </w:r>
        </w:p>
      </w:tc>
      <w:tc>
        <w:tcPr>
          <w:tcW w:w="3401" w:type="dxa"/>
          <w:tcBorders>
            <w:top w:val="single" w:sz="12" w:space="0" w:color="005BBB"/>
          </w:tcBorders>
        </w:tcPr>
        <w:p w14:paraId="1FF40471" w14:textId="77777777" w:rsidR="00772444" w:rsidRPr="002C007E" w:rsidRDefault="00772444" w:rsidP="006C5F09">
          <w:pPr>
            <w:pStyle w:val="Rodap"/>
            <w:jc w:val="right"/>
            <w:rPr>
              <w:rFonts w:ascii="Book Antiqua" w:hAnsi="Book Antiqua" w:cs="Arial"/>
              <w:sz w:val="14"/>
              <w:szCs w:val="14"/>
            </w:rPr>
          </w:pPr>
        </w:p>
      </w:tc>
      <w:tc>
        <w:tcPr>
          <w:tcW w:w="3402" w:type="dxa"/>
          <w:tcBorders>
            <w:top w:val="single" w:sz="12" w:space="0" w:color="005BBB"/>
          </w:tcBorders>
        </w:tcPr>
        <w:p w14:paraId="6F5B1B18" w14:textId="77777777" w:rsidR="00772444" w:rsidRPr="002C007E" w:rsidRDefault="00772444" w:rsidP="006C5F09">
          <w:pPr>
            <w:pStyle w:val="Rodap"/>
            <w:jc w:val="right"/>
            <w:rPr>
              <w:rFonts w:ascii="Book Antiqua" w:hAnsi="Book Antiqua" w:cs="Arial"/>
              <w:sz w:val="14"/>
              <w:szCs w:val="14"/>
            </w:rPr>
          </w:pPr>
        </w:p>
      </w:tc>
    </w:tr>
  </w:tbl>
  <w:p w14:paraId="3C7B2347" w14:textId="77777777" w:rsidR="00772444" w:rsidRDefault="007724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4478B" w14:textId="77777777" w:rsidR="000C4272" w:rsidRDefault="000C4272">
      <w:r>
        <w:separator/>
      </w:r>
    </w:p>
  </w:footnote>
  <w:footnote w:type="continuationSeparator" w:id="0">
    <w:p w14:paraId="3CEEC2CD" w14:textId="77777777" w:rsidR="000C4272" w:rsidRDefault="000C4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944AD" w14:textId="77777777" w:rsidR="00772444" w:rsidRDefault="00772444">
    <w:pPr>
      <w:pStyle w:val="Cabealho"/>
    </w:pPr>
  </w:p>
  <w:p w14:paraId="196C8315" w14:textId="77777777" w:rsidR="00772444" w:rsidRDefault="007724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48" w:type="dxa"/>
      <w:tblInd w:w="108" w:type="dxa"/>
      <w:tblBorders>
        <w:bottom w:val="single" w:sz="12" w:space="0" w:color="0066CC"/>
      </w:tblBorders>
      <w:tblLayout w:type="fixed"/>
      <w:tblLook w:val="01E0" w:firstRow="1" w:lastRow="1" w:firstColumn="1" w:lastColumn="1" w:noHBand="0" w:noVBand="0"/>
    </w:tblPr>
    <w:tblGrid>
      <w:gridCol w:w="3288"/>
      <w:gridCol w:w="5456"/>
      <w:gridCol w:w="2104"/>
    </w:tblGrid>
    <w:tr w:rsidR="00772444" w:rsidRPr="00F97A53" w14:paraId="3F86795B" w14:textId="77777777" w:rsidTr="00CA3BB4">
      <w:trPr>
        <w:trHeight w:val="1456"/>
      </w:trPr>
      <w:tc>
        <w:tcPr>
          <w:tcW w:w="3288" w:type="dxa"/>
          <w:vAlign w:val="center"/>
        </w:tcPr>
        <w:p w14:paraId="1AB324D1" w14:textId="77777777" w:rsidR="00772444" w:rsidRPr="00601034" w:rsidRDefault="00772444" w:rsidP="004A7A74">
          <w:pPr>
            <w:pStyle w:val="Cabealho"/>
            <w:tabs>
              <w:tab w:val="clear" w:pos="4252"/>
              <w:tab w:val="clear" w:pos="8504"/>
              <w:tab w:val="left" w:pos="342"/>
              <w:tab w:val="left" w:pos="4440"/>
              <w:tab w:val="left" w:pos="5160"/>
            </w:tabs>
            <w:jc w:val="center"/>
            <w:rPr>
              <w:rFonts w:ascii="Book Antiqua" w:hAnsi="Book Antiqua" w:cs="Arial"/>
              <w:b/>
              <w:sz w:val="28"/>
              <w:szCs w:val="28"/>
              <w:u w:val="single"/>
            </w:rPr>
          </w:pPr>
          <w:r>
            <w:rPr>
              <w:b/>
              <w:noProof/>
            </w:rPr>
            <w:drawing>
              <wp:inline distT="0" distB="0" distL="0" distR="0" wp14:anchorId="33A7357B" wp14:editId="30BB8C39">
                <wp:extent cx="1886400" cy="872400"/>
                <wp:effectExtent l="0" t="0" r="0" b="4445"/>
                <wp:docPr id="988442938" name="Imagem 988442938" descr="Em tons de azul num fundo branco, à esquerda vê-se uma ilustração de uma mão a segurar uma bengala, dentro de um retângulo de cantos arredondados. A mão e a bengala atravessam o retângulo na diagonal, do canto superior esquerdo até ao canto inferior direito. À direita do retângulo está escrito ACAPO, por baixo a transcrição em Braille e ainda o nome completo da organização, dividido em duas linhas: Associação dos Cegos e Amblíopes de Portugal." title="Logotipo ACA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CAPO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6400" cy="872400"/>
                        </a:xfrm>
                        <a:prstGeom prst="rect">
                          <a:avLst/>
                        </a:prstGeom>
                      </pic:spPr>
                    </pic:pic>
                  </a:graphicData>
                </a:graphic>
              </wp:inline>
            </w:drawing>
          </w:r>
        </w:p>
      </w:tc>
      <w:tc>
        <w:tcPr>
          <w:tcW w:w="5456" w:type="dxa"/>
          <w:vAlign w:val="center"/>
        </w:tcPr>
        <w:p w14:paraId="659837D2" w14:textId="77777777" w:rsidR="00772444" w:rsidRPr="00532CDC" w:rsidRDefault="00772444" w:rsidP="0083103E">
          <w:pPr>
            <w:pStyle w:val="Cabealho"/>
            <w:spacing w:before="60" w:after="60"/>
            <w:rPr>
              <w:rFonts w:ascii="Arial" w:hAnsi="Arial" w:cs="Arial"/>
              <w:b/>
              <w:smallCaps/>
              <w:color w:val="943634"/>
            </w:rPr>
          </w:pPr>
        </w:p>
      </w:tc>
      <w:tc>
        <w:tcPr>
          <w:tcW w:w="2104" w:type="dxa"/>
          <w:vAlign w:val="center"/>
        </w:tcPr>
        <w:p w14:paraId="1BA26196" w14:textId="77777777" w:rsidR="00772444" w:rsidRPr="00F97A53" w:rsidRDefault="00D62469" w:rsidP="006C5F09">
          <w:pPr>
            <w:pStyle w:val="Cabealho"/>
            <w:spacing w:before="60" w:after="60"/>
            <w:rPr>
              <w:rFonts w:ascii="Arial" w:hAnsi="Arial" w:cs="Arial"/>
              <w:smallCaps/>
              <w:sz w:val="16"/>
              <w:szCs w:val="16"/>
            </w:rPr>
          </w:pPr>
          <w:r w:rsidRPr="00D62469">
            <w:rPr>
              <w:rFonts w:ascii="Arial" w:hAnsi="Arial" w:cs="Arial"/>
              <w:b/>
              <w:smallCaps/>
              <w:sz w:val="16"/>
              <w:szCs w:val="16"/>
            </w:rPr>
            <w:t>Data</w:t>
          </w:r>
          <w:r w:rsidR="00962E2C">
            <w:rPr>
              <w:rFonts w:ascii="Arial" w:hAnsi="Arial" w:cs="Arial"/>
              <w:smallCaps/>
              <w:sz w:val="16"/>
              <w:szCs w:val="16"/>
            </w:rPr>
            <w:t>: 9-09</w:t>
          </w:r>
          <w:r>
            <w:rPr>
              <w:rFonts w:ascii="Arial" w:hAnsi="Arial" w:cs="Arial"/>
              <w:smallCaps/>
              <w:sz w:val="16"/>
              <w:szCs w:val="16"/>
            </w:rPr>
            <w:t>-202</w:t>
          </w:r>
          <w:r w:rsidR="00962E2C">
            <w:rPr>
              <w:rFonts w:ascii="Arial" w:hAnsi="Arial" w:cs="Arial"/>
              <w:smallCaps/>
              <w:sz w:val="16"/>
              <w:szCs w:val="16"/>
            </w:rPr>
            <w:t>5</w:t>
          </w:r>
        </w:p>
      </w:tc>
    </w:tr>
  </w:tbl>
  <w:p w14:paraId="4F2F0C99" w14:textId="77777777" w:rsidR="00772444" w:rsidRDefault="00772444" w:rsidP="002041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C80"/>
    <w:multiLevelType w:val="hybridMultilevel"/>
    <w:tmpl w:val="7FE6373C"/>
    <w:lvl w:ilvl="0" w:tplc="00B0BC12">
      <w:start w:val="5"/>
      <w:numFmt w:val="bullet"/>
      <w:lvlText w:val=""/>
      <w:lvlJc w:val="left"/>
      <w:pPr>
        <w:ind w:left="1080" w:hanging="360"/>
      </w:pPr>
      <w:rPr>
        <w:rFonts w:ascii="Symbol" w:eastAsia="Times New Roman" w:hAnsi="Symbol" w:cs="Times New Roman"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 w15:restartNumberingAfterBreak="0">
    <w:nsid w:val="012E0011"/>
    <w:multiLevelType w:val="hybridMultilevel"/>
    <w:tmpl w:val="7CDA275C"/>
    <w:lvl w:ilvl="0" w:tplc="3496B0D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1C46D77"/>
    <w:multiLevelType w:val="hybridMultilevel"/>
    <w:tmpl w:val="09F2E378"/>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 w15:restartNumberingAfterBreak="0">
    <w:nsid w:val="02036021"/>
    <w:multiLevelType w:val="hybridMultilevel"/>
    <w:tmpl w:val="24900DF8"/>
    <w:lvl w:ilvl="0" w:tplc="7310ADA0">
      <w:start w:val="2"/>
      <w:numFmt w:val="bullet"/>
      <w:lvlText w:val=""/>
      <w:lvlJc w:val="left"/>
      <w:pPr>
        <w:ind w:left="1080" w:hanging="360"/>
      </w:pPr>
      <w:rPr>
        <w:rFonts w:ascii="Symbol" w:eastAsia="Times New Roman" w:hAnsi="Symbol" w:cs="Times New Roman" w:hint="default"/>
      </w:rPr>
    </w:lvl>
    <w:lvl w:ilvl="1" w:tplc="08160003">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4" w15:restartNumberingAfterBreak="0">
    <w:nsid w:val="04A96E69"/>
    <w:multiLevelType w:val="hybridMultilevel"/>
    <w:tmpl w:val="D5A22D6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9FC41F9"/>
    <w:multiLevelType w:val="hybridMultilevel"/>
    <w:tmpl w:val="C768549E"/>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0AAE6993"/>
    <w:multiLevelType w:val="hybridMultilevel"/>
    <w:tmpl w:val="891C9E2E"/>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0E283B3F"/>
    <w:multiLevelType w:val="hybridMultilevel"/>
    <w:tmpl w:val="BE26317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0FDD409F"/>
    <w:multiLevelType w:val="hybridMultilevel"/>
    <w:tmpl w:val="F89E7C1C"/>
    <w:lvl w:ilvl="0" w:tplc="B136D3B8">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11924B71"/>
    <w:multiLevelType w:val="hybridMultilevel"/>
    <w:tmpl w:val="B72A531E"/>
    <w:lvl w:ilvl="0" w:tplc="E0744CEE">
      <w:start w:val="2"/>
      <w:numFmt w:val="lowerLetter"/>
      <w:lvlText w:val="%1)"/>
      <w:lvlJc w:val="left"/>
      <w:pPr>
        <w:ind w:left="36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0" w15:restartNumberingAfterBreak="0">
    <w:nsid w:val="122F525C"/>
    <w:multiLevelType w:val="multilevel"/>
    <w:tmpl w:val="F4AC13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3345D96"/>
    <w:multiLevelType w:val="hybridMultilevel"/>
    <w:tmpl w:val="F9C6A652"/>
    <w:lvl w:ilvl="0" w:tplc="08160001">
      <w:start w:val="2"/>
      <w:numFmt w:val="bullet"/>
      <w:lvlText w:val=""/>
      <w:lvlJc w:val="left"/>
      <w:pPr>
        <w:ind w:left="360" w:hanging="360"/>
      </w:pPr>
      <w:rPr>
        <w:rFonts w:ascii="Symbol" w:eastAsia="Times New Roman" w:hAnsi="Symbol" w:cs="Times New Roman"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2" w15:restartNumberingAfterBreak="0">
    <w:nsid w:val="13637DB3"/>
    <w:multiLevelType w:val="hybridMultilevel"/>
    <w:tmpl w:val="319A310E"/>
    <w:lvl w:ilvl="0" w:tplc="3496B0D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14E55681"/>
    <w:multiLevelType w:val="hybridMultilevel"/>
    <w:tmpl w:val="CC268338"/>
    <w:lvl w:ilvl="0" w:tplc="08160001">
      <w:start w:val="107"/>
      <w:numFmt w:val="bullet"/>
      <w:lvlText w:val=""/>
      <w:lvlJc w:val="left"/>
      <w:pPr>
        <w:ind w:left="720" w:hanging="360"/>
      </w:pPr>
      <w:rPr>
        <w:rFonts w:ascii="Symbol" w:eastAsia="Times New Roman"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1E2111BD"/>
    <w:multiLevelType w:val="hybridMultilevel"/>
    <w:tmpl w:val="A282E3EC"/>
    <w:lvl w:ilvl="0" w:tplc="3490D916">
      <w:start w:val="1"/>
      <w:numFmt w:val="lowerRoman"/>
      <w:lvlText w:val="%1)"/>
      <w:lvlJc w:val="left"/>
      <w:pPr>
        <w:ind w:left="1440" w:hanging="720"/>
      </w:pPr>
    </w:lvl>
    <w:lvl w:ilvl="1" w:tplc="08160019">
      <w:start w:val="1"/>
      <w:numFmt w:val="lowerLetter"/>
      <w:lvlText w:val="%2."/>
      <w:lvlJc w:val="left"/>
      <w:pPr>
        <w:ind w:left="1800" w:hanging="360"/>
      </w:pPr>
    </w:lvl>
    <w:lvl w:ilvl="2" w:tplc="0816001B">
      <w:start w:val="1"/>
      <w:numFmt w:val="lowerRoman"/>
      <w:lvlText w:val="%3."/>
      <w:lvlJc w:val="right"/>
      <w:pPr>
        <w:ind w:left="2520" w:hanging="180"/>
      </w:pPr>
    </w:lvl>
    <w:lvl w:ilvl="3" w:tplc="0816000F">
      <w:start w:val="1"/>
      <w:numFmt w:val="decimal"/>
      <w:lvlText w:val="%4."/>
      <w:lvlJc w:val="left"/>
      <w:pPr>
        <w:ind w:left="3240" w:hanging="360"/>
      </w:pPr>
    </w:lvl>
    <w:lvl w:ilvl="4" w:tplc="08160019">
      <w:start w:val="1"/>
      <w:numFmt w:val="lowerLetter"/>
      <w:lvlText w:val="%5."/>
      <w:lvlJc w:val="left"/>
      <w:pPr>
        <w:ind w:left="3960" w:hanging="360"/>
      </w:pPr>
    </w:lvl>
    <w:lvl w:ilvl="5" w:tplc="0816001B">
      <w:start w:val="1"/>
      <w:numFmt w:val="lowerRoman"/>
      <w:lvlText w:val="%6."/>
      <w:lvlJc w:val="right"/>
      <w:pPr>
        <w:ind w:left="4680" w:hanging="180"/>
      </w:pPr>
    </w:lvl>
    <w:lvl w:ilvl="6" w:tplc="0816000F">
      <w:start w:val="1"/>
      <w:numFmt w:val="decimal"/>
      <w:lvlText w:val="%7."/>
      <w:lvlJc w:val="left"/>
      <w:pPr>
        <w:ind w:left="5400" w:hanging="360"/>
      </w:pPr>
    </w:lvl>
    <w:lvl w:ilvl="7" w:tplc="08160019">
      <w:start w:val="1"/>
      <w:numFmt w:val="lowerLetter"/>
      <w:lvlText w:val="%8."/>
      <w:lvlJc w:val="left"/>
      <w:pPr>
        <w:ind w:left="6120" w:hanging="360"/>
      </w:pPr>
    </w:lvl>
    <w:lvl w:ilvl="8" w:tplc="0816001B">
      <w:start w:val="1"/>
      <w:numFmt w:val="lowerRoman"/>
      <w:lvlText w:val="%9."/>
      <w:lvlJc w:val="right"/>
      <w:pPr>
        <w:ind w:left="6840" w:hanging="180"/>
      </w:pPr>
    </w:lvl>
  </w:abstractNum>
  <w:abstractNum w:abstractNumId="15" w15:restartNumberingAfterBreak="0">
    <w:nsid w:val="27940840"/>
    <w:multiLevelType w:val="hybridMultilevel"/>
    <w:tmpl w:val="6A026032"/>
    <w:lvl w:ilvl="0" w:tplc="721ABC10">
      <w:start w:val="3"/>
      <w:numFmt w:val="bullet"/>
      <w:lvlText w:val=""/>
      <w:lvlJc w:val="left"/>
      <w:pPr>
        <w:ind w:left="720" w:hanging="360"/>
      </w:pPr>
      <w:rPr>
        <w:rFonts w:ascii="Symbol" w:eastAsia="Times New Roman" w:hAnsi="Symbo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2BD96A23"/>
    <w:multiLevelType w:val="multilevel"/>
    <w:tmpl w:val="4CB662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DCE6AC5"/>
    <w:multiLevelType w:val="hybridMultilevel"/>
    <w:tmpl w:val="134250AC"/>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8" w15:restartNumberingAfterBreak="0">
    <w:nsid w:val="31985354"/>
    <w:multiLevelType w:val="hybridMultilevel"/>
    <w:tmpl w:val="90C44158"/>
    <w:lvl w:ilvl="0" w:tplc="3496B0D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337830BB"/>
    <w:multiLevelType w:val="hybridMultilevel"/>
    <w:tmpl w:val="98D473D0"/>
    <w:lvl w:ilvl="0" w:tplc="4CAE2DF0">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0" w15:restartNumberingAfterBreak="0">
    <w:nsid w:val="34490D90"/>
    <w:multiLevelType w:val="hybridMultilevel"/>
    <w:tmpl w:val="319A310E"/>
    <w:lvl w:ilvl="0" w:tplc="3496B0D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383F0CF6"/>
    <w:multiLevelType w:val="hybridMultilevel"/>
    <w:tmpl w:val="8E747E94"/>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2" w15:restartNumberingAfterBreak="0">
    <w:nsid w:val="3AA1676B"/>
    <w:multiLevelType w:val="hybridMultilevel"/>
    <w:tmpl w:val="1510807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3CCB7BEA"/>
    <w:multiLevelType w:val="hybridMultilevel"/>
    <w:tmpl w:val="A0CADCAE"/>
    <w:lvl w:ilvl="0" w:tplc="08160001">
      <w:start w:val="15"/>
      <w:numFmt w:val="bullet"/>
      <w:lvlText w:val=""/>
      <w:lvlJc w:val="left"/>
      <w:pPr>
        <w:ind w:left="720" w:hanging="360"/>
      </w:pPr>
      <w:rPr>
        <w:rFonts w:ascii="Symbol" w:eastAsia="Times New Roman"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3DE535F7"/>
    <w:multiLevelType w:val="hybridMultilevel"/>
    <w:tmpl w:val="E39C88D2"/>
    <w:lvl w:ilvl="0" w:tplc="3496B0D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425621A1"/>
    <w:multiLevelType w:val="hybridMultilevel"/>
    <w:tmpl w:val="69FC47CE"/>
    <w:lvl w:ilvl="0" w:tplc="2D707238">
      <w:start w:val="14"/>
      <w:numFmt w:val="bullet"/>
      <w:lvlText w:val=""/>
      <w:lvlJc w:val="left"/>
      <w:pPr>
        <w:ind w:left="720" w:hanging="360"/>
      </w:pPr>
      <w:rPr>
        <w:rFonts w:ascii="Symbol" w:eastAsia="Calibri" w:hAnsi="Symbo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430438EA"/>
    <w:multiLevelType w:val="hybridMultilevel"/>
    <w:tmpl w:val="65586D82"/>
    <w:lvl w:ilvl="0" w:tplc="72CECCFC">
      <w:start w:val="2"/>
      <w:numFmt w:val="bullet"/>
      <w:lvlText w:val=""/>
      <w:lvlJc w:val="left"/>
      <w:pPr>
        <w:ind w:left="720" w:hanging="360"/>
      </w:pPr>
      <w:rPr>
        <w:rFonts w:ascii="Symbol" w:eastAsia="Arial" w:hAnsi="Symbo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15:restartNumberingAfterBreak="0">
    <w:nsid w:val="44C46938"/>
    <w:multiLevelType w:val="hybridMultilevel"/>
    <w:tmpl w:val="7CDA275C"/>
    <w:lvl w:ilvl="0" w:tplc="3496B0D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44FE080D"/>
    <w:multiLevelType w:val="hybridMultilevel"/>
    <w:tmpl w:val="1FCEAAEC"/>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5841368"/>
    <w:multiLevelType w:val="hybridMultilevel"/>
    <w:tmpl w:val="CB3A2B1C"/>
    <w:lvl w:ilvl="0" w:tplc="3496B0D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4983774D"/>
    <w:multiLevelType w:val="hybridMultilevel"/>
    <w:tmpl w:val="101A2D8E"/>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4B054462"/>
    <w:multiLevelType w:val="hybridMultilevel"/>
    <w:tmpl w:val="5BA2BE3A"/>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2" w15:restartNumberingAfterBreak="0">
    <w:nsid w:val="553761D4"/>
    <w:multiLevelType w:val="hybridMultilevel"/>
    <w:tmpl w:val="318A0A90"/>
    <w:lvl w:ilvl="0" w:tplc="1F428D96">
      <w:start w:val="3"/>
      <w:numFmt w:val="bullet"/>
      <w:lvlText w:val=""/>
      <w:lvlJc w:val="left"/>
      <w:pPr>
        <w:ind w:left="720" w:hanging="360"/>
      </w:pPr>
      <w:rPr>
        <w:rFonts w:ascii="Symbol" w:eastAsiaTheme="minorHAnsi" w:hAnsi="Symbol"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3" w15:restartNumberingAfterBreak="0">
    <w:nsid w:val="5B7311D1"/>
    <w:multiLevelType w:val="hybridMultilevel"/>
    <w:tmpl w:val="29ECA6D6"/>
    <w:lvl w:ilvl="0" w:tplc="ED92AD26">
      <w:numFmt w:val="bullet"/>
      <w:lvlText w:val=""/>
      <w:lvlJc w:val="left"/>
      <w:pPr>
        <w:ind w:left="720" w:hanging="360"/>
      </w:pPr>
      <w:rPr>
        <w:rFonts w:ascii="Symbol" w:eastAsia="Times New Roman" w:hAnsi="Symbol" w:cstheme="minorHAnsi"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34" w15:restartNumberingAfterBreak="0">
    <w:nsid w:val="69472280"/>
    <w:multiLevelType w:val="hybridMultilevel"/>
    <w:tmpl w:val="894EF86E"/>
    <w:lvl w:ilvl="0" w:tplc="4F365234">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5" w15:restartNumberingAfterBreak="0">
    <w:nsid w:val="6AA62755"/>
    <w:multiLevelType w:val="hybridMultilevel"/>
    <w:tmpl w:val="EBBAF902"/>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6" w15:restartNumberingAfterBreak="0">
    <w:nsid w:val="6B5022CA"/>
    <w:multiLevelType w:val="multilevel"/>
    <w:tmpl w:val="3956205A"/>
    <w:lvl w:ilvl="0">
      <w:start w:val="1"/>
      <w:numFmt w:val="decimal"/>
      <w:pStyle w:val="Ttulo61"/>
      <w:lvlText w:val="%1."/>
      <w:lvlJc w:val="left"/>
      <w:pPr>
        <w:tabs>
          <w:tab w:val="num" w:pos="716"/>
        </w:tabs>
        <w:ind w:left="716" w:hanging="432"/>
      </w:pPr>
      <w:rPr>
        <w:rFonts w:hint="default"/>
      </w:rPr>
    </w:lvl>
    <w:lvl w:ilvl="1">
      <w:start w:val="1"/>
      <w:numFmt w:val="decimal"/>
      <w:lvlText w:val="%1.%2"/>
      <w:lvlJc w:val="left"/>
      <w:pPr>
        <w:tabs>
          <w:tab w:val="num" w:pos="718"/>
        </w:tabs>
        <w:ind w:left="718" w:hanging="576"/>
      </w:pPr>
      <w:rPr>
        <w:rFonts w:hint="default"/>
        <w:b/>
        <w:i w:val="0"/>
        <w:sz w:val="22"/>
        <w:szCs w:val="22"/>
      </w:rPr>
    </w:lvl>
    <w:lvl w:ilvl="2">
      <w:start w:val="1"/>
      <w:numFmt w:val="lowerLetter"/>
      <w:pStyle w:val="Ttulo31"/>
      <w:lvlText w:val="%3)"/>
      <w:lvlJc w:val="left"/>
      <w:pPr>
        <w:tabs>
          <w:tab w:val="num" w:pos="794"/>
        </w:tabs>
        <w:ind w:left="262" w:firstLine="611"/>
      </w:pPr>
      <w:rPr>
        <w:rFonts w:hint="default"/>
      </w:rPr>
    </w:lvl>
    <w:lvl w:ilvl="3">
      <w:start w:val="1"/>
      <w:numFmt w:val="none"/>
      <w:pStyle w:val="Ttulo41"/>
      <w:lvlText w:val=""/>
      <w:lvlJc w:val="left"/>
      <w:pPr>
        <w:tabs>
          <w:tab w:val="num" w:pos="318"/>
        </w:tabs>
        <w:ind w:left="318" w:firstLine="533"/>
      </w:pPr>
      <w:rPr>
        <w:rFonts w:hint="default"/>
      </w:rPr>
    </w:lvl>
    <w:lvl w:ilvl="4">
      <w:start w:val="1"/>
      <w:numFmt w:val="bullet"/>
      <w:pStyle w:val="Ttulo51"/>
      <w:lvlText w:val=""/>
      <w:lvlJc w:val="left"/>
      <w:pPr>
        <w:tabs>
          <w:tab w:val="num" w:pos="454"/>
        </w:tabs>
        <w:ind w:left="454" w:hanging="454"/>
      </w:pPr>
      <w:rPr>
        <w:rFonts w:ascii="Wingdings" w:hAnsi="Wingdings" w:hint="default"/>
      </w:rPr>
    </w:lvl>
    <w:lvl w:ilvl="5">
      <w:start w:val="1"/>
      <w:numFmt w:val="decimal"/>
      <w:pStyle w:val="Ttulo61"/>
      <w:lvlText w:val="%1.%2.%3.%4.%5.%6"/>
      <w:lvlJc w:val="left"/>
      <w:pPr>
        <w:tabs>
          <w:tab w:val="num" w:pos="1436"/>
        </w:tabs>
        <w:ind w:left="1436" w:hanging="1152"/>
      </w:pPr>
      <w:rPr>
        <w:rFonts w:hint="default"/>
      </w:rPr>
    </w:lvl>
    <w:lvl w:ilvl="6">
      <w:start w:val="1"/>
      <w:numFmt w:val="decimal"/>
      <w:pStyle w:val="Ttulo71"/>
      <w:lvlText w:val="%1.%2.%3.%4.%5.%6.%7"/>
      <w:lvlJc w:val="left"/>
      <w:pPr>
        <w:tabs>
          <w:tab w:val="num" w:pos="1580"/>
        </w:tabs>
        <w:ind w:left="1580" w:hanging="1296"/>
      </w:pPr>
      <w:rPr>
        <w:rFonts w:hint="default"/>
      </w:rPr>
    </w:lvl>
    <w:lvl w:ilvl="7">
      <w:start w:val="1"/>
      <w:numFmt w:val="decimal"/>
      <w:pStyle w:val="Ttulo71"/>
      <w:lvlText w:val="%1.%2.%3.%4.%5.%6.%7.%8"/>
      <w:lvlJc w:val="left"/>
      <w:pPr>
        <w:tabs>
          <w:tab w:val="num" w:pos="1724"/>
        </w:tabs>
        <w:ind w:left="1724" w:hanging="1440"/>
      </w:pPr>
      <w:rPr>
        <w:rFonts w:hint="default"/>
      </w:rPr>
    </w:lvl>
    <w:lvl w:ilvl="8">
      <w:start w:val="1"/>
      <w:numFmt w:val="decimal"/>
      <w:pStyle w:val="Ttulo91"/>
      <w:lvlText w:val="%1.%2.%3.%4.%5.%6.%7.%8.%9"/>
      <w:lvlJc w:val="left"/>
      <w:pPr>
        <w:tabs>
          <w:tab w:val="num" w:pos="1868"/>
        </w:tabs>
        <w:ind w:left="1868" w:hanging="1584"/>
      </w:pPr>
      <w:rPr>
        <w:rFonts w:hint="default"/>
      </w:rPr>
    </w:lvl>
  </w:abstractNum>
  <w:abstractNum w:abstractNumId="37" w15:restartNumberingAfterBreak="0">
    <w:nsid w:val="6B8A633C"/>
    <w:multiLevelType w:val="hybridMultilevel"/>
    <w:tmpl w:val="3588EE86"/>
    <w:lvl w:ilvl="0" w:tplc="97762EC2">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8" w15:restartNumberingAfterBreak="0">
    <w:nsid w:val="727669C2"/>
    <w:multiLevelType w:val="hybridMultilevel"/>
    <w:tmpl w:val="319A310E"/>
    <w:lvl w:ilvl="0" w:tplc="3496B0DE">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74EB2E88"/>
    <w:multiLevelType w:val="hybridMultilevel"/>
    <w:tmpl w:val="240E7244"/>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0" w15:restartNumberingAfterBreak="0">
    <w:nsid w:val="75075D7D"/>
    <w:multiLevelType w:val="hybridMultilevel"/>
    <w:tmpl w:val="134250AC"/>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15:restartNumberingAfterBreak="0">
    <w:nsid w:val="76920947"/>
    <w:multiLevelType w:val="hybridMultilevel"/>
    <w:tmpl w:val="EC38A146"/>
    <w:lvl w:ilvl="0" w:tplc="66B47BBC">
      <w:start w:val="1"/>
      <w:numFmt w:val="bullet"/>
      <w:lvlText w:val=""/>
      <w:lvlJc w:val="left"/>
      <w:pPr>
        <w:ind w:left="720" w:hanging="360"/>
      </w:pPr>
      <w:rPr>
        <w:rFonts w:ascii="Symbol" w:hAnsi="Symbol" w:hint="default"/>
        <w:color w:val="005BBB"/>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2" w15:restartNumberingAfterBreak="0">
    <w:nsid w:val="7F996050"/>
    <w:multiLevelType w:val="hybridMultilevel"/>
    <w:tmpl w:val="DFE6101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15:restartNumberingAfterBreak="0">
    <w:nsid w:val="7FE009BA"/>
    <w:multiLevelType w:val="hybridMultilevel"/>
    <w:tmpl w:val="D5A22D6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497762165">
    <w:abstractNumId w:val="36"/>
  </w:num>
  <w:num w:numId="2" w16cid:durableId="18880999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266870">
    <w:abstractNumId w:val="41"/>
  </w:num>
  <w:num w:numId="4" w16cid:durableId="1987977728">
    <w:abstractNumId w:val="16"/>
  </w:num>
  <w:num w:numId="5" w16cid:durableId="147407421">
    <w:abstractNumId w:val="32"/>
  </w:num>
  <w:num w:numId="6" w16cid:durableId="18821592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1389779">
    <w:abstractNumId w:val="33"/>
  </w:num>
  <w:num w:numId="8" w16cid:durableId="1078602238">
    <w:abstractNumId w:val="10"/>
  </w:num>
  <w:num w:numId="9" w16cid:durableId="211046477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9787324">
    <w:abstractNumId w:val="21"/>
  </w:num>
  <w:num w:numId="11" w16cid:durableId="1161312868">
    <w:abstractNumId w:val="30"/>
  </w:num>
  <w:num w:numId="12" w16cid:durableId="14250311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1120691">
    <w:abstractNumId w:val="5"/>
  </w:num>
  <w:num w:numId="14" w16cid:durableId="1498572320">
    <w:abstractNumId w:val="24"/>
  </w:num>
  <w:num w:numId="15" w16cid:durableId="2054116789">
    <w:abstractNumId w:val="6"/>
  </w:num>
  <w:num w:numId="16" w16cid:durableId="627778519">
    <w:abstractNumId w:val="2"/>
  </w:num>
  <w:num w:numId="17" w16cid:durableId="773214001">
    <w:abstractNumId w:val="12"/>
  </w:num>
  <w:num w:numId="18" w16cid:durableId="741099917">
    <w:abstractNumId w:val="38"/>
  </w:num>
  <w:num w:numId="19" w16cid:durableId="1426654081">
    <w:abstractNumId w:val="20"/>
  </w:num>
  <w:num w:numId="20" w16cid:durableId="1074205651">
    <w:abstractNumId w:val="35"/>
  </w:num>
  <w:num w:numId="21" w16cid:durableId="1573612803">
    <w:abstractNumId w:val="9"/>
  </w:num>
  <w:num w:numId="22" w16cid:durableId="517501695">
    <w:abstractNumId w:val="19"/>
  </w:num>
  <w:num w:numId="23" w16cid:durableId="1948466672">
    <w:abstractNumId w:val="18"/>
  </w:num>
  <w:num w:numId="24" w16cid:durableId="175970501">
    <w:abstractNumId w:val="17"/>
  </w:num>
  <w:num w:numId="25" w16cid:durableId="737551777">
    <w:abstractNumId w:val="1"/>
  </w:num>
  <w:num w:numId="26" w16cid:durableId="1058209907">
    <w:abstractNumId w:val="40"/>
  </w:num>
  <w:num w:numId="27" w16cid:durableId="456801206">
    <w:abstractNumId w:val="27"/>
  </w:num>
  <w:num w:numId="28" w16cid:durableId="1133404477">
    <w:abstractNumId w:val="11"/>
  </w:num>
  <w:num w:numId="29" w16cid:durableId="1217208233">
    <w:abstractNumId w:val="29"/>
  </w:num>
  <w:num w:numId="30" w16cid:durableId="643118935">
    <w:abstractNumId w:val="42"/>
  </w:num>
  <w:num w:numId="31" w16cid:durableId="14634194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7432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53036599">
    <w:abstractNumId w:val="23"/>
  </w:num>
  <w:num w:numId="34" w16cid:durableId="1855146407">
    <w:abstractNumId w:val="39"/>
  </w:num>
  <w:num w:numId="35" w16cid:durableId="1746798072">
    <w:abstractNumId w:val="26"/>
  </w:num>
  <w:num w:numId="36" w16cid:durableId="1251238635">
    <w:abstractNumId w:val="43"/>
  </w:num>
  <w:num w:numId="37" w16cid:durableId="1819299612">
    <w:abstractNumId w:val="4"/>
  </w:num>
  <w:num w:numId="38" w16cid:durableId="973409109">
    <w:abstractNumId w:val="37"/>
  </w:num>
  <w:num w:numId="39" w16cid:durableId="1190755248">
    <w:abstractNumId w:val="34"/>
  </w:num>
  <w:num w:numId="40" w16cid:durableId="886182670">
    <w:abstractNumId w:val="3"/>
  </w:num>
  <w:num w:numId="41" w16cid:durableId="1905873370">
    <w:abstractNumId w:val="15"/>
  </w:num>
  <w:num w:numId="42" w16cid:durableId="1388451428">
    <w:abstractNumId w:val="0"/>
  </w:num>
  <w:num w:numId="43" w16cid:durableId="492259454">
    <w:abstractNumId w:val="7"/>
  </w:num>
  <w:num w:numId="44" w16cid:durableId="763839371">
    <w:abstractNumId w:val="25"/>
  </w:num>
  <w:num w:numId="45" w16cid:durableId="752119866">
    <w:abstractNumId w:val="13"/>
  </w:num>
  <w:num w:numId="46" w16cid:durableId="2371384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84"/>
    <w:rsid w:val="00011443"/>
    <w:rsid w:val="00014153"/>
    <w:rsid w:val="0004695B"/>
    <w:rsid w:val="000519EA"/>
    <w:rsid w:val="00055DFE"/>
    <w:rsid w:val="0006036C"/>
    <w:rsid w:val="00063FDD"/>
    <w:rsid w:val="000678A3"/>
    <w:rsid w:val="00075249"/>
    <w:rsid w:val="00076182"/>
    <w:rsid w:val="000764F8"/>
    <w:rsid w:val="00085B1F"/>
    <w:rsid w:val="000907F0"/>
    <w:rsid w:val="000928FB"/>
    <w:rsid w:val="000934BE"/>
    <w:rsid w:val="000A2AA0"/>
    <w:rsid w:val="000A3B38"/>
    <w:rsid w:val="000B162A"/>
    <w:rsid w:val="000C4272"/>
    <w:rsid w:val="000C50A8"/>
    <w:rsid w:val="000C52D6"/>
    <w:rsid w:val="000D1908"/>
    <w:rsid w:val="000D1CA8"/>
    <w:rsid w:val="000D2EA8"/>
    <w:rsid w:val="000F3CF3"/>
    <w:rsid w:val="00100B68"/>
    <w:rsid w:val="0010161A"/>
    <w:rsid w:val="00101CEE"/>
    <w:rsid w:val="0010286F"/>
    <w:rsid w:val="00120846"/>
    <w:rsid w:val="0012293F"/>
    <w:rsid w:val="00134A5A"/>
    <w:rsid w:val="00135C99"/>
    <w:rsid w:val="001409C1"/>
    <w:rsid w:val="00150C73"/>
    <w:rsid w:val="001514B4"/>
    <w:rsid w:val="001548C7"/>
    <w:rsid w:val="00160487"/>
    <w:rsid w:val="00175049"/>
    <w:rsid w:val="0017509E"/>
    <w:rsid w:val="001844C2"/>
    <w:rsid w:val="001873C7"/>
    <w:rsid w:val="00192F23"/>
    <w:rsid w:val="001B06BE"/>
    <w:rsid w:val="001B55AB"/>
    <w:rsid w:val="001C07AE"/>
    <w:rsid w:val="001C2BCE"/>
    <w:rsid w:val="001D56F7"/>
    <w:rsid w:val="001D6162"/>
    <w:rsid w:val="001D64AF"/>
    <w:rsid w:val="001E030F"/>
    <w:rsid w:val="001E4A22"/>
    <w:rsid w:val="002041A5"/>
    <w:rsid w:val="00211BFA"/>
    <w:rsid w:val="00221E60"/>
    <w:rsid w:val="00232CB7"/>
    <w:rsid w:val="00247629"/>
    <w:rsid w:val="00250467"/>
    <w:rsid w:val="0025427E"/>
    <w:rsid w:val="00254CBA"/>
    <w:rsid w:val="00255C36"/>
    <w:rsid w:val="00257DD5"/>
    <w:rsid w:val="00263F84"/>
    <w:rsid w:val="0027104E"/>
    <w:rsid w:val="00273E10"/>
    <w:rsid w:val="00283401"/>
    <w:rsid w:val="002869F8"/>
    <w:rsid w:val="00291255"/>
    <w:rsid w:val="002952AE"/>
    <w:rsid w:val="002A4FE0"/>
    <w:rsid w:val="002A7CFF"/>
    <w:rsid w:val="002B2022"/>
    <w:rsid w:val="002B33BC"/>
    <w:rsid w:val="002B39AE"/>
    <w:rsid w:val="002C007E"/>
    <w:rsid w:val="002C071A"/>
    <w:rsid w:val="002C5FFB"/>
    <w:rsid w:val="002D2162"/>
    <w:rsid w:val="002D5175"/>
    <w:rsid w:val="002D654A"/>
    <w:rsid w:val="002E1C85"/>
    <w:rsid w:val="002F0F38"/>
    <w:rsid w:val="002F7AB0"/>
    <w:rsid w:val="003022F2"/>
    <w:rsid w:val="0030258F"/>
    <w:rsid w:val="00304158"/>
    <w:rsid w:val="0031441F"/>
    <w:rsid w:val="00316E3B"/>
    <w:rsid w:val="0032336B"/>
    <w:rsid w:val="00327117"/>
    <w:rsid w:val="00327833"/>
    <w:rsid w:val="003301CB"/>
    <w:rsid w:val="00335657"/>
    <w:rsid w:val="00335F73"/>
    <w:rsid w:val="00337A3A"/>
    <w:rsid w:val="003430F7"/>
    <w:rsid w:val="003452FE"/>
    <w:rsid w:val="00351F0F"/>
    <w:rsid w:val="00361CCB"/>
    <w:rsid w:val="00366507"/>
    <w:rsid w:val="003726C4"/>
    <w:rsid w:val="003728D2"/>
    <w:rsid w:val="00377E35"/>
    <w:rsid w:val="00382265"/>
    <w:rsid w:val="003908CD"/>
    <w:rsid w:val="00395454"/>
    <w:rsid w:val="003A113A"/>
    <w:rsid w:val="003A206E"/>
    <w:rsid w:val="003A2BC1"/>
    <w:rsid w:val="003A6154"/>
    <w:rsid w:val="003B6F6C"/>
    <w:rsid w:val="003C3F39"/>
    <w:rsid w:val="003C4B76"/>
    <w:rsid w:val="003C6808"/>
    <w:rsid w:val="003D6754"/>
    <w:rsid w:val="003D6FE1"/>
    <w:rsid w:val="003E545F"/>
    <w:rsid w:val="003E54BC"/>
    <w:rsid w:val="003E772F"/>
    <w:rsid w:val="003F1EBA"/>
    <w:rsid w:val="003F7EE7"/>
    <w:rsid w:val="0040029C"/>
    <w:rsid w:val="00407229"/>
    <w:rsid w:val="00416DBC"/>
    <w:rsid w:val="004254A9"/>
    <w:rsid w:val="00425577"/>
    <w:rsid w:val="00427604"/>
    <w:rsid w:val="00427D8B"/>
    <w:rsid w:val="00434D73"/>
    <w:rsid w:val="004410DF"/>
    <w:rsid w:val="004457C7"/>
    <w:rsid w:val="00450983"/>
    <w:rsid w:val="00464306"/>
    <w:rsid w:val="00466650"/>
    <w:rsid w:val="004728E7"/>
    <w:rsid w:val="0047375A"/>
    <w:rsid w:val="0047635B"/>
    <w:rsid w:val="00477684"/>
    <w:rsid w:val="0048162D"/>
    <w:rsid w:val="0048402B"/>
    <w:rsid w:val="00487A45"/>
    <w:rsid w:val="00493384"/>
    <w:rsid w:val="004A5DDA"/>
    <w:rsid w:val="004A7A74"/>
    <w:rsid w:val="004D2CE6"/>
    <w:rsid w:val="004E08F3"/>
    <w:rsid w:val="004E1A64"/>
    <w:rsid w:val="004E2EE3"/>
    <w:rsid w:val="004E4E4F"/>
    <w:rsid w:val="004E5F99"/>
    <w:rsid w:val="004F60BF"/>
    <w:rsid w:val="00505DBB"/>
    <w:rsid w:val="00514A58"/>
    <w:rsid w:val="00515A30"/>
    <w:rsid w:val="00515B1A"/>
    <w:rsid w:val="005266B6"/>
    <w:rsid w:val="00532CDC"/>
    <w:rsid w:val="0053505E"/>
    <w:rsid w:val="0053634C"/>
    <w:rsid w:val="00540257"/>
    <w:rsid w:val="00543F8D"/>
    <w:rsid w:val="0054632E"/>
    <w:rsid w:val="00547466"/>
    <w:rsid w:val="00550934"/>
    <w:rsid w:val="00552D9E"/>
    <w:rsid w:val="00552FAC"/>
    <w:rsid w:val="005533CF"/>
    <w:rsid w:val="00553763"/>
    <w:rsid w:val="005552BB"/>
    <w:rsid w:val="00556A40"/>
    <w:rsid w:val="0056227C"/>
    <w:rsid w:val="0057511E"/>
    <w:rsid w:val="00576E8F"/>
    <w:rsid w:val="0058044C"/>
    <w:rsid w:val="005A5907"/>
    <w:rsid w:val="005B0C68"/>
    <w:rsid w:val="005B277E"/>
    <w:rsid w:val="005C3C10"/>
    <w:rsid w:val="005C3E71"/>
    <w:rsid w:val="005C523C"/>
    <w:rsid w:val="005D494D"/>
    <w:rsid w:val="005D4DDD"/>
    <w:rsid w:val="005D4F90"/>
    <w:rsid w:val="00600DB4"/>
    <w:rsid w:val="00601034"/>
    <w:rsid w:val="006037FF"/>
    <w:rsid w:val="00604F84"/>
    <w:rsid w:val="00610AD6"/>
    <w:rsid w:val="00613D77"/>
    <w:rsid w:val="00620A80"/>
    <w:rsid w:val="00623056"/>
    <w:rsid w:val="006265C1"/>
    <w:rsid w:val="00632246"/>
    <w:rsid w:val="00637E0A"/>
    <w:rsid w:val="00641AFC"/>
    <w:rsid w:val="00642288"/>
    <w:rsid w:val="00651140"/>
    <w:rsid w:val="00657289"/>
    <w:rsid w:val="00661641"/>
    <w:rsid w:val="006619D8"/>
    <w:rsid w:val="00664642"/>
    <w:rsid w:val="00677293"/>
    <w:rsid w:val="00685CDD"/>
    <w:rsid w:val="00687FCA"/>
    <w:rsid w:val="006903A5"/>
    <w:rsid w:val="0069435D"/>
    <w:rsid w:val="00694AA6"/>
    <w:rsid w:val="00697087"/>
    <w:rsid w:val="006A15BA"/>
    <w:rsid w:val="006A19C0"/>
    <w:rsid w:val="006A31D8"/>
    <w:rsid w:val="006A4CA4"/>
    <w:rsid w:val="006B368B"/>
    <w:rsid w:val="006C01F2"/>
    <w:rsid w:val="006C26F5"/>
    <w:rsid w:val="006C5F09"/>
    <w:rsid w:val="006D499D"/>
    <w:rsid w:val="006D5545"/>
    <w:rsid w:val="006E011C"/>
    <w:rsid w:val="006E0527"/>
    <w:rsid w:val="006E2CE9"/>
    <w:rsid w:val="006E36D4"/>
    <w:rsid w:val="006E54B2"/>
    <w:rsid w:val="006E6347"/>
    <w:rsid w:val="006F5EA3"/>
    <w:rsid w:val="006F6E7B"/>
    <w:rsid w:val="00703D79"/>
    <w:rsid w:val="00704E86"/>
    <w:rsid w:val="00706AFA"/>
    <w:rsid w:val="007127B3"/>
    <w:rsid w:val="00726D39"/>
    <w:rsid w:val="00742667"/>
    <w:rsid w:val="00742EDE"/>
    <w:rsid w:val="00743EFB"/>
    <w:rsid w:val="00746EDB"/>
    <w:rsid w:val="00755F56"/>
    <w:rsid w:val="00767EC3"/>
    <w:rsid w:val="00772444"/>
    <w:rsid w:val="00780289"/>
    <w:rsid w:val="00784112"/>
    <w:rsid w:val="00796987"/>
    <w:rsid w:val="007A117E"/>
    <w:rsid w:val="007A62B9"/>
    <w:rsid w:val="007B44D5"/>
    <w:rsid w:val="007B726C"/>
    <w:rsid w:val="007C7976"/>
    <w:rsid w:val="007D03CF"/>
    <w:rsid w:val="007F0AC6"/>
    <w:rsid w:val="007F3E52"/>
    <w:rsid w:val="007F558C"/>
    <w:rsid w:val="00801E4C"/>
    <w:rsid w:val="00804087"/>
    <w:rsid w:val="008131AD"/>
    <w:rsid w:val="008227FC"/>
    <w:rsid w:val="008247AE"/>
    <w:rsid w:val="0082586C"/>
    <w:rsid w:val="00825AAA"/>
    <w:rsid w:val="0083103E"/>
    <w:rsid w:val="00831AF0"/>
    <w:rsid w:val="00835018"/>
    <w:rsid w:val="0084060A"/>
    <w:rsid w:val="008467FC"/>
    <w:rsid w:val="00854A5B"/>
    <w:rsid w:val="008560EE"/>
    <w:rsid w:val="00865322"/>
    <w:rsid w:val="00874177"/>
    <w:rsid w:val="00877823"/>
    <w:rsid w:val="008856A1"/>
    <w:rsid w:val="00890916"/>
    <w:rsid w:val="00890DD4"/>
    <w:rsid w:val="00897322"/>
    <w:rsid w:val="008B07FE"/>
    <w:rsid w:val="008B3D53"/>
    <w:rsid w:val="008B45FD"/>
    <w:rsid w:val="008B58E6"/>
    <w:rsid w:val="008C029A"/>
    <w:rsid w:val="008C50DD"/>
    <w:rsid w:val="008D5BD9"/>
    <w:rsid w:val="008E3050"/>
    <w:rsid w:val="008F0FBA"/>
    <w:rsid w:val="008F5C55"/>
    <w:rsid w:val="00901D6E"/>
    <w:rsid w:val="00901E3C"/>
    <w:rsid w:val="0090300E"/>
    <w:rsid w:val="0090757F"/>
    <w:rsid w:val="00921471"/>
    <w:rsid w:val="00940283"/>
    <w:rsid w:val="00944151"/>
    <w:rsid w:val="00944C44"/>
    <w:rsid w:val="0094501B"/>
    <w:rsid w:val="009460C0"/>
    <w:rsid w:val="00950BDE"/>
    <w:rsid w:val="00962E2C"/>
    <w:rsid w:val="00965DA1"/>
    <w:rsid w:val="00972114"/>
    <w:rsid w:val="00974845"/>
    <w:rsid w:val="00975029"/>
    <w:rsid w:val="009821E3"/>
    <w:rsid w:val="00986F11"/>
    <w:rsid w:val="00992B6B"/>
    <w:rsid w:val="009A5A9D"/>
    <w:rsid w:val="009B0D69"/>
    <w:rsid w:val="009B4D74"/>
    <w:rsid w:val="009B518A"/>
    <w:rsid w:val="009B6342"/>
    <w:rsid w:val="009B6F76"/>
    <w:rsid w:val="009B73FE"/>
    <w:rsid w:val="009C08F2"/>
    <w:rsid w:val="009C44B5"/>
    <w:rsid w:val="009D5A91"/>
    <w:rsid w:val="009E05CA"/>
    <w:rsid w:val="009E361E"/>
    <w:rsid w:val="009F7385"/>
    <w:rsid w:val="00A03023"/>
    <w:rsid w:val="00A066E3"/>
    <w:rsid w:val="00A1015C"/>
    <w:rsid w:val="00A153AB"/>
    <w:rsid w:val="00A1558B"/>
    <w:rsid w:val="00A23420"/>
    <w:rsid w:val="00A23499"/>
    <w:rsid w:val="00A2569E"/>
    <w:rsid w:val="00A31CE8"/>
    <w:rsid w:val="00A345EF"/>
    <w:rsid w:val="00A34F24"/>
    <w:rsid w:val="00A460D2"/>
    <w:rsid w:val="00A508B6"/>
    <w:rsid w:val="00A50C0F"/>
    <w:rsid w:val="00A5647E"/>
    <w:rsid w:val="00A571FD"/>
    <w:rsid w:val="00A60A01"/>
    <w:rsid w:val="00A634D4"/>
    <w:rsid w:val="00A63CBA"/>
    <w:rsid w:val="00A670EA"/>
    <w:rsid w:val="00A71C23"/>
    <w:rsid w:val="00A7275A"/>
    <w:rsid w:val="00A763D7"/>
    <w:rsid w:val="00A83CC2"/>
    <w:rsid w:val="00A90B04"/>
    <w:rsid w:val="00A91B0F"/>
    <w:rsid w:val="00A94708"/>
    <w:rsid w:val="00AA0915"/>
    <w:rsid w:val="00AB69B2"/>
    <w:rsid w:val="00AB7891"/>
    <w:rsid w:val="00AD2D90"/>
    <w:rsid w:val="00AD3E39"/>
    <w:rsid w:val="00AD45B5"/>
    <w:rsid w:val="00AD56E8"/>
    <w:rsid w:val="00AD6F20"/>
    <w:rsid w:val="00AD7865"/>
    <w:rsid w:val="00AE041C"/>
    <w:rsid w:val="00AE0A3B"/>
    <w:rsid w:val="00AE5972"/>
    <w:rsid w:val="00AF61F0"/>
    <w:rsid w:val="00B0297B"/>
    <w:rsid w:val="00B02CE5"/>
    <w:rsid w:val="00B11E57"/>
    <w:rsid w:val="00B27455"/>
    <w:rsid w:val="00B27D36"/>
    <w:rsid w:val="00B41ED8"/>
    <w:rsid w:val="00B4447E"/>
    <w:rsid w:val="00B452A6"/>
    <w:rsid w:val="00B561F6"/>
    <w:rsid w:val="00B633A7"/>
    <w:rsid w:val="00B70229"/>
    <w:rsid w:val="00B76CC1"/>
    <w:rsid w:val="00B81EF7"/>
    <w:rsid w:val="00B83D4C"/>
    <w:rsid w:val="00B8563C"/>
    <w:rsid w:val="00B876AD"/>
    <w:rsid w:val="00B961DB"/>
    <w:rsid w:val="00BA153C"/>
    <w:rsid w:val="00BA2A1A"/>
    <w:rsid w:val="00BA4A3B"/>
    <w:rsid w:val="00BC44A7"/>
    <w:rsid w:val="00BD257E"/>
    <w:rsid w:val="00BF0DEE"/>
    <w:rsid w:val="00C14185"/>
    <w:rsid w:val="00C244CB"/>
    <w:rsid w:val="00C2605D"/>
    <w:rsid w:val="00C2766F"/>
    <w:rsid w:val="00C305A2"/>
    <w:rsid w:val="00C313DC"/>
    <w:rsid w:val="00C3223A"/>
    <w:rsid w:val="00C378EA"/>
    <w:rsid w:val="00C41333"/>
    <w:rsid w:val="00C4134A"/>
    <w:rsid w:val="00C517F0"/>
    <w:rsid w:val="00C51C78"/>
    <w:rsid w:val="00C544AC"/>
    <w:rsid w:val="00C5697B"/>
    <w:rsid w:val="00C56B8D"/>
    <w:rsid w:val="00C60529"/>
    <w:rsid w:val="00C62C2E"/>
    <w:rsid w:val="00C64C83"/>
    <w:rsid w:val="00C704BA"/>
    <w:rsid w:val="00C72A16"/>
    <w:rsid w:val="00C8299A"/>
    <w:rsid w:val="00C82DC1"/>
    <w:rsid w:val="00C96F26"/>
    <w:rsid w:val="00CA2E97"/>
    <w:rsid w:val="00CA3BB4"/>
    <w:rsid w:val="00CA6FAE"/>
    <w:rsid w:val="00CA7B89"/>
    <w:rsid w:val="00CB3F9A"/>
    <w:rsid w:val="00CB6784"/>
    <w:rsid w:val="00CD1F09"/>
    <w:rsid w:val="00CD4631"/>
    <w:rsid w:val="00CD763D"/>
    <w:rsid w:val="00CF1C7D"/>
    <w:rsid w:val="00CF6D71"/>
    <w:rsid w:val="00D016FF"/>
    <w:rsid w:val="00D031E4"/>
    <w:rsid w:val="00D057FC"/>
    <w:rsid w:val="00D07C96"/>
    <w:rsid w:val="00D202BA"/>
    <w:rsid w:val="00D21846"/>
    <w:rsid w:val="00D5147A"/>
    <w:rsid w:val="00D56A72"/>
    <w:rsid w:val="00D56CCE"/>
    <w:rsid w:val="00D62469"/>
    <w:rsid w:val="00D734F0"/>
    <w:rsid w:val="00D8508C"/>
    <w:rsid w:val="00D94B42"/>
    <w:rsid w:val="00D9538B"/>
    <w:rsid w:val="00D95921"/>
    <w:rsid w:val="00D95E86"/>
    <w:rsid w:val="00DA2C50"/>
    <w:rsid w:val="00DC5F1F"/>
    <w:rsid w:val="00DD0398"/>
    <w:rsid w:val="00DD1D33"/>
    <w:rsid w:val="00DE4CAF"/>
    <w:rsid w:val="00DE548B"/>
    <w:rsid w:val="00DE616E"/>
    <w:rsid w:val="00DF381C"/>
    <w:rsid w:val="00E00778"/>
    <w:rsid w:val="00E038FA"/>
    <w:rsid w:val="00E11CBE"/>
    <w:rsid w:val="00E1536C"/>
    <w:rsid w:val="00E1709B"/>
    <w:rsid w:val="00E35B62"/>
    <w:rsid w:val="00E406C0"/>
    <w:rsid w:val="00E458E7"/>
    <w:rsid w:val="00E4756D"/>
    <w:rsid w:val="00E57A72"/>
    <w:rsid w:val="00E57D6B"/>
    <w:rsid w:val="00E61748"/>
    <w:rsid w:val="00E63B2B"/>
    <w:rsid w:val="00E64F03"/>
    <w:rsid w:val="00E66FAF"/>
    <w:rsid w:val="00E72F3F"/>
    <w:rsid w:val="00E751EC"/>
    <w:rsid w:val="00E818E9"/>
    <w:rsid w:val="00E8245F"/>
    <w:rsid w:val="00EA1A33"/>
    <w:rsid w:val="00EA50ED"/>
    <w:rsid w:val="00EB652F"/>
    <w:rsid w:val="00EB7B74"/>
    <w:rsid w:val="00EC227D"/>
    <w:rsid w:val="00EC5232"/>
    <w:rsid w:val="00EC598A"/>
    <w:rsid w:val="00EF29E1"/>
    <w:rsid w:val="00EF4658"/>
    <w:rsid w:val="00EF5BB9"/>
    <w:rsid w:val="00F05EDF"/>
    <w:rsid w:val="00F10433"/>
    <w:rsid w:val="00F116EE"/>
    <w:rsid w:val="00F20D0D"/>
    <w:rsid w:val="00F211D2"/>
    <w:rsid w:val="00F23A5D"/>
    <w:rsid w:val="00F2506B"/>
    <w:rsid w:val="00F2647C"/>
    <w:rsid w:val="00F31794"/>
    <w:rsid w:val="00F34808"/>
    <w:rsid w:val="00F35343"/>
    <w:rsid w:val="00F36229"/>
    <w:rsid w:val="00F3749F"/>
    <w:rsid w:val="00F40805"/>
    <w:rsid w:val="00F40C95"/>
    <w:rsid w:val="00F44E16"/>
    <w:rsid w:val="00F5128A"/>
    <w:rsid w:val="00F62A85"/>
    <w:rsid w:val="00F70B62"/>
    <w:rsid w:val="00F71A58"/>
    <w:rsid w:val="00F80FBB"/>
    <w:rsid w:val="00F821BC"/>
    <w:rsid w:val="00F8712E"/>
    <w:rsid w:val="00F95AD4"/>
    <w:rsid w:val="00F97A53"/>
    <w:rsid w:val="00FA1D53"/>
    <w:rsid w:val="00FA512F"/>
    <w:rsid w:val="00FB4149"/>
    <w:rsid w:val="00FB695D"/>
    <w:rsid w:val="00FC53C6"/>
    <w:rsid w:val="00FC77E9"/>
    <w:rsid w:val="00FC77FE"/>
    <w:rsid w:val="00FD2FE4"/>
    <w:rsid w:val="00FD3F7D"/>
    <w:rsid w:val="00FD44FD"/>
    <w:rsid w:val="00FE236D"/>
    <w:rsid w:val="00FE307A"/>
    <w:rsid w:val="00FE3D22"/>
    <w:rsid w:val="00FF599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C5926"/>
  <w15:docId w15:val="{45A3A376-B9AC-4FD8-A6E1-F0FEFE2C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pPr>
        <w:spacing w:after="160" w:line="360"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E4F"/>
    <w:rPr>
      <w:sz w:val="24"/>
      <w:szCs w:val="24"/>
    </w:rPr>
  </w:style>
  <w:style w:type="paragraph" w:styleId="Ttulo1">
    <w:name w:val="heading 1"/>
    <w:basedOn w:val="Normal"/>
    <w:next w:val="Normal"/>
    <w:link w:val="Ttulo1Carter"/>
    <w:qFormat/>
    <w:rsid w:val="004816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ter"/>
    <w:uiPriority w:val="9"/>
    <w:unhideWhenUsed/>
    <w:qFormat/>
    <w:rsid w:val="00192F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ter"/>
    <w:qFormat/>
    <w:rsid w:val="00192F23"/>
    <w:pPr>
      <w:keepNext/>
      <w:keepLines/>
      <w:spacing w:before="40" w:after="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ter"/>
    <w:qFormat/>
    <w:rsid w:val="00192F23"/>
    <w:pPr>
      <w:keepNext/>
      <w:spacing w:before="60" w:after="0" w:line="480" w:lineRule="auto"/>
      <w:jc w:val="center"/>
      <w:outlineLvl w:val="3"/>
    </w:pPr>
    <w:rPr>
      <w:rFonts w:ascii="Arial" w:hAnsi="Arial"/>
      <w:b/>
      <w:sz w:val="20"/>
      <w:szCs w:val="20"/>
    </w:rPr>
  </w:style>
  <w:style w:type="paragraph" w:styleId="Ttulo5">
    <w:name w:val="heading 5"/>
    <w:basedOn w:val="Normal"/>
    <w:next w:val="Normal"/>
    <w:link w:val="Ttulo5Carter"/>
    <w:qFormat/>
    <w:rsid w:val="00192F23"/>
    <w:pPr>
      <w:keepNext/>
      <w:spacing w:after="0" w:line="480" w:lineRule="auto"/>
      <w:outlineLvl w:val="4"/>
    </w:pPr>
    <w:rPr>
      <w:rFonts w:ascii="Arial" w:hAnsi="Arial"/>
      <w:b/>
      <w:bCs/>
      <w:color w:val="000080"/>
      <w:szCs w:val="20"/>
    </w:rPr>
  </w:style>
  <w:style w:type="paragraph" w:styleId="Ttulo6">
    <w:name w:val="heading 6"/>
    <w:basedOn w:val="Normal"/>
    <w:next w:val="Normal"/>
    <w:link w:val="Ttulo6Carter"/>
    <w:qFormat/>
    <w:rsid w:val="00192F23"/>
    <w:pPr>
      <w:keepNext/>
      <w:spacing w:after="0" w:line="480" w:lineRule="auto"/>
      <w:jc w:val="center"/>
      <w:outlineLvl w:val="5"/>
    </w:pPr>
    <w:rPr>
      <w:rFonts w:ascii="Arial" w:hAnsi="Arial"/>
      <w:i/>
      <w:iCs/>
      <w:sz w:val="28"/>
      <w:szCs w:val="20"/>
    </w:rPr>
  </w:style>
  <w:style w:type="paragraph" w:styleId="Ttulo7">
    <w:name w:val="heading 7"/>
    <w:basedOn w:val="Normal"/>
    <w:next w:val="Normal"/>
    <w:link w:val="Ttulo7Carter"/>
    <w:qFormat/>
    <w:rsid w:val="00192F23"/>
    <w:pPr>
      <w:keepNext/>
      <w:spacing w:after="0" w:line="480" w:lineRule="auto"/>
      <w:jc w:val="center"/>
      <w:outlineLvl w:val="6"/>
    </w:pPr>
    <w:rPr>
      <w:rFonts w:ascii="Arial" w:hAnsi="Arial"/>
      <w:b/>
      <w:color w:val="000080"/>
      <w:szCs w:val="20"/>
    </w:rPr>
  </w:style>
  <w:style w:type="paragraph" w:styleId="Ttulo8">
    <w:name w:val="heading 8"/>
    <w:basedOn w:val="Normal"/>
    <w:next w:val="Normal"/>
    <w:link w:val="Ttulo8Carter"/>
    <w:qFormat/>
    <w:rsid w:val="00192F23"/>
    <w:pPr>
      <w:keepNext/>
      <w:spacing w:line="480" w:lineRule="auto"/>
      <w:jc w:val="center"/>
      <w:outlineLvl w:val="7"/>
    </w:pPr>
    <w:rPr>
      <w:rFonts w:ascii="Arial" w:hAnsi="Arial" w:cs="Arial"/>
      <w:b/>
      <w:bCs/>
      <w:color w:val="0099FF"/>
      <w:sz w:val="28"/>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rsid w:val="0048162D"/>
    <w:rPr>
      <w:rFonts w:asciiTheme="majorHAnsi" w:eastAsiaTheme="majorEastAsia" w:hAnsiTheme="majorHAnsi" w:cstheme="majorBidi"/>
      <w:color w:val="2E74B5" w:themeColor="accent1" w:themeShade="BF"/>
      <w:sz w:val="32"/>
      <w:szCs w:val="32"/>
    </w:rPr>
  </w:style>
  <w:style w:type="character" w:customStyle="1" w:styleId="Ttulo2Carter">
    <w:name w:val="Título 2 Caráter"/>
    <w:basedOn w:val="Tipodeletrapredefinidodopargrafo"/>
    <w:link w:val="Ttulo2"/>
    <w:uiPriority w:val="9"/>
    <w:rsid w:val="00192F23"/>
    <w:rPr>
      <w:rFonts w:asciiTheme="majorHAnsi" w:eastAsiaTheme="majorEastAsia" w:hAnsiTheme="majorHAnsi" w:cstheme="majorBidi"/>
      <w:color w:val="2E74B5" w:themeColor="accent1" w:themeShade="BF"/>
      <w:sz w:val="26"/>
      <w:szCs w:val="26"/>
    </w:rPr>
  </w:style>
  <w:style w:type="character" w:customStyle="1" w:styleId="Ttulo3Carter">
    <w:name w:val="Título 3 Caráter"/>
    <w:basedOn w:val="Tipodeletrapredefinidodopargrafo"/>
    <w:link w:val="Ttulo3"/>
    <w:rsid w:val="00192F23"/>
    <w:rPr>
      <w:rFonts w:asciiTheme="majorHAnsi" w:eastAsiaTheme="majorEastAsia" w:hAnsiTheme="majorHAnsi" w:cstheme="majorBidi"/>
      <w:color w:val="1F4D78" w:themeColor="accent1" w:themeShade="7F"/>
      <w:sz w:val="24"/>
      <w:szCs w:val="24"/>
    </w:rPr>
  </w:style>
  <w:style w:type="character" w:customStyle="1" w:styleId="Ttulo4Carter">
    <w:name w:val="Título 4 Caráter"/>
    <w:basedOn w:val="Tipodeletrapredefinidodopargrafo"/>
    <w:link w:val="Ttulo4"/>
    <w:rsid w:val="00192F23"/>
    <w:rPr>
      <w:rFonts w:ascii="Arial" w:hAnsi="Arial"/>
      <w:b/>
    </w:rPr>
  </w:style>
  <w:style w:type="character" w:customStyle="1" w:styleId="Ttulo5Carter">
    <w:name w:val="Título 5 Caráter"/>
    <w:basedOn w:val="Tipodeletrapredefinidodopargrafo"/>
    <w:link w:val="Ttulo5"/>
    <w:rsid w:val="00192F23"/>
    <w:rPr>
      <w:rFonts w:ascii="Arial" w:hAnsi="Arial"/>
      <w:b/>
      <w:bCs/>
      <w:color w:val="000080"/>
      <w:sz w:val="24"/>
    </w:rPr>
  </w:style>
  <w:style w:type="character" w:customStyle="1" w:styleId="Ttulo6Carter">
    <w:name w:val="Título 6 Caráter"/>
    <w:basedOn w:val="Tipodeletrapredefinidodopargrafo"/>
    <w:link w:val="Ttulo6"/>
    <w:rsid w:val="00192F23"/>
    <w:rPr>
      <w:rFonts w:ascii="Arial" w:hAnsi="Arial"/>
      <w:i/>
      <w:iCs/>
      <w:sz w:val="28"/>
    </w:rPr>
  </w:style>
  <w:style w:type="character" w:customStyle="1" w:styleId="Ttulo7Carter">
    <w:name w:val="Título 7 Caráter"/>
    <w:basedOn w:val="Tipodeletrapredefinidodopargrafo"/>
    <w:link w:val="Ttulo7"/>
    <w:rsid w:val="00192F23"/>
    <w:rPr>
      <w:rFonts w:ascii="Arial" w:hAnsi="Arial"/>
      <w:b/>
      <w:color w:val="000080"/>
      <w:sz w:val="24"/>
    </w:rPr>
  </w:style>
  <w:style w:type="character" w:customStyle="1" w:styleId="Ttulo8Carter">
    <w:name w:val="Título 8 Caráter"/>
    <w:basedOn w:val="Tipodeletrapredefinidodopargrafo"/>
    <w:link w:val="Ttulo8"/>
    <w:rsid w:val="00192F23"/>
    <w:rPr>
      <w:rFonts w:ascii="Arial" w:hAnsi="Arial" w:cs="Arial"/>
      <w:b/>
      <w:bCs/>
      <w:color w:val="0099FF"/>
      <w:sz w:val="28"/>
    </w:rPr>
  </w:style>
  <w:style w:type="paragraph" w:customStyle="1" w:styleId="Ttulo11">
    <w:name w:val="Título 11"/>
    <w:basedOn w:val="Normal"/>
    <w:next w:val="Normal"/>
    <w:qFormat/>
    <w:rsid w:val="00CA2E97"/>
    <w:pPr>
      <w:keepNext/>
      <w:spacing w:before="240" w:after="60"/>
      <w:outlineLvl w:val="0"/>
    </w:pPr>
    <w:rPr>
      <w:rFonts w:ascii="Arial" w:hAnsi="Arial" w:cs="Arial"/>
      <w:b/>
      <w:bCs/>
      <w:kern w:val="32"/>
      <w:sz w:val="32"/>
      <w:szCs w:val="32"/>
    </w:rPr>
  </w:style>
  <w:style w:type="paragraph" w:customStyle="1" w:styleId="Ttulo31">
    <w:name w:val="Título 31"/>
    <w:basedOn w:val="Normal"/>
    <w:next w:val="Normal"/>
    <w:qFormat/>
    <w:rsid w:val="00CA2E97"/>
    <w:pPr>
      <w:keepNext/>
      <w:numPr>
        <w:ilvl w:val="2"/>
        <w:numId w:val="1"/>
      </w:numPr>
      <w:jc w:val="both"/>
      <w:outlineLvl w:val="2"/>
    </w:pPr>
    <w:rPr>
      <w:rFonts w:ascii="Verdana" w:hAnsi="Verdana"/>
      <w:sz w:val="18"/>
      <w:szCs w:val="20"/>
      <w:lang w:eastAsia="en-US"/>
    </w:rPr>
  </w:style>
  <w:style w:type="paragraph" w:customStyle="1" w:styleId="Ttulo41">
    <w:name w:val="Título 41"/>
    <w:basedOn w:val="Normal"/>
    <w:next w:val="Normal"/>
    <w:autoRedefine/>
    <w:qFormat/>
    <w:rsid w:val="00CA2E97"/>
    <w:pPr>
      <w:numPr>
        <w:ilvl w:val="3"/>
        <w:numId w:val="1"/>
      </w:numPr>
      <w:tabs>
        <w:tab w:val="clear" w:pos="318"/>
      </w:tabs>
      <w:ind w:left="1418" w:hanging="567"/>
      <w:jc w:val="both"/>
      <w:outlineLvl w:val="3"/>
    </w:pPr>
    <w:rPr>
      <w:rFonts w:ascii="Tahoma" w:hAnsi="Tahoma"/>
      <w:sz w:val="18"/>
      <w:szCs w:val="20"/>
      <w:lang w:eastAsia="en-US"/>
    </w:rPr>
  </w:style>
  <w:style w:type="paragraph" w:customStyle="1" w:styleId="Ttulo51">
    <w:name w:val="Título 51"/>
    <w:basedOn w:val="Normal"/>
    <w:next w:val="Normal"/>
    <w:qFormat/>
    <w:rsid w:val="00CA2E97"/>
    <w:pPr>
      <w:keepNext/>
      <w:numPr>
        <w:ilvl w:val="4"/>
        <w:numId w:val="1"/>
      </w:numPr>
      <w:outlineLvl w:val="4"/>
    </w:pPr>
    <w:rPr>
      <w:rFonts w:ascii="Tahoma" w:hAnsi="Tahoma"/>
      <w:sz w:val="18"/>
      <w:szCs w:val="20"/>
      <w:lang w:eastAsia="en-US"/>
    </w:rPr>
  </w:style>
  <w:style w:type="paragraph" w:customStyle="1" w:styleId="Ttulo61">
    <w:name w:val="Título 61"/>
    <w:basedOn w:val="Normal"/>
    <w:next w:val="Normal"/>
    <w:qFormat/>
    <w:rsid w:val="00CA2E97"/>
    <w:pPr>
      <w:keepNext/>
      <w:numPr>
        <w:ilvl w:val="5"/>
        <w:numId w:val="1"/>
      </w:numPr>
      <w:jc w:val="right"/>
      <w:outlineLvl w:val="5"/>
    </w:pPr>
    <w:rPr>
      <w:rFonts w:ascii="Arial" w:hAnsi="Arial"/>
      <w:szCs w:val="20"/>
      <w:lang w:eastAsia="en-US"/>
    </w:rPr>
  </w:style>
  <w:style w:type="paragraph" w:customStyle="1" w:styleId="Ttulo71">
    <w:name w:val="Título 71"/>
    <w:basedOn w:val="Normal"/>
    <w:next w:val="Normal"/>
    <w:qFormat/>
    <w:rsid w:val="00CA2E97"/>
    <w:pPr>
      <w:keepNext/>
      <w:numPr>
        <w:ilvl w:val="6"/>
        <w:numId w:val="1"/>
      </w:numPr>
      <w:jc w:val="center"/>
      <w:outlineLvl w:val="6"/>
    </w:pPr>
    <w:rPr>
      <w:rFonts w:ascii="Arial" w:hAnsi="Arial"/>
      <w:b/>
      <w:sz w:val="40"/>
      <w:szCs w:val="20"/>
      <w:lang w:eastAsia="en-US"/>
    </w:rPr>
  </w:style>
  <w:style w:type="paragraph" w:customStyle="1" w:styleId="Ttulo81">
    <w:name w:val="Título 81"/>
    <w:basedOn w:val="Normal"/>
    <w:next w:val="Normal"/>
    <w:qFormat/>
    <w:rsid w:val="006A4CA4"/>
    <w:pPr>
      <w:spacing w:before="240" w:after="60"/>
      <w:outlineLvl w:val="7"/>
    </w:pPr>
    <w:rPr>
      <w:i/>
      <w:iCs/>
    </w:rPr>
  </w:style>
  <w:style w:type="paragraph" w:customStyle="1" w:styleId="Ttulo91">
    <w:name w:val="Título 91"/>
    <w:basedOn w:val="Normal"/>
    <w:next w:val="Normal"/>
    <w:qFormat/>
    <w:rsid w:val="00CA2E97"/>
    <w:pPr>
      <w:keepNext/>
      <w:numPr>
        <w:ilvl w:val="8"/>
        <w:numId w:val="1"/>
      </w:numPr>
      <w:jc w:val="both"/>
      <w:outlineLvl w:val="8"/>
    </w:pPr>
    <w:rPr>
      <w:rFonts w:ascii="Arial" w:hAnsi="Arial"/>
      <w:b/>
      <w:szCs w:val="20"/>
      <w:lang w:eastAsia="en-US"/>
    </w:rPr>
  </w:style>
  <w:style w:type="paragraph" w:styleId="Cabealho">
    <w:name w:val="header"/>
    <w:basedOn w:val="Normal"/>
    <w:link w:val="CabealhoCarter"/>
    <w:rsid w:val="00505DBB"/>
    <w:pPr>
      <w:tabs>
        <w:tab w:val="center" w:pos="4252"/>
        <w:tab w:val="right" w:pos="8504"/>
      </w:tabs>
    </w:pPr>
  </w:style>
  <w:style w:type="character" w:customStyle="1" w:styleId="CabealhoCarter">
    <w:name w:val="Cabeçalho Caráter"/>
    <w:basedOn w:val="Tipodeletrapredefinidodopargrafo"/>
    <w:link w:val="Cabealho"/>
    <w:rsid w:val="00192F23"/>
    <w:rPr>
      <w:sz w:val="24"/>
      <w:szCs w:val="24"/>
    </w:rPr>
  </w:style>
  <w:style w:type="paragraph" w:styleId="Rodap">
    <w:name w:val="footer"/>
    <w:basedOn w:val="Normal"/>
    <w:link w:val="RodapCarter"/>
    <w:rsid w:val="00505DBB"/>
    <w:pPr>
      <w:tabs>
        <w:tab w:val="center" w:pos="4252"/>
        <w:tab w:val="right" w:pos="8504"/>
      </w:tabs>
    </w:pPr>
  </w:style>
  <w:style w:type="character" w:customStyle="1" w:styleId="RodapCarter">
    <w:name w:val="Rodapé Caráter"/>
    <w:basedOn w:val="Tipodeletrapredefinidodopargrafo"/>
    <w:link w:val="Rodap"/>
    <w:rsid w:val="006C5F09"/>
    <w:rPr>
      <w:sz w:val="24"/>
      <w:szCs w:val="24"/>
    </w:rPr>
  </w:style>
  <w:style w:type="table" w:styleId="TabelacomGrelha">
    <w:name w:val="Table Grid"/>
    <w:basedOn w:val="Tabelanormal"/>
    <w:uiPriority w:val="39"/>
    <w:rsid w:val="00505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odeletrapredefinidodopargrafo"/>
    <w:rsid w:val="00CA2E97"/>
  </w:style>
  <w:style w:type="paragraph" w:customStyle="1" w:styleId="Estilo1">
    <w:name w:val="Estilo1"/>
    <w:basedOn w:val="Ttulo11"/>
    <w:next w:val="Normal"/>
    <w:autoRedefine/>
    <w:rsid w:val="00CA2E97"/>
    <w:pPr>
      <w:tabs>
        <w:tab w:val="num" w:pos="0"/>
      </w:tabs>
      <w:spacing w:before="120" w:after="120"/>
      <w:ind w:left="426" w:hanging="432"/>
    </w:pPr>
    <w:rPr>
      <w:bCs w:val="0"/>
      <w:smallCaps/>
      <w:kern w:val="0"/>
      <w:sz w:val="22"/>
      <w:szCs w:val="22"/>
      <w:lang w:eastAsia="en-US"/>
    </w:rPr>
  </w:style>
  <w:style w:type="paragraph" w:customStyle="1" w:styleId="EstiloTtulo8Verdana11pt">
    <w:name w:val="Estilo Título 8 + Verdana 11 pt"/>
    <w:basedOn w:val="Normal"/>
    <w:rsid w:val="00CA2E97"/>
    <w:pPr>
      <w:tabs>
        <w:tab w:val="num" w:pos="1724"/>
      </w:tabs>
      <w:ind w:left="1724" w:hanging="1440"/>
    </w:pPr>
    <w:rPr>
      <w:sz w:val="20"/>
      <w:szCs w:val="20"/>
      <w:lang w:eastAsia="en-US"/>
    </w:rPr>
  </w:style>
  <w:style w:type="paragraph" w:customStyle="1" w:styleId="NormalEstiloVerdana10ptJustificado">
    <w:name w:val="Normal Estilo Verdana 10pt Justificado"/>
    <w:basedOn w:val="Normal"/>
    <w:autoRedefine/>
    <w:rsid w:val="00CA2E97"/>
    <w:pPr>
      <w:jc w:val="center"/>
    </w:pPr>
    <w:rPr>
      <w:rFonts w:ascii="Verdana" w:hAnsi="Verdana"/>
      <w:sz w:val="18"/>
      <w:szCs w:val="20"/>
      <w:lang w:eastAsia="en-US"/>
    </w:rPr>
  </w:style>
  <w:style w:type="paragraph" w:customStyle="1" w:styleId="EstiloNormalEstiloVerdana9ptJustificado">
    <w:name w:val="Estilo Normal Estilo Verdana 9ptJustificado"/>
    <w:basedOn w:val="NormalEstiloVerdana10ptJustificado"/>
    <w:autoRedefine/>
    <w:rsid w:val="006A4CA4"/>
    <w:pPr>
      <w:jc w:val="both"/>
    </w:pPr>
    <w:rPr>
      <w:rFonts w:ascii="Arial" w:hAnsi="Arial" w:cs="Arial"/>
      <w:sz w:val="20"/>
    </w:rPr>
  </w:style>
  <w:style w:type="paragraph" w:styleId="Corpodetexto">
    <w:name w:val="Body Text"/>
    <w:basedOn w:val="Normal"/>
    <w:link w:val="CorpodetextoCarter"/>
    <w:rsid w:val="006A4CA4"/>
    <w:rPr>
      <w:rFonts w:ascii="Arial" w:hAnsi="Arial"/>
      <w:szCs w:val="20"/>
      <w:lang w:eastAsia="en-US"/>
    </w:rPr>
  </w:style>
  <w:style w:type="character" w:customStyle="1" w:styleId="CorpodetextoCarter">
    <w:name w:val="Corpo de texto Caráter"/>
    <w:basedOn w:val="Tipodeletrapredefinidodopargrafo"/>
    <w:link w:val="Corpodetexto"/>
    <w:rsid w:val="00192F23"/>
    <w:rPr>
      <w:rFonts w:ascii="Arial" w:hAnsi="Arial"/>
      <w:sz w:val="24"/>
      <w:lang w:eastAsia="en-US"/>
    </w:rPr>
  </w:style>
  <w:style w:type="paragraph" w:styleId="Textodebalo">
    <w:name w:val="Balloon Text"/>
    <w:basedOn w:val="Normal"/>
    <w:link w:val="TextodebaloCarter"/>
    <w:rsid w:val="00450983"/>
    <w:rPr>
      <w:rFonts w:ascii="Tahoma" w:hAnsi="Tahoma" w:cs="Tahoma"/>
      <w:sz w:val="16"/>
      <w:szCs w:val="16"/>
    </w:rPr>
  </w:style>
  <w:style w:type="character" w:customStyle="1" w:styleId="TextodebaloCarter">
    <w:name w:val="Texto de balão Caráter"/>
    <w:basedOn w:val="Tipodeletrapredefinidodopargrafo"/>
    <w:link w:val="Textodebalo"/>
    <w:rsid w:val="00450983"/>
    <w:rPr>
      <w:rFonts w:ascii="Tahoma" w:hAnsi="Tahoma" w:cs="Tahoma"/>
      <w:sz w:val="16"/>
      <w:szCs w:val="16"/>
    </w:rPr>
  </w:style>
  <w:style w:type="character" w:styleId="Refdecomentrio">
    <w:name w:val="annotation reference"/>
    <w:basedOn w:val="Tipodeletrapredefinidodopargrafo"/>
    <w:rsid w:val="003A2BC1"/>
    <w:rPr>
      <w:sz w:val="16"/>
      <w:szCs w:val="16"/>
    </w:rPr>
  </w:style>
  <w:style w:type="paragraph" w:styleId="Textodecomentrio">
    <w:name w:val="annotation text"/>
    <w:basedOn w:val="Normal"/>
    <w:link w:val="TextodecomentrioCarter"/>
    <w:rsid w:val="003A2BC1"/>
    <w:rPr>
      <w:sz w:val="20"/>
      <w:szCs w:val="20"/>
    </w:rPr>
  </w:style>
  <w:style w:type="character" w:customStyle="1" w:styleId="TextodecomentrioCarter">
    <w:name w:val="Texto de comentário Caráter"/>
    <w:basedOn w:val="Tipodeletrapredefinidodopargrafo"/>
    <w:link w:val="Textodecomentrio"/>
    <w:rsid w:val="003A2BC1"/>
  </w:style>
  <w:style w:type="paragraph" w:styleId="Assuntodecomentrio">
    <w:name w:val="annotation subject"/>
    <w:basedOn w:val="Textodecomentrio"/>
    <w:next w:val="Textodecomentrio"/>
    <w:link w:val="AssuntodecomentrioCarter"/>
    <w:rsid w:val="003A2BC1"/>
    <w:rPr>
      <w:b/>
      <w:bCs/>
    </w:rPr>
  </w:style>
  <w:style w:type="character" w:customStyle="1" w:styleId="AssuntodecomentrioCarter">
    <w:name w:val="Assunto de comentário Caráter"/>
    <w:basedOn w:val="TextodecomentrioCarter"/>
    <w:link w:val="Assuntodecomentrio"/>
    <w:rsid w:val="003A2BC1"/>
    <w:rPr>
      <w:b/>
      <w:bCs/>
    </w:rPr>
  </w:style>
  <w:style w:type="paragraph" w:styleId="PargrafodaLista">
    <w:name w:val="List Paragraph"/>
    <w:basedOn w:val="Normal"/>
    <w:uiPriority w:val="34"/>
    <w:qFormat/>
    <w:rsid w:val="00AF61F0"/>
    <w:pPr>
      <w:spacing w:line="259" w:lineRule="auto"/>
      <w:ind w:left="720"/>
      <w:contextualSpacing/>
    </w:pPr>
    <w:rPr>
      <w:rFonts w:ascii="Calibri" w:eastAsia="Calibri" w:hAnsi="Calibri"/>
      <w:sz w:val="22"/>
      <w:szCs w:val="22"/>
      <w:lang w:eastAsia="en-US"/>
    </w:rPr>
  </w:style>
  <w:style w:type="paragraph" w:styleId="Cabealhodondice">
    <w:name w:val="TOC Heading"/>
    <w:aliases w:val="Título do Índice"/>
    <w:basedOn w:val="Ttulo1"/>
    <w:next w:val="Normal"/>
    <w:uiPriority w:val="39"/>
    <w:unhideWhenUsed/>
    <w:qFormat/>
    <w:rsid w:val="0048162D"/>
    <w:pPr>
      <w:spacing w:line="259" w:lineRule="auto"/>
      <w:outlineLvl w:val="9"/>
    </w:pPr>
  </w:style>
  <w:style w:type="paragraph" w:styleId="ndice1">
    <w:name w:val="toc 1"/>
    <w:basedOn w:val="Normal"/>
    <w:next w:val="Normal"/>
    <w:autoRedefine/>
    <w:uiPriority w:val="39"/>
    <w:rsid w:val="00EF5BB9"/>
    <w:pPr>
      <w:tabs>
        <w:tab w:val="left" w:pos="284"/>
        <w:tab w:val="right" w:leader="dot" w:pos="10194"/>
      </w:tabs>
      <w:spacing w:after="100"/>
    </w:pPr>
  </w:style>
  <w:style w:type="paragraph" w:styleId="ndice2">
    <w:name w:val="toc 2"/>
    <w:basedOn w:val="Normal"/>
    <w:next w:val="Normal"/>
    <w:autoRedefine/>
    <w:uiPriority w:val="39"/>
    <w:rsid w:val="0048162D"/>
    <w:pPr>
      <w:spacing w:after="100"/>
      <w:ind w:left="240"/>
    </w:pPr>
  </w:style>
  <w:style w:type="character" w:styleId="Hiperligao">
    <w:name w:val="Hyperlink"/>
    <w:basedOn w:val="Tipodeletrapredefinidodopargrafo"/>
    <w:uiPriority w:val="99"/>
    <w:unhideWhenUsed/>
    <w:rsid w:val="0048162D"/>
    <w:rPr>
      <w:color w:val="0563C1" w:themeColor="hyperlink"/>
      <w:u w:val="single"/>
    </w:rPr>
  </w:style>
  <w:style w:type="paragraph" w:customStyle="1" w:styleId="Style1">
    <w:name w:val="Style1"/>
    <w:basedOn w:val="Normal"/>
    <w:rsid w:val="00D56CCE"/>
    <w:pPr>
      <w:overflowPunct w:val="0"/>
      <w:autoSpaceDE w:val="0"/>
      <w:autoSpaceDN w:val="0"/>
      <w:adjustRightInd w:val="0"/>
      <w:spacing w:before="60" w:after="0" w:line="240" w:lineRule="auto"/>
      <w:ind w:left="720"/>
      <w:jc w:val="both"/>
      <w:textAlignment w:val="baseline"/>
    </w:pPr>
    <w:rPr>
      <w:rFonts w:ascii="Palatino" w:hAnsi="Palatino"/>
      <w:kern w:val="20"/>
      <w:sz w:val="20"/>
      <w:szCs w:val="20"/>
      <w:lang w:eastAsia="en-US"/>
    </w:rPr>
  </w:style>
  <w:style w:type="paragraph" w:customStyle="1" w:styleId="Ttulo110">
    <w:name w:val="Título 11"/>
    <w:basedOn w:val="Normal"/>
    <w:next w:val="Normal"/>
    <w:qFormat/>
    <w:rsid w:val="00192F23"/>
    <w:pPr>
      <w:keepNext/>
      <w:spacing w:before="240" w:after="60"/>
      <w:outlineLvl w:val="0"/>
    </w:pPr>
    <w:rPr>
      <w:rFonts w:ascii="Arial" w:hAnsi="Arial" w:cs="Arial"/>
      <w:b/>
      <w:bCs/>
      <w:kern w:val="32"/>
      <w:sz w:val="32"/>
      <w:szCs w:val="32"/>
    </w:rPr>
  </w:style>
  <w:style w:type="paragraph" w:customStyle="1" w:styleId="Ttulo310">
    <w:name w:val="Título 31"/>
    <w:basedOn w:val="Normal"/>
    <w:next w:val="Normal"/>
    <w:qFormat/>
    <w:rsid w:val="00192F23"/>
    <w:pPr>
      <w:keepNext/>
      <w:tabs>
        <w:tab w:val="num" w:pos="794"/>
      </w:tabs>
      <w:ind w:left="262" w:firstLine="611"/>
      <w:jc w:val="both"/>
      <w:outlineLvl w:val="2"/>
    </w:pPr>
    <w:rPr>
      <w:rFonts w:ascii="Verdana" w:hAnsi="Verdana"/>
      <w:sz w:val="18"/>
      <w:szCs w:val="20"/>
      <w:lang w:eastAsia="en-US"/>
    </w:rPr>
  </w:style>
  <w:style w:type="paragraph" w:customStyle="1" w:styleId="Ttulo410">
    <w:name w:val="Título 41"/>
    <w:basedOn w:val="Normal"/>
    <w:next w:val="Normal"/>
    <w:autoRedefine/>
    <w:qFormat/>
    <w:rsid w:val="00192F23"/>
    <w:pPr>
      <w:ind w:left="1418" w:hanging="567"/>
      <w:jc w:val="both"/>
      <w:outlineLvl w:val="3"/>
    </w:pPr>
    <w:rPr>
      <w:rFonts w:ascii="Tahoma" w:hAnsi="Tahoma"/>
      <w:sz w:val="18"/>
      <w:szCs w:val="20"/>
      <w:lang w:eastAsia="en-US"/>
    </w:rPr>
  </w:style>
  <w:style w:type="paragraph" w:customStyle="1" w:styleId="Ttulo510">
    <w:name w:val="Título 51"/>
    <w:basedOn w:val="Normal"/>
    <w:next w:val="Normal"/>
    <w:qFormat/>
    <w:rsid w:val="00192F23"/>
    <w:pPr>
      <w:keepNext/>
      <w:tabs>
        <w:tab w:val="num" w:pos="454"/>
      </w:tabs>
      <w:ind w:left="454" w:hanging="454"/>
      <w:outlineLvl w:val="4"/>
    </w:pPr>
    <w:rPr>
      <w:rFonts w:ascii="Tahoma" w:hAnsi="Tahoma"/>
      <w:sz w:val="18"/>
      <w:szCs w:val="20"/>
      <w:lang w:eastAsia="en-US"/>
    </w:rPr>
  </w:style>
  <w:style w:type="paragraph" w:customStyle="1" w:styleId="Ttulo610">
    <w:name w:val="Título 61"/>
    <w:basedOn w:val="Normal"/>
    <w:next w:val="Normal"/>
    <w:qFormat/>
    <w:rsid w:val="00192F23"/>
    <w:pPr>
      <w:keepNext/>
      <w:tabs>
        <w:tab w:val="num" w:pos="1436"/>
      </w:tabs>
      <w:ind w:left="1436" w:hanging="1152"/>
      <w:jc w:val="right"/>
      <w:outlineLvl w:val="5"/>
    </w:pPr>
    <w:rPr>
      <w:rFonts w:ascii="Arial" w:hAnsi="Arial"/>
      <w:szCs w:val="20"/>
      <w:lang w:eastAsia="en-US"/>
    </w:rPr>
  </w:style>
  <w:style w:type="paragraph" w:customStyle="1" w:styleId="Ttulo710">
    <w:name w:val="Título 71"/>
    <w:basedOn w:val="Normal"/>
    <w:next w:val="Normal"/>
    <w:qFormat/>
    <w:rsid w:val="00192F23"/>
    <w:pPr>
      <w:keepNext/>
      <w:tabs>
        <w:tab w:val="num" w:pos="1580"/>
      </w:tabs>
      <w:ind w:left="1580" w:hanging="1296"/>
      <w:jc w:val="center"/>
      <w:outlineLvl w:val="6"/>
    </w:pPr>
    <w:rPr>
      <w:rFonts w:ascii="Arial" w:hAnsi="Arial"/>
      <w:b/>
      <w:sz w:val="40"/>
      <w:szCs w:val="20"/>
      <w:lang w:eastAsia="en-US"/>
    </w:rPr>
  </w:style>
  <w:style w:type="paragraph" w:customStyle="1" w:styleId="Ttulo810">
    <w:name w:val="Título 81"/>
    <w:basedOn w:val="Normal"/>
    <w:next w:val="Normal"/>
    <w:qFormat/>
    <w:rsid w:val="00192F23"/>
    <w:pPr>
      <w:spacing w:before="240" w:after="60"/>
      <w:outlineLvl w:val="7"/>
    </w:pPr>
    <w:rPr>
      <w:i/>
      <w:iCs/>
    </w:rPr>
  </w:style>
  <w:style w:type="paragraph" w:customStyle="1" w:styleId="Ttulo910">
    <w:name w:val="Título 91"/>
    <w:basedOn w:val="Normal"/>
    <w:next w:val="Normal"/>
    <w:qFormat/>
    <w:rsid w:val="00192F23"/>
    <w:pPr>
      <w:keepNext/>
      <w:tabs>
        <w:tab w:val="num" w:pos="1868"/>
      </w:tabs>
      <w:ind w:left="1868" w:hanging="1584"/>
      <w:jc w:val="both"/>
      <w:outlineLvl w:val="8"/>
    </w:pPr>
    <w:rPr>
      <w:rFonts w:ascii="Arial" w:hAnsi="Arial"/>
      <w:b/>
      <w:szCs w:val="20"/>
      <w:lang w:eastAsia="en-US"/>
    </w:rPr>
  </w:style>
  <w:style w:type="paragraph" w:styleId="ndice3">
    <w:name w:val="toc 3"/>
    <w:basedOn w:val="Normal"/>
    <w:next w:val="Normal"/>
    <w:autoRedefine/>
    <w:uiPriority w:val="39"/>
    <w:unhideWhenUsed/>
    <w:rsid w:val="00192F23"/>
    <w:pPr>
      <w:spacing w:after="100"/>
      <w:ind w:left="480"/>
    </w:pPr>
  </w:style>
  <w:style w:type="paragraph" w:customStyle="1" w:styleId="Style3">
    <w:name w:val="Style3"/>
    <w:basedOn w:val="Normal"/>
    <w:next w:val="Normal"/>
    <w:rsid w:val="00192F23"/>
    <w:pPr>
      <w:spacing w:before="60" w:after="0" w:line="480" w:lineRule="auto"/>
      <w:ind w:left="2160"/>
    </w:pPr>
    <w:rPr>
      <w:rFonts w:ascii="Palatino" w:hAnsi="Palatino"/>
      <w:kern w:val="20"/>
      <w:sz w:val="20"/>
      <w:szCs w:val="20"/>
    </w:rPr>
  </w:style>
  <w:style w:type="paragraph" w:customStyle="1" w:styleId="Style2">
    <w:name w:val="Style2"/>
    <w:basedOn w:val="Normal"/>
    <w:next w:val="Normal"/>
    <w:rsid w:val="00192F23"/>
    <w:pPr>
      <w:spacing w:before="60" w:after="0" w:line="480" w:lineRule="auto"/>
      <w:ind w:left="1440"/>
    </w:pPr>
    <w:rPr>
      <w:rFonts w:ascii="Palatino" w:hAnsi="Palatino"/>
      <w:kern w:val="20"/>
      <w:sz w:val="20"/>
      <w:szCs w:val="20"/>
    </w:rPr>
  </w:style>
  <w:style w:type="character" w:customStyle="1" w:styleId="MapadodocumentoCarter">
    <w:name w:val="Mapa do documento Caráter"/>
    <w:basedOn w:val="Tipodeletrapredefinidodopargrafo"/>
    <w:link w:val="Mapadodocumento"/>
    <w:semiHidden/>
    <w:rsid w:val="00192F23"/>
    <w:rPr>
      <w:rFonts w:ascii="Tahoma" w:hAnsi="Tahoma"/>
      <w:sz w:val="28"/>
      <w:shd w:val="clear" w:color="auto" w:fill="000080"/>
    </w:rPr>
  </w:style>
  <w:style w:type="paragraph" w:styleId="Mapadodocumento">
    <w:name w:val="Document Map"/>
    <w:basedOn w:val="Normal"/>
    <w:link w:val="MapadodocumentoCarter"/>
    <w:semiHidden/>
    <w:rsid w:val="00192F23"/>
    <w:pPr>
      <w:shd w:val="clear" w:color="auto" w:fill="000080"/>
      <w:spacing w:line="480" w:lineRule="auto"/>
    </w:pPr>
    <w:rPr>
      <w:rFonts w:ascii="Tahoma" w:hAnsi="Tahoma"/>
      <w:sz w:val="28"/>
      <w:szCs w:val="20"/>
    </w:rPr>
  </w:style>
  <w:style w:type="paragraph" w:styleId="Corpodetexto2">
    <w:name w:val="Body Text 2"/>
    <w:basedOn w:val="Normal"/>
    <w:link w:val="Corpodetexto2Carter"/>
    <w:rsid w:val="00192F23"/>
    <w:pPr>
      <w:spacing w:after="0" w:line="480" w:lineRule="auto"/>
      <w:jc w:val="center"/>
    </w:pPr>
    <w:rPr>
      <w:rFonts w:ascii="Arial" w:hAnsi="Arial"/>
      <w:b/>
      <w:color w:val="000080"/>
      <w:sz w:val="28"/>
      <w:szCs w:val="20"/>
    </w:rPr>
  </w:style>
  <w:style w:type="character" w:customStyle="1" w:styleId="Corpodetexto2Carter">
    <w:name w:val="Corpo de texto 2 Caráter"/>
    <w:basedOn w:val="Tipodeletrapredefinidodopargrafo"/>
    <w:link w:val="Corpodetexto2"/>
    <w:rsid w:val="00192F23"/>
    <w:rPr>
      <w:rFonts w:ascii="Arial" w:hAnsi="Arial"/>
      <w:b/>
      <w:color w:val="000080"/>
      <w:sz w:val="28"/>
    </w:rPr>
  </w:style>
  <w:style w:type="paragraph" w:styleId="Corpodetexto3">
    <w:name w:val="Body Text 3"/>
    <w:basedOn w:val="Normal"/>
    <w:link w:val="Corpodetexto3Carter"/>
    <w:rsid w:val="00192F23"/>
    <w:pPr>
      <w:spacing w:after="0" w:line="480" w:lineRule="auto"/>
    </w:pPr>
    <w:rPr>
      <w:rFonts w:ascii="Arial" w:hAnsi="Arial"/>
      <w:color w:val="FF0000"/>
      <w:szCs w:val="20"/>
    </w:rPr>
  </w:style>
  <w:style w:type="character" w:customStyle="1" w:styleId="Corpodetexto3Carter">
    <w:name w:val="Corpo de texto 3 Caráter"/>
    <w:basedOn w:val="Tipodeletrapredefinidodopargrafo"/>
    <w:link w:val="Corpodetexto3"/>
    <w:rsid w:val="00192F23"/>
    <w:rPr>
      <w:rFonts w:ascii="Arial" w:hAnsi="Arial"/>
      <w:color w:val="FF0000"/>
      <w:sz w:val="24"/>
    </w:rPr>
  </w:style>
  <w:style w:type="paragraph" w:styleId="NormalWeb">
    <w:name w:val="Normal (Web)"/>
    <w:basedOn w:val="Normal"/>
    <w:uiPriority w:val="99"/>
    <w:unhideWhenUsed/>
    <w:rsid w:val="00192F23"/>
    <w:pPr>
      <w:spacing w:before="100" w:beforeAutospacing="1" w:after="100" w:afterAutospacing="1" w:line="480" w:lineRule="auto"/>
    </w:pPr>
    <w:rPr>
      <w:rFonts w:ascii="Arial" w:hAnsi="Arial"/>
    </w:rPr>
  </w:style>
  <w:style w:type="paragraph" w:styleId="Subttulo">
    <w:name w:val="Subtitle"/>
    <w:basedOn w:val="Normal"/>
    <w:next w:val="Normal"/>
    <w:link w:val="SubttuloCarter"/>
    <w:qFormat/>
    <w:rsid w:val="00192F23"/>
    <w:pPr>
      <w:spacing w:after="60" w:line="480" w:lineRule="auto"/>
      <w:jc w:val="center"/>
      <w:outlineLvl w:val="1"/>
    </w:pPr>
    <w:rPr>
      <w:rFonts w:ascii="Calibri Light" w:hAnsi="Calibri Light"/>
      <w:lang w:val="en-GB"/>
    </w:rPr>
  </w:style>
  <w:style w:type="character" w:customStyle="1" w:styleId="SubttuloCarter">
    <w:name w:val="Subtítulo Caráter"/>
    <w:basedOn w:val="Tipodeletrapredefinidodopargrafo"/>
    <w:link w:val="Subttulo"/>
    <w:rsid w:val="00192F23"/>
    <w:rPr>
      <w:rFonts w:ascii="Calibri Light" w:hAnsi="Calibri Light"/>
      <w:sz w:val="24"/>
      <w:szCs w:val="24"/>
      <w:lang w:val="en-GB"/>
    </w:rPr>
  </w:style>
  <w:style w:type="character" w:customStyle="1" w:styleId="apple-converted-space">
    <w:name w:val="apple-converted-space"/>
    <w:basedOn w:val="Tipodeletrapredefinidodopargrafo"/>
    <w:rsid w:val="00192F23"/>
  </w:style>
  <w:style w:type="paragraph" w:customStyle="1" w:styleId="xmsolistparagraph">
    <w:name w:val="x_msolistparagraph"/>
    <w:basedOn w:val="Normal"/>
    <w:rsid w:val="00192F23"/>
    <w:pPr>
      <w:spacing w:line="252" w:lineRule="auto"/>
      <w:ind w:left="720"/>
    </w:pPr>
    <w:rPr>
      <w:rFonts w:ascii="Calibri" w:eastAsiaTheme="minorHAnsi" w:hAnsi="Calibri" w:cs="Calibri"/>
      <w:color w:val="00000A"/>
      <w:sz w:val="28"/>
      <w:szCs w:val="22"/>
    </w:rPr>
  </w:style>
  <w:style w:type="paragraph" w:styleId="Textosimples">
    <w:name w:val="Plain Text"/>
    <w:basedOn w:val="Normal"/>
    <w:link w:val="TextosimplesCarter"/>
    <w:uiPriority w:val="99"/>
    <w:unhideWhenUsed/>
    <w:qFormat/>
    <w:rsid w:val="00192F23"/>
    <w:pPr>
      <w:spacing w:after="0" w:line="480" w:lineRule="auto"/>
    </w:pPr>
    <w:rPr>
      <w:rFonts w:ascii="Courier New" w:eastAsiaTheme="minorHAnsi" w:hAnsi="Courier New" w:cs="Courier New"/>
      <w:sz w:val="20"/>
      <w:szCs w:val="20"/>
    </w:rPr>
  </w:style>
  <w:style w:type="character" w:customStyle="1" w:styleId="TextosimplesCarter">
    <w:name w:val="Texto simples Caráter"/>
    <w:basedOn w:val="Tipodeletrapredefinidodopargrafo"/>
    <w:link w:val="Textosimples"/>
    <w:uiPriority w:val="99"/>
    <w:rsid w:val="00192F23"/>
    <w:rPr>
      <w:rFonts w:ascii="Courier New" w:eastAsiaTheme="minorHAnsi" w:hAnsi="Courier New" w:cs="Courier New"/>
    </w:rPr>
  </w:style>
  <w:style w:type="character" w:customStyle="1" w:styleId="TextosimplesCarter1">
    <w:name w:val="Texto simples Caráter1"/>
    <w:basedOn w:val="Tipodeletrapredefinidodopargrafo"/>
    <w:uiPriority w:val="99"/>
    <w:qFormat/>
    <w:locked/>
    <w:rsid w:val="00192F23"/>
    <w:rPr>
      <w:rFonts w:ascii="Courier New" w:hAnsi="Courier New" w:cs="Courier New"/>
      <w:szCs w:val="20"/>
      <w:lang w:eastAsia="pt-PT"/>
    </w:rPr>
  </w:style>
  <w:style w:type="character" w:styleId="Hiperligaovisitada">
    <w:name w:val="FollowedHyperlink"/>
    <w:basedOn w:val="Tipodeletrapredefinidodopargrafo"/>
    <w:rsid w:val="00192F23"/>
    <w:rPr>
      <w:color w:val="954F72" w:themeColor="followedHyperlink"/>
      <w:u w:val="single"/>
    </w:rPr>
  </w:style>
  <w:style w:type="paragraph" w:styleId="SemEspaamento">
    <w:name w:val="No Spacing"/>
    <w:link w:val="SemEspaamentoCarter"/>
    <w:uiPriority w:val="1"/>
    <w:qFormat/>
    <w:rsid w:val="00192F23"/>
    <w:pPr>
      <w:spacing w:after="0" w:line="240" w:lineRule="auto"/>
    </w:pPr>
    <w:rPr>
      <w:rFonts w:asciiTheme="minorHAnsi" w:eastAsiaTheme="minorEastAsia" w:hAnsiTheme="minorHAnsi" w:cstheme="minorBidi"/>
      <w:sz w:val="22"/>
      <w:szCs w:val="22"/>
    </w:rPr>
  </w:style>
  <w:style w:type="character" w:customStyle="1" w:styleId="SemEspaamentoCarter">
    <w:name w:val="Sem Espaçamento Caráter"/>
    <w:basedOn w:val="Tipodeletrapredefinidodopargrafo"/>
    <w:link w:val="SemEspaamento"/>
    <w:uiPriority w:val="1"/>
    <w:rsid w:val="00192F23"/>
    <w:rPr>
      <w:rFonts w:asciiTheme="minorHAnsi" w:eastAsiaTheme="minorEastAsia" w:hAnsiTheme="minorHAnsi" w:cstheme="minorBidi"/>
      <w:sz w:val="22"/>
      <w:szCs w:val="22"/>
    </w:rPr>
  </w:style>
  <w:style w:type="table" w:customStyle="1" w:styleId="LightList-Accent11">
    <w:name w:val="Light List - Accent 11"/>
    <w:basedOn w:val="Tabelanormal"/>
    <w:uiPriority w:val="61"/>
    <w:rsid w:val="00192F23"/>
    <w:pPr>
      <w:spacing w:after="0" w:line="240" w:lineRule="auto"/>
    </w:pPr>
    <w:rPr>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rte">
    <w:name w:val="Strong"/>
    <w:basedOn w:val="Tipodeletrapredefinidodopargrafo"/>
    <w:uiPriority w:val="22"/>
    <w:qFormat/>
    <w:rsid w:val="00192F23"/>
    <w:rPr>
      <w:b/>
      <w:bCs/>
    </w:rPr>
  </w:style>
  <w:style w:type="paragraph" w:customStyle="1" w:styleId="white">
    <w:name w:val="white"/>
    <w:basedOn w:val="Normal"/>
    <w:rsid w:val="00192F23"/>
    <w:pPr>
      <w:spacing w:before="100" w:beforeAutospacing="1" w:after="100" w:afterAutospacing="1" w:line="240" w:lineRule="auto"/>
    </w:pPr>
  </w:style>
  <w:style w:type="character" w:customStyle="1" w:styleId="TextodenotaderodapCarter">
    <w:name w:val="Texto de nota de rodapé Caráter"/>
    <w:basedOn w:val="Tipodeletrapredefinidodopargrafo"/>
    <w:link w:val="Textodenotaderodap"/>
    <w:semiHidden/>
    <w:rsid w:val="00192F23"/>
  </w:style>
  <w:style w:type="paragraph" w:styleId="Textodenotaderodap">
    <w:name w:val="footnote text"/>
    <w:basedOn w:val="Normal"/>
    <w:link w:val="TextodenotaderodapCarter"/>
    <w:semiHidden/>
    <w:unhideWhenUsed/>
    <w:rsid w:val="00192F23"/>
    <w:pPr>
      <w:spacing w:after="0" w:line="240" w:lineRule="auto"/>
    </w:pPr>
    <w:rPr>
      <w:sz w:val="20"/>
      <w:szCs w:val="20"/>
    </w:rPr>
  </w:style>
  <w:style w:type="character" w:customStyle="1" w:styleId="Cabealho2Carter1">
    <w:name w:val="Cabeçalho 2 Caráter1"/>
    <w:basedOn w:val="Tipodeletrapredefinidodopargrafo"/>
    <w:uiPriority w:val="9"/>
    <w:semiHidden/>
    <w:rsid w:val="00515A30"/>
    <w:rPr>
      <w:rFonts w:asciiTheme="majorHAnsi" w:eastAsiaTheme="majorEastAsia" w:hAnsiTheme="majorHAnsi" w:cstheme="majorBidi"/>
      <w:color w:val="2E74B5" w:themeColor="accent1" w:themeShade="BF"/>
      <w:sz w:val="26"/>
      <w:szCs w:val="26"/>
    </w:rPr>
  </w:style>
  <w:style w:type="table" w:styleId="TabeladeGrelha1Clara-Destaque1">
    <w:name w:val="Grid Table 1 Light Accent 1"/>
    <w:basedOn w:val="Tabelanormal"/>
    <w:uiPriority w:val="46"/>
    <w:rsid w:val="00B633A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deGrelha1Clara-Destaque5">
    <w:name w:val="Grid Table 1 Light Accent 5"/>
    <w:basedOn w:val="Tabelanormal"/>
    <w:uiPriority w:val="46"/>
    <w:rsid w:val="00B633A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adeGrelha4-Destaque3">
    <w:name w:val="Grid Table 4 Accent 3"/>
    <w:basedOn w:val="Tabelanormal"/>
    <w:uiPriority w:val="49"/>
    <w:rsid w:val="00B633A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5299">
      <w:bodyDiv w:val="1"/>
      <w:marLeft w:val="0"/>
      <w:marRight w:val="0"/>
      <w:marTop w:val="0"/>
      <w:marBottom w:val="0"/>
      <w:divBdr>
        <w:top w:val="none" w:sz="0" w:space="0" w:color="auto"/>
        <w:left w:val="none" w:sz="0" w:space="0" w:color="auto"/>
        <w:bottom w:val="none" w:sz="0" w:space="0" w:color="auto"/>
        <w:right w:val="none" w:sz="0" w:space="0" w:color="auto"/>
      </w:divBdr>
    </w:div>
    <w:div w:id="29110336">
      <w:bodyDiv w:val="1"/>
      <w:marLeft w:val="0"/>
      <w:marRight w:val="0"/>
      <w:marTop w:val="0"/>
      <w:marBottom w:val="0"/>
      <w:divBdr>
        <w:top w:val="none" w:sz="0" w:space="0" w:color="auto"/>
        <w:left w:val="none" w:sz="0" w:space="0" w:color="auto"/>
        <w:bottom w:val="none" w:sz="0" w:space="0" w:color="auto"/>
        <w:right w:val="none" w:sz="0" w:space="0" w:color="auto"/>
      </w:divBdr>
    </w:div>
    <w:div w:id="175652713">
      <w:bodyDiv w:val="1"/>
      <w:marLeft w:val="0"/>
      <w:marRight w:val="0"/>
      <w:marTop w:val="0"/>
      <w:marBottom w:val="0"/>
      <w:divBdr>
        <w:top w:val="none" w:sz="0" w:space="0" w:color="auto"/>
        <w:left w:val="none" w:sz="0" w:space="0" w:color="auto"/>
        <w:bottom w:val="none" w:sz="0" w:space="0" w:color="auto"/>
        <w:right w:val="none" w:sz="0" w:space="0" w:color="auto"/>
      </w:divBdr>
    </w:div>
    <w:div w:id="223610576">
      <w:bodyDiv w:val="1"/>
      <w:marLeft w:val="0"/>
      <w:marRight w:val="0"/>
      <w:marTop w:val="0"/>
      <w:marBottom w:val="0"/>
      <w:divBdr>
        <w:top w:val="none" w:sz="0" w:space="0" w:color="auto"/>
        <w:left w:val="none" w:sz="0" w:space="0" w:color="auto"/>
        <w:bottom w:val="none" w:sz="0" w:space="0" w:color="auto"/>
        <w:right w:val="none" w:sz="0" w:space="0" w:color="auto"/>
      </w:divBdr>
    </w:div>
    <w:div w:id="229274420">
      <w:bodyDiv w:val="1"/>
      <w:marLeft w:val="0"/>
      <w:marRight w:val="0"/>
      <w:marTop w:val="0"/>
      <w:marBottom w:val="0"/>
      <w:divBdr>
        <w:top w:val="none" w:sz="0" w:space="0" w:color="auto"/>
        <w:left w:val="none" w:sz="0" w:space="0" w:color="auto"/>
        <w:bottom w:val="none" w:sz="0" w:space="0" w:color="auto"/>
        <w:right w:val="none" w:sz="0" w:space="0" w:color="auto"/>
      </w:divBdr>
    </w:div>
    <w:div w:id="235827392">
      <w:bodyDiv w:val="1"/>
      <w:marLeft w:val="0"/>
      <w:marRight w:val="0"/>
      <w:marTop w:val="0"/>
      <w:marBottom w:val="0"/>
      <w:divBdr>
        <w:top w:val="none" w:sz="0" w:space="0" w:color="auto"/>
        <w:left w:val="none" w:sz="0" w:space="0" w:color="auto"/>
        <w:bottom w:val="none" w:sz="0" w:space="0" w:color="auto"/>
        <w:right w:val="none" w:sz="0" w:space="0" w:color="auto"/>
      </w:divBdr>
    </w:div>
    <w:div w:id="258099554">
      <w:bodyDiv w:val="1"/>
      <w:marLeft w:val="0"/>
      <w:marRight w:val="0"/>
      <w:marTop w:val="0"/>
      <w:marBottom w:val="0"/>
      <w:divBdr>
        <w:top w:val="none" w:sz="0" w:space="0" w:color="auto"/>
        <w:left w:val="none" w:sz="0" w:space="0" w:color="auto"/>
        <w:bottom w:val="none" w:sz="0" w:space="0" w:color="auto"/>
        <w:right w:val="none" w:sz="0" w:space="0" w:color="auto"/>
      </w:divBdr>
    </w:div>
    <w:div w:id="346061235">
      <w:bodyDiv w:val="1"/>
      <w:marLeft w:val="0"/>
      <w:marRight w:val="0"/>
      <w:marTop w:val="0"/>
      <w:marBottom w:val="0"/>
      <w:divBdr>
        <w:top w:val="none" w:sz="0" w:space="0" w:color="auto"/>
        <w:left w:val="none" w:sz="0" w:space="0" w:color="auto"/>
        <w:bottom w:val="none" w:sz="0" w:space="0" w:color="auto"/>
        <w:right w:val="none" w:sz="0" w:space="0" w:color="auto"/>
      </w:divBdr>
    </w:div>
    <w:div w:id="424886855">
      <w:bodyDiv w:val="1"/>
      <w:marLeft w:val="0"/>
      <w:marRight w:val="0"/>
      <w:marTop w:val="0"/>
      <w:marBottom w:val="0"/>
      <w:divBdr>
        <w:top w:val="none" w:sz="0" w:space="0" w:color="auto"/>
        <w:left w:val="none" w:sz="0" w:space="0" w:color="auto"/>
        <w:bottom w:val="none" w:sz="0" w:space="0" w:color="auto"/>
        <w:right w:val="none" w:sz="0" w:space="0" w:color="auto"/>
      </w:divBdr>
    </w:div>
    <w:div w:id="428939098">
      <w:bodyDiv w:val="1"/>
      <w:marLeft w:val="0"/>
      <w:marRight w:val="0"/>
      <w:marTop w:val="0"/>
      <w:marBottom w:val="0"/>
      <w:divBdr>
        <w:top w:val="none" w:sz="0" w:space="0" w:color="auto"/>
        <w:left w:val="none" w:sz="0" w:space="0" w:color="auto"/>
        <w:bottom w:val="none" w:sz="0" w:space="0" w:color="auto"/>
        <w:right w:val="none" w:sz="0" w:space="0" w:color="auto"/>
      </w:divBdr>
    </w:div>
    <w:div w:id="446196655">
      <w:bodyDiv w:val="1"/>
      <w:marLeft w:val="0"/>
      <w:marRight w:val="0"/>
      <w:marTop w:val="0"/>
      <w:marBottom w:val="0"/>
      <w:divBdr>
        <w:top w:val="none" w:sz="0" w:space="0" w:color="auto"/>
        <w:left w:val="none" w:sz="0" w:space="0" w:color="auto"/>
        <w:bottom w:val="none" w:sz="0" w:space="0" w:color="auto"/>
        <w:right w:val="none" w:sz="0" w:space="0" w:color="auto"/>
      </w:divBdr>
    </w:div>
    <w:div w:id="452362222">
      <w:bodyDiv w:val="1"/>
      <w:marLeft w:val="0"/>
      <w:marRight w:val="0"/>
      <w:marTop w:val="0"/>
      <w:marBottom w:val="0"/>
      <w:divBdr>
        <w:top w:val="none" w:sz="0" w:space="0" w:color="auto"/>
        <w:left w:val="none" w:sz="0" w:space="0" w:color="auto"/>
        <w:bottom w:val="none" w:sz="0" w:space="0" w:color="auto"/>
        <w:right w:val="none" w:sz="0" w:space="0" w:color="auto"/>
      </w:divBdr>
    </w:div>
    <w:div w:id="488833625">
      <w:bodyDiv w:val="1"/>
      <w:marLeft w:val="0"/>
      <w:marRight w:val="0"/>
      <w:marTop w:val="0"/>
      <w:marBottom w:val="0"/>
      <w:divBdr>
        <w:top w:val="none" w:sz="0" w:space="0" w:color="auto"/>
        <w:left w:val="none" w:sz="0" w:space="0" w:color="auto"/>
        <w:bottom w:val="none" w:sz="0" w:space="0" w:color="auto"/>
        <w:right w:val="none" w:sz="0" w:space="0" w:color="auto"/>
      </w:divBdr>
    </w:div>
    <w:div w:id="495195412">
      <w:bodyDiv w:val="1"/>
      <w:marLeft w:val="0"/>
      <w:marRight w:val="0"/>
      <w:marTop w:val="0"/>
      <w:marBottom w:val="0"/>
      <w:divBdr>
        <w:top w:val="none" w:sz="0" w:space="0" w:color="auto"/>
        <w:left w:val="none" w:sz="0" w:space="0" w:color="auto"/>
        <w:bottom w:val="none" w:sz="0" w:space="0" w:color="auto"/>
        <w:right w:val="none" w:sz="0" w:space="0" w:color="auto"/>
      </w:divBdr>
    </w:div>
    <w:div w:id="496304553">
      <w:bodyDiv w:val="1"/>
      <w:marLeft w:val="0"/>
      <w:marRight w:val="0"/>
      <w:marTop w:val="0"/>
      <w:marBottom w:val="0"/>
      <w:divBdr>
        <w:top w:val="none" w:sz="0" w:space="0" w:color="auto"/>
        <w:left w:val="none" w:sz="0" w:space="0" w:color="auto"/>
        <w:bottom w:val="none" w:sz="0" w:space="0" w:color="auto"/>
        <w:right w:val="none" w:sz="0" w:space="0" w:color="auto"/>
      </w:divBdr>
    </w:div>
    <w:div w:id="504394209">
      <w:bodyDiv w:val="1"/>
      <w:marLeft w:val="0"/>
      <w:marRight w:val="0"/>
      <w:marTop w:val="0"/>
      <w:marBottom w:val="0"/>
      <w:divBdr>
        <w:top w:val="none" w:sz="0" w:space="0" w:color="auto"/>
        <w:left w:val="none" w:sz="0" w:space="0" w:color="auto"/>
        <w:bottom w:val="none" w:sz="0" w:space="0" w:color="auto"/>
        <w:right w:val="none" w:sz="0" w:space="0" w:color="auto"/>
      </w:divBdr>
    </w:div>
    <w:div w:id="524559830">
      <w:bodyDiv w:val="1"/>
      <w:marLeft w:val="0"/>
      <w:marRight w:val="0"/>
      <w:marTop w:val="0"/>
      <w:marBottom w:val="0"/>
      <w:divBdr>
        <w:top w:val="none" w:sz="0" w:space="0" w:color="auto"/>
        <w:left w:val="none" w:sz="0" w:space="0" w:color="auto"/>
        <w:bottom w:val="none" w:sz="0" w:space="0" w:color="auto"/>
        <w:right w:val="none" w:sz="0" w:space="0" w:color="auto"/>
      </w:divBdr>
    </w:div>
    <w:div w:id="539052883">
      <w:bodyDiv w:val="1"/>
      <w:marLeft w:val="0"/>
      <w:marRight w:val="0"/>
      <w:marTop w:val="0"/>
      <w:marBottom w:val="0"/>
      <w:divBdr>
        <w:top w:val="none" w:sz="0" w:space="0" w:color="auto"/>
        <w:left w:val="none" w:sz="0" w:space="0" w:color="auto"/>
        <w:bottom w:val="none" w:sz="0" w:space="0" w:color="auto"/>
        <w:right w:val="none" w:sz="0" w:space="0" w:color="auto"/>
      </w:divBdr>
    </w:div>
    <w:div w:id="612323334">
      <w:bodyDiv w:val="1"/>
      <w:marLeft w:val="0"/>
      <w:marRight w:val="0"/>
      <w:marTop w:val="0"/>
      <w:marBottom w:val="0"/>
      <w:divBdr>
        <w:top w:val="none" w:sz="0" w:space="0" w:color="auto"/>
        <w:left w:val="none" w:sz="0" w:space="0" w:color="auto"/>
        <w:bottom w:val="none" w:sz="0" w:space="0" w:color="auto"/>
        <w:right w:val="none" w:sz="0" w:space="0" w:color="auto"/>
      </w:divBdr>
    </w:div>
    <w:div w:id="623463171">
      <w:bodyDiv w:val="1"/>
      <w:marLeft w:val="0"/>
      <w:marRight w:val="0"/>
      <w:marTop w:val="0"/>
      <w:marBottom w:val="0"/>
      <w:divBdr>
        <w:top w:val="none" w:sz="0" w:space="0" w:color="auto"/>
        <w:left w:val="none" w:sz="0" w:space="0" w:color="auto"/>
        <w:bottom w:val="none" w:sz="0" w:space="0" w:color="auto"/>
        <w:right w:val="none" w:sz="0" w:space="0" w:color="auto"/>
      </w:divBdr>
    </w:div>
    <w:div w:id="728071025">
      <w:bodyDiv w:val="1"/>
      <w:marLeft w:val="0"/>
      <w:marRight w:val="0"/>
      <w:marTop w:val="0"/>
      <w:marBottom w:val="0"/>
      <w:divBdr>
        <w:top w:val="none" w:sz="0" w:space="0" w:color="auto"/>
        <w:left w:val="none" w:sz="0" w:space="0" w:color="auto"/>
        <w:bottom w:val="none" w:sz="0" w:space="0" w:color="auto"/>
        <w:right w:val="none" w:sz="0" w:space="0" w:color="auto"/>
      </w:divBdr>
    </w:div>
    <w:div w:id="747919758">
      <w:bodyDiv w:val="1"/>
      <w:marLeft w:val="0"/>
      <w:marRight w:val="0"/>
      <w:marTop w:val="0"/>
      <w:marBottom w:val="0"/>
      <w:divBdr>
        <w:top w:val="none" w:sz="0" w:space="0" w:color="auto"/>
        <w:left w:val="none" w:sz="0" w:space="0" w:color="auto"/>
        <w:bottom w:val="none" w:sz="0" w:space="0" w:color="auto"/>
        <w:right w:val="none" w:sz="0" w:space="0" w:color="auto"/>
      </w:divBdr>
    </w:div>
    <w:div w:id="831025784">
      <w:bodyDiv w:val="1"/>
      <w:marLeft w:val="0"/>
      <w:marRight w:val="0"/>
      <w:marTop w:val="0"/>
      <w:marBottom w:val="0"/>
      <w:divBdr>
        <w:top w:val="none" w:sz="0" w:space="0" w:color="auto"/>
        <w:left w:val="none" w:sz="0" w:space="0" w:color="auto"/>
        <w:bottom w:val="none" w:sz="0" w:space="0" w:color="auto"/>
        <w:right w:val="none" w:sz="0" w:space="0" w:color="auto"/>
      </w:divBdr>
    </w:div>
    <w:div w:id="834220248">
      <w:bodyDiv w:val="1"/>
      <w:marLeft w:val="0"/>
      <w:marRight w:val="0"/>
      <w:marTop w:val="0"/>
      <w:marBottom w:val="0"/>
      <w:divBdr>
        <w:top w:val="none" w:sz="0" w:space="0" w:color="auto"/>
        <w:left w:val="none" w:sz="0" w:space="0" w:color="auto"/>
        <w:bottom w:val="none" w:sz="0" w:space="0" w:color="auto"/>
        <w:right w:val="none" w:sz="0" w:space="0" w:color="auto"/>
      </w:divBdr>
    </w:div>
    <w:div w:id="836118491">
      <w:bodyDiv w:val="1"/>
      <w:marLeft w:val="0"/>
      <w:marRight w:val="0"/>
      <w:marTop w:val="0"/>
      <w:marBottom w:val="0"/>
      <w:divBdr>
        <w:top w:val="none" w:sz="0" w:space="0" w:color="auto"/>
        <w:left w:val="none" w:sz="0" w:space="0" w:color="auto"/>
        <w:bottom w:val="none" w:sz="0" w:space="0" w:color="auto"/>
        <w:right w:val="none" w:sz="0" w:space="0" w:color="auto"/>
      </w:divBdr>
    </w:div>
    <w:div w:id="900099366">
      <w:bodyDiv w:val="1"/>
      <w:marLeft w:val="0"/>
      <w:marRight w:val="0"/>
      <w:marTop w:val="0"/>
      <w:marBottom w:val="0"/>
      <w:divBdr>
        <w:top w:val="none" w:sz="0" w:space="0" w:color="auto"/>
        <w:left w:val="none" w:sz="0" w:space="0" w:color="auto"/>
        <w:bottom w:val="none" w:sz="0" w:space="0" w:color="auto"/>
        <w:right w:val="none" w:sz="0" w:space="0" w:color="auto"/>
      </w:divBdr>
    </w:div>
    <w:div w:id="907417749">
      <w:bodyDiv w:val="1"/>
      <w:marLeft w:val="0"/>
      <w:marRight w:val="0"/>
      <w:marTop w:val="0"/>
      <w:marBottom w:val="0"/>
      <w:divBdr>
        <w:top w:val="none" w:sz="0" w:space="0" w:color="auto"/>
        <w:left w:val="none" w:sz="0" w:space="0" w:color="auto"/>
        <w:bottom w:val="none" w:sz="0" w:space="0" w:color="auto"/>
        <w:right w:val="none" w:sz="0" w:space="0" w:color="auto"/>
      </w:divBdr>
    </w:div>
    <w:div w:id="925728383">
      <w:bodyDiv w:val="1"/>
      <w:marLeft w:val="0"/>
      <w:marRight w:val="0"/>
      <w:marTop w:val="0"/>
      <w:marBottom w:val="0"/>
      <w:divBdr>
        <w:top w:val="none" w:sz="0" w:space="0" w:color="auto"/>
        <w:left w:val="none" w:sz="0" w:space="0" w:color="auto"/>
        <w:bottom w:val="none" w:sz="0" w:space="0" w:color="auto"/>
        <w:right w:val="none" w:sz="0" w:space="0" w:color="auto"/>
      </w:divBdr>
    </w:div>
    <w:div w:id="961376552">
      <w:bodyDiv w:val="1"/>
      <w:marLeft w:val="0"/>
      <w:marRight w:val="0"/>
      <w:marTop w:val="0"/>
      <w:marBottom w:val="0"/>
      <w:divBdr>
        <w:top w:val="none" w:sz="0" w:space="0" w:color="auto"/>
        <w:left w:val="none" w:sz="0" w:space="0" w:color="auto"/>
        <w:bottom w:val="none" w:sz="0" w:space="0" w:color="auto"/>
        <w:right w:val="none" w:sz="0" w:space="0" w:color="auto"/>
      </w:divBdr>
    </w:div>
    <w:div w:id="965232193">
      <w:bodyDiv w:val="1"/>
      <w:marLeft w:val="0"/>
      <w:marRight w:val="0"/>
      <w:marTop w:val="0"/>
      <w:marBottom w:val="0"/>
      <w:divBdr>
        <w:top w:val="none" w:sz="0" w:space="0" w:color="auto"/>
        <w:left w:val="none" w:sz="0" w:space="0" w:color="auto"/>
        <w:bottom w:val="none" w:sz="0" w:space="0" w:color="auto"/>
        <w:right w:val="none" w:sz="0" w:space="0" w:color="auto"/>
      </w:divBdr>
    </w:div>
    <w:div w:id="969440780">
      <w:bodyDiv w:val="1"/>
      <w:marLeft w:val="0"/>
      <w:marRight w:val="0"/>
      <w:marTop w:val="0"/>
      <w:marBottom w:val="0"/>
      <w:divBdr>
        <w:top w:val="none" w:sz="0" w:space="0" w:color="auto"/>
        <w:left w:val="none" w:sz="0" w:space="0" w:color="auto"/>
        <w:bottom w:val="none" w:sz="0" w:space="0" w:color="auto"/>
        <w:right w:val="none" w:sz="0" w:space="0" w:color="auto"/>
      </w:divBdr>
    </w:div>
    <w:div w:id="1002271298">
      <w:bodyDiv w:val="1"/>
      <w:marLeft w:val="0"/>
      <w:marRight w:val="0"/>
      <w:marTop w:val="0"/>
      <w:marBottom w:val="0"/>
      <w:divBdr>
        <w:top w:val="none" w:sz="0" w:space="0" w:color="auto"/>
        <w:left w:val="none" w:sz="0" w:space="0" w:color="auto"/>
        <w:bottom w:val="none" w:sz="0" w:space="0" w:color="auto"/>
        <w:right w:val="none" w:sz="0" w:space="0" w:color="auto"/>
      </w:divBdr>
    </w:div>
    <w:div w:id="1002855237">
      <w:bodyDiv w:val="1"/>
      <w:marLeft w:val="0"/>
      <w:marRight w:val="0"/>
      <w:marTop w:val="0"/>
      <w:marBottom w:val="0"/>
      <w:divBdr>
        <w:top w:val="none" w:sz="0" w:space="0" w:color="auto"/>
        <w:left w:val="none" w:sz="0" w:space="0" w:color="auto"/>
        <w:bottom w:val="none" w:sz="0" w:space="0" w:color="auto"/>
        <w:right w:val="none" w:sz="0" w:space="0" w:color="auto"/>
      </w:divBdr>
    </w:div>
    <w:div w:id="1086852347">
      <w:bodyDiv w:val="1"/>
      <w:marLeft w:val="0"/>
      <w:marRight w:val="0"/>
      <w:marTop w:val="0"/>
      <w:marBottom w:val="0"/>
      <w:divBdr>
        <w:top w:val="none" w:sz="0" w:space="0" w:color="auto"/>
        <w:left w:val="none" w:sz="0" w:space="0" w:color="auto"/>
        <w:bottom w:val="none" w:sz="0" w:space="0" w:color="auto"/>
        <w:right w:val="none" w:sz="0" w:space="0" w:color="auto"/>
      </w:divBdr>
    </w:div>
    <w:div w:id="1091202480">
      <w:bodyDiv w:val="1"/>
      <w:marLeft w:val="0"/>
      <w:marRight w:val="0"/>
      <w:marTop w:val="0"/>
      <w:marBottom w:val="0"/>
      <w:divBdr>
        <w:top w:val="none" w:sz="0" w:space="0" w:color="auto"/>
        <w:left w:val="none" w:sz="0" w:space="0" w:color="auto"/>
        <w:bottom w:val="none" w:sz="0" w:space="0" w:color="auto"/>
        <w:right w:val="none" w:sz="0" w:space="0" w:color="auto"/>
      </w:divBdr>
    </w:div>
    <w:div w:id="1147891512">
      <w:bodyDiv w:val="1"/>
      <w:marLeft w:val="0"/>
      <w:marRight w:val="0"/>
      <w:marTop w:val="0"/>
      <w:marBottom w:val="0"/>
      <w:divBdr>
        <w:top w:val="none" w:sz="0" w:space="0" w:color="auto"/>
        <w:left w:val="none" w:sz="0" w:space="0" w:color="auto"/>
        <w:bottom w:val="none" w:sz="0" w:space="0" w:color="auto"/>
        <w:right w:val="none" w:sz="0" w:space="0" w:color="auto"/>
      </w:divBdr>
    </w:div>
    <w:div w:id="1195927087">
      <w:bodyDiv w:val="1"/>
      <w:marLeft w:val="0"/>
      <w:marRight w:val="0"/>
      <w:marTop w:val="0"/>
      <w:marBottom w:val="0"/>
      <w:divBdr>
        <w:top w:val="none" w:sz="0" w:space="0" w:color="auto"/>
        <w:left w:val="none" w:sz="0" w:space="0" w:color="auto"/>
        <w:bottom w:val="none" w:sz="0" w:space="0" w:color="auto"/>
        <w:right w:val="none" w:sz="0" w:space="0" w:color="auto"/>
      </w:divBdr>
    </w:div>
    <w:div w:id="1293093132">
      <w:bodyDiv w:val="1"/>
      <w:marLeft w:val="0"/>
      <w:marRight w:val="0"/>
      <w:marTop w:val="0"/>
      <w:marBottom w:val="0"/>
      <w:divBdr>
        <w:top w:val="none" w:sz="0" w:space="0" w:color="auto"/>
        <w:left w:val="none" w:sz="0" w:space="0" w:color="auto"/>
        <w:bottom w:val="none" w:sz="0" w:space="0" w:color="auto"/>
        <w:right w:val="none" w:sz="0" w:space="0" w:color="auto"/>
      </w:divBdr>
    </w:div>
    <w:div w:id="1333332048">
      <w:bodyDiv w:val="1"/>
      <w:marLeft w:val="0"/>
      <w:marRight w:val="0"/>
      <w:marTop w:val="0"/>
      <w:marBottom w:val="0"/>
      <w:divBdr>
        <w:top w:val="none" w:sz="0" w:space="0" w:color="auto"/>
        <w:left w:val="none" w:sz="0" w:space="0" w:color="auto"/>
        <w:bottom w:val="none" w:sz="0" w:space="0" w:color="auto"/>
        <w:right w:val="none" w:sz="0" w:space="0" w:color="auto"/>
      </w:divBdr>
    </w:div>
    <w:div w:id="1337266985">
      <w:bodyDiv w:val="1"/>
      <w:marLeft w:val="0"/>
      <w:marRight w:val="0"/>
      <w:marTop w:val="0"/>
      <w:marBottom w:val="0"/>
      <w:divBdr>
        <w:top w:val="none" w:sz="0" w:space="0" w:color="auto"/>
        <w:left w:val="none" w:sz="0" w:space="0" w:color="auto"/>
        <w:bottom w:val="none" w:sz="0" w:space="0" w:color="auto"/>
        <w:right w:val="none" w:sz="0" w:space="0" w:color="auto"/>
      </w:divBdr>
    </w:div>
    <w:div w:id="1366055250">
      <w:bodyDiv w:val="1"/>
      <w:marLeft w:val="0"/>
      <w:marRight w:val="0"/>
      <w:marTop w:val="0"/>
      <w:marBottom w:val="0"/>
      <w:divBdr>
        <w:top w:val="none" w:sz="0" w:space="0" w:color="auto"/>
        <w:left w:val="none" w:sz="0" w:space="0" w:color="auto"/>
        <w:bottom w:val="none" w:sz="0" w:space="0" w:color="auto"/>
        <w:right w:val="none" w:sz="0" w:space="0" w:color="auto"/>
      </w:divBdr>
    </w:div>
    <w:div w:id="1381393413">
      <w:bodyDiv w:val="1"/>
      <w:marLeft w:val="0"/>
      <w:marRight w:val="0"/>
      <w:marTop w:val="0"/>
      <w:marBottom w:val="0"/>
      <w:divBdr>
        <w:top w:val="none" w:sz="0" w:space="0" w:color="auto"/>
        <w:left w:val="none" w:sz="0" w:space="0" w:color="auto"/>
        <w:bottom w:val="none" w:sz="0" w:space="0" w:color="auto"/>
        <w:right w:val="none" w:sz="0" w:space="0" w:color="auto"/>
      </w:divBdr>
    </w:div>
    <w:div w:id="1390610986">
      <w:bodyDiv w:val="1"/>
      <w:marLeft w:val="0"/>
      <w:marRight w:val="0"/>
      <w:marTop w:val="0"/>
      <w:marBottom w:val="0"/>
      <w:divBdr>
        <w:top w:val="none" w:sz="0" w:space="0" w:color="auto"/>
        <w:left w:val="none" w:sz="0" w:space="0" w:color="auto"/>
        <w:bottom w:val="none" w:sz="0" w:space="0" w:color="auto"/>
        <w:right w:val="none" w:sz="0" w:space="0" w:color="auto"/>
      </w:divBdr>
    </w:div>
    <w:div w:id="1408650331">
      <w:bodyDiv w:val="1"/>
      <w:marLeft w:val="0"/>
      <w:marRight w:val="0"/>
      <w:marTop w:val="0"/>
      <w:marBottom w:val="0"/>
      <w:divBdr>
        <w:top w:val="none" w:sz="0" w:space="0" w:color="auto"/>
        <w:left w:val="none" w:sz="0" w:space="0" w:color="auto"/>
        <w:bottom w:val="none" w:sz="0" w:space="0" w:color="auto"/>
        <w:right w:val="none" w:sz="0" w:space="0" w:color="auto"/>
      </w:divBdr>
    </w:div>
    <w:div w:id="1479223334">
      <w:bodyDiv w:val="1"/>
      <w:marLeft w:val="0"/>
      <w:marRight w:val="0"/>
      <w:marTop w:val="0"/>
      <w:marBottom w:val="0"/>
      <w:divBdr>
        <w:top w:val="none" w:sz="0" w:space="0" w:color="auto"/>
        <w:left w:val="none" w:sz="0" w:space="0" w:color="auto"/>
        <w:bottom w:val="none" w:sz="0" w:space="0" w:color="auto"/>
        <w:right w:val="none" w:sz="0" w:space="0" w:color="auto"/>
      </w:divBdr>
    </w:div>
    <w:div w:id="1497301136">
      <w:bodyDiv w:val="1"/>
      <w:marLeft w:val="0"/>
      <w:marRight w:val="0"/>
      <w:marTop w:val="0"/>
      <w:marBottom w:val="0"/>
      <w:divBdr>
        <w:top w:val="none" w:sz="0" w:space="0" w:color="auto"/>
        <w:left w:val="none" w:sz="0" w:space="0" w:color="auto"/>
        <w:bottom w:val="none" w:sz="0" w:space="0" w:color="auto"/>
        <w:right w:val="none" w:sz="0" w:space="0" w:color="auto"/>
      </w:divBdr>
    </w:div>
    <w:div w:id="1550220496">
      <w:bodyDiv w:val="1"/>
      <w:marLeft w:val="0"/>
      <w:marRight w:val="0"/>
      <w:marTop w:val="0"/>
      <w:marBottom w:val="0"/>
      <w:divBdr>
        <w:top w:val="none" w:sz="0" w:space="0" w:color="auto"/>
        <w:left w:val="none" w:sz="0" w:space="0" w:color="auto"/>
        <w:bottom w:val="none" w:sz="0" w:space="0" w:color="auto"/>
        <w:right w:val="none" w:sz="0" w:space="0" w:color="auto"/>
      </w:divBdr>
    </w:div>
    <w:div w:id="1702976436">
      <w:bodyDiv w:val="1"/>
      <w:marLeft w:val="0"/>
      <w:marRight w:val="0"/>
      <w:marTop w:val="0"/>
      <w:marBottom w:val="0"/>
      <w:divBdr>
        <w:top w:val="none" w:sz="0" w:space="0" w:color="auto"/>
        <w:left w:val="none" w:sz="0" w:space="0" w:color="auto"/>
        <w:bottom w:val="none" w:sz="0" w:space="0" w:color="auto"/>
        <w:right w:val="none" w:sz="0" w:space="0" w:color="auto"/>
      </w:divBdr>
    </w:div>
    <w:div w:id="1736584603">
      <w:bodyDiv w:val="1"/>
      <w:marLeft w:val="0"/>
      <w:marRight w:val="0"/>
      <w:marTop w:val="0"/>
      <w:marBottom w:val="0"/>
      <w:divBdr>
        <w:top w:val="none" w:sz="0" w:space="0" w:color="auto"/>
        <w:left w:val="none" w:sz="0" w:space="0" w:color="auto"/>
        <w:bottom w:val="none" w:sz="0" w:space="0" w:color="auto"/>
        <w:right w:val="none" w:sz="0" w:space="0" w:color="auto"/>
      </w:divBdr>
    </w:div>
    <w:div w:id="1762139590">
      <w:bodyDiv w:val="1"/>
      <w:marLeft w:val="0"/>
      <w:marRight w:val="0"/>
      <w:marTop w:val="0"/>
      <w:marBottom w:val="0"/>
      <w:divBdr>
        <w:top w:val="none" w:sz="0" w:space="0" w:color="auto"/>
        <w:left w:val="none" w:sz="0" w:space="0" w:color="auto"/>
        <w:bottom w:val="none" w:sz="0" w:space="0" w:color="auto"/>
        <w:right w:val="none" w:sz="0" w:space="0" w:color="auto"/>
      </w:divBdr>
    </w:div>
    <w:div w:id="1809467655">
      <w:bodyDiv w:val="1"/>
      <w:marLeft w:val="0"/>
      <w:marRight w:val="0"/>
      <w:marTop w:val="0"/>
      <w:marBottom w:val="0"/>
      <w:divBdr>
        <w:top w:val="none" w:sz="0" w:space="0" w:color="auto"/>
        <w:left w:val="none" w:sz="0" w:space="0" w:color="auto"/>
        <w:bottom w:val="none" w:sz="0" w:space="0" w:color="auto"/>
        <w:right w:val="none" w:sz="0" w:space="0" w:color="auto"/>
      </w:divBdr>
    </w:div>
    <w:div w:id="1814446650">
      <w:bodyDiv w:val="1"/>
      <w:marLeft w:val="0"/>
      <w:marRight w:val="0"/>
      <w:marTop w:val="0"/>
      <w:marBottom w:val="0"/>
      <w:divBdr>
        <w:top w:val="none" w:sz="0" w:space="0" w:color="auto"/>
        <w:left w:val="none" w:sz="0" w:space="0" w:color="auto"/>
        <w:bottom w:val="none" w:sz="0" w:space="0" w:color="auto"/>
        <w:right w:val="none" w:sz="0" w:space="0" w:color="auto"/>
      </w:divBdr>
    </w:div>
    <w:div w:id="1879968902">
      <w:bodyDiv w:val="1"/>
      <w:marLeft w:val="0"/>
      <w:marRight w:val="0"/>
      <w:marTop w:val="0"/>
      <w:marBottom w:val="0"/>
      <w:divBdr>
        <w:top w:val="none" w:sz="0" w:space="0" w:color="auto"/>
        <w:left w:val="none" w:sz="0" w:space="0" w:color="auto"/>
        <w:bottom w:val="none" w:sz="0" w:space="0" w:color="auto"/>
        <w:right w:val="none" w:sz="0" w:space="0" w:color="auto"/>
      </w:divBdr>
    </w:div>
    <w:div w:id="1892763820">
      <w:bodyDiv w:val="1"/>
      <w:marLeft w:val="0"/>
      <w:marRight w:val="0"/>
      <w:marTop w:val="0"/>
      <w:marBottom w:val="0"/>
      <w:divBdr>
        <w:top w:val="none" w:sz="0" w:space="0" w:color="auto"/>
        <w:left w:val="none" w:sz="0" w:space="0" w:color="auto"/>
        <w:bottom w:val="none" w:sz="0" w:space="0" w:color="auto"/>
        <w:right w:val="none" w:sz="0" w:space="0" w:color="auto"/>
      </w:divBdr>
    </w:div>
    <w:div w:id="1909880792">
      <w:bodyDiv w:val="1"/>
      <w:marLeft w:val="0"/>
      <w:marRight w:val="0"/>
      <w:marTop w:val="0"/>
      <w:marBottom w:val="0"/>
      <w:divBdr>
        <w:top w:val="none" w:sz="0" w:space="0" w:color="auto"/>
        <w:left w:val="none" w:sz="0" w:space="0" w:color="auto"/>
        <w:bottom w:val="none" w:sz="0" w:space="0" w:color="auto"/>
        <w:right w:val="none" w:sz="0" w:space="0" w:color="auto"/>
      </w:divBdr>
    </w:div>
    <w:div w:id="1935623348">
      <w:bodyDiv w:val="1"/>
      <w:marLeft w:val="0"/>
      <w:marRight w:val="0"/>
      <w:marTop w:val="0"/>
      <w:marBottom w:val="0"/>
      <w:divBdr>
        <w:top w:val="none" w:sz="0" w:space="0" w:color="auto"/>
        <w:left w:val="none" w:sz="0" w:space="0" w:color="auto"/>
        <w:bottom w:val="none" w:sz="0" w:space="0" w:color="auto"/>
        <w:right w:val="none" w:sz="0" w:space="0" w:color="auto"/>
      </w:divBdr>
    </w:div>
    <w:div w:id="1953509033">
      <w:bodyDiv w:val="1"/>
      <w:marLeft w:val="0"/>
      <w:marRight w:val="0"/>
      <w:marTop w:val="0"/>
      <w:marBottom w:val="0"/>
      <w:divBdr>
        <w:top w:val="none" w:sz="0" w:space="0" w:color="auto"/>
        <w:left w:val="none" w:sz="0" w:space="0" w:color="auto"/>
        <w:bottom w:val="none" w:sz="0" w:space="0" w:color="auto"/>
        <w:right w:val="none" w:sz="0" w:space="0" w:color="auto"/>
      </w:divBdr>
    </w:div>
    <w:div w:id="1960378739">
      <w:bodyDiv w:val="1"/>
      <w:marLeft w:val="0"/>
      <w:marRight w:val="0"/>
      <w:marTop w:val="0"/>
      <w:marBottom w:val="0"/>
      <w:divBdr>
        <w:top w:val="none" w:sz="0" w:space="0" w:color="auto"/>
        <w:left w:val="none" w:sz="0" w:space="0" w:color="auto"/>
        <w:bottom w:val="none" w:sz="0" w:space="0" w:color="auto"/>
        <w:right w:val="none" w:sz="0" w:space="0" w:color="auto"/>
      </w:divBdr>
    </w:div>
    <w:div w:id="1986545040">
      <w:bodyDiv w:val="1"/>
      <w:marLeft w:val="0"/>
      <w:marRight w:val="0"/>
      <w:marTop w:val="0"/>
      <w:marBottom w:val="0"/>
      <w:divBdr>
        <w:top w:val="none" w:sz="0" w:space="0" w:color="auto"/>
        <w:left w:val="none" w:sz="0" w:space="0" w:color="auto"/>
        <w:bottom w:val="none" w:sz="0" w:space="0" w:color="auto"/>
        <w:right w:val="none" w:sz="0" w:space="0" w:color="auto"/>
      </w:divBdr>
    </w:div>
    <w:div w:id="2066638972">
      <w:bodyDiv w:val="1"/>
      <w:marLeft w:val="0"/>
      <w:marRight w:val="0"/>
      <w:marTop w:val="0"/>
      <w:marBottom w:val="0"/>
      <w:divBdr>
        <w:top w:val="none" w:sz="0" w:space="0" w:color="auto"/>
        <w:left w:val="none" w:sz="0" w:space="0" w:color="auto"/>
        <w:bottom w:val="none" w:sz="0" w:space="0" w:color="auto"/>
        <w:right w:val="none" w:sz="0" w:space="0" w:color="auto"/>
      </w:divBdr>
    </w:div>
    <w:div w:id="2126993824">
      <w:bodyDiv w:val="1"/>
      <w:marLeft w:val="0"/>
      <w:marRight w:val="0"/>
      <w:marTop w:val="0"/>
      <w:marBottom w:val="0"/>
      <w:divBdr>
        <w:top w:val="none" w:sz="0" w:space="0" w:color="auto"/>
        <w:left w:val="none" w:sz="0" w:space="0" w:color="auto"/>
        <w:bottom w:val="none" w:sz="0" w:space="0" w:color="auto"/>
        <w:right w:val="none" w:sz="0" w:space="0" w:color="auto"/>
      </w:divBdr>
    </w:div>
    <w:div w:id="214573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3598B-53B9-4458-889E-2405BBB96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Pages>
  <Words>2848</Words>
  <Characters>15384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Consultora</vt:lpstr>
    </vt:vector>
  </TitlesOfParts>
  <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Consultora</dc:title>
  <dc:creator>Sofia Lourenço</dc:creator>
  <cp:lastModifiedBy>MAGD - ACAPO Castelo Branco</cp:lastModifiedBy>
  <cp:revision>34</cp:revision>
  <cp:lastPrinted>2009-10-07T11:02:00Z</cp:lastPrinted>
  <dcterms:created xsi:type="dcterms:W3CDTF">2025-09-24T09:38:00Z</dcterms:created>
  <dcterms:modified xsi:type="dcterms:W3CDTF">2025-10-02T19:19:00Z</dcterms:modified>
</cp:coreProperties>
</file>