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70AC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>Convocatória</w:t>
      </w:r>
    </w:p>
    <w:p w14:paraId="2A772B03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</w:p>
    <w:p w14:paraId="38B9D23B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 xml:space="preserve">De acordo com o disposto na alínea b do artigo 28º e do número 1 do artigo 30º dos Estatutos, </w:t>
      </w:r>
    </w:p>
    <w:p w14:paraId="4BC2F5E1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 xml:space="preserve">convoco todos os Associados Efetivos da Delegação de Lisboa para a 31ª Assembleia Geral, a </w:t>
      </w:r>
    </w:p>
    <w:p w14:paraId="115F876B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 xml:space="preserve">realizar, em regime ordinário, no dia 18 de outubro de 2025, pelas 14 horas, através da plataforma </w:t>
      </w:r>
    </w:p>
    <w:p w14:paraId="18DABCB6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 xml:space="preserve">Zoom e presencialmente na sede social da Delegação, sita na Rua do Vale de Santo António, 76 C, </w:t>
      </w:r>
    </w:p>
    <w:p w14:paraId="1A86455F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>com a seguinte Ordem de Trabalhos:</w:t>
      </w:r>
    </w:p>
    <w:p w14:paraId="2C200A48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</w:p>
    <w:p w14:paraId="64372B8B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 xml:space="preserve">Ponto um - Apreciação e votação do Plano de Atividades e do Orçamento relativos ao ano de dois </w:t>
      </w:r>
    </w:p>
    <w:p w14:paraId="338E66F6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 xml:space="preserve">mil e vinte e seis, bem como do Parecer elaborado pelo Conselho Fiscal e de Jurisdição, sobre </w:t>
      </w:r>
    </w:p>
    <w:p w14:paraId="7910C1AE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>esses documentos;</w:t>
      </w:r>
    </w:p>
    <w:p w14:paraId="12E33A02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</w:p>
    <w:p w14:paraId="323513B4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>Ponto dois - Informações relativas à Vida Associativa.</w:t>
      </w:r>
    </w:p>
    <w:p w14:paraId="3941A3FA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</w:p>
    <w:p w14:paraId="263C8184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>Notas:</w:t>
      </w:r>
    </w:p>
    <w:p w14:paraId="7A417AAB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</w:p>
    <w:p w14:paraId="3D0BEA88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 xml:space="preserve">1.            Se à hora marcada não tiver comparecido o número de Associados legalmente exigido, a </w:t>
      </w:r>
    </w:p>
    <w:p w14:paraId="0D31395A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>Assembleia reunirá trinta minutos depois com qualquer número de presenças.</w:t>
      </w:r>
    </w:p>
    <w:p w14:paraId="3471F249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 xml:space="preserve">2.            Os documentos que serão objeto de discussão no Ponto um da Ordem de Trabalhos – </w:t>
      </w:r>
    </w:p>
    <w:p w14:paraId="1268A407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 xml:space="preserve">Plano de Atividades, Orçamento e Parecer do Conselho Fiscal e de jurisdição – estarão disponíveis, </w:t>
      </w:r>
    </w:p>
    <w:p w14:paraId="53695B49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>o mais brevemente possível, podendo os interessados requisitá-los na Secretaria da Delegação.</w:t>
      </w:r>
    </w:p>
    <w:p w14:paraId="0BDFE8F2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 xml:space="preserve">3.            Faz-se saber que apenas poderão participar e intervir nos trabalhos desta Assembleia os </w:t>
      </w:r>
    </w:p>
    <w:p w14:paraId="27F85532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 xml:space="preserve">associados efetivos com a quotização em dia, nos termos da alínea a) do n.º 1 do artigo 7.º dos </w:t>
      </w:r>
    </w:p>
    <w:p w14:paraId="7CE92B5D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 xml:space="preserve">Estatutos, conjugada com o n.º 3 e com a alínea b) do n.º 5, ambos do artigo 7.º do Regulamento </w:t>
      </w:r>
    </w:p>
    <w:p w14:paraId="18318493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>Geral.</w:t>
      </w:r>
    </w:p>
    <w:p w14:paraId="3EB7C38F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>4.            O link para aceder via Zoom a esta Assembleia será remetido em tempo oportuno.</w:t>
      </w:r>
    </w:p>
    <w:p w14:paraId="2AD61BB8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</w:p>
    <w:p w14:paraId="72F2225B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 xml:space="preserve"> </w:t>
      </w:r>
    </w:p>
    <w:p w14:paraId="4E1CE5F5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>Lisboa, 3 de outubro de 2025</w:t>
      </w:r>
    </w:p>
    <w:p w14:paraId="45AECD3B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</w:p>
    <w:p w14:paraId="5E04397B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 xml:space="preserve"> </w:t>
      </w:r>
    </w:p>
    <w:p w14:paraId="631E16D9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>Pela Mesa da Assembleia Geral de Delegação, o presidente:</w:t>
      </w:r>
    </w:p>
    <w:p w14:paraId="145F63A4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</w:p>
    <w:p w14:paraId="2A7E5821" w14:textId="77777777" w:rsidR="004B50CD" w:rsidRPr="004B50CD" w:rsidRDefault="004B50CD" w:rsidP="004B50CD">
      <w:pPr>
        <w:pStyle w:val="Textosimples"/>
        <w:rPr>
          <w:rFonts w:ascii="Courier New" w:hAnsi="Courier New" w:cs="Courier New"/>
        </w:rPr>
      </w:pPr>
      <w:r w:rsidRPr="004B50CD">
        <w:rPr>
          <w:rFonts w:ascii="Courier New" w:hAnsi="Courier New" w:cs="Courier New"/>
        </w:rPr>
        <w:t>Paulo Coelho</w:t>
      </w:r>
    </w:p>
    <w:p w14:paraId="4C07C3C1" w14:textId="77777777" w:rsidR="004B50CD" w:rsidRDefault="004B50CD" w:rsidP="004B50CD">
      <w:pPr>
        <w:pStyle w:val="Textosimples"/>
        <w:rPr>
          <w:rFonts w:ascii="Courier New" w:hAnsi="Courier New" w:cs="Courier New"/>
        </w:rPr>
      </w:pPr>
    </w:p>
    <w:sectPr w:rsidR="004B50CD" w:rsidSect="004B50C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0E"/>
    <w:rsid w:val="00322F68"/>
    <w:rsid w:val="00464664"/>
    <w:rsid w:val="004B50CD"/>
    <w:rsid w:val="004C08F3"/>
    <w:rsid w:val="008E4D2E"/>
    <w:rsid w:val="00A07A01"/>
    <w:rsid w:val="00AD700E"/>
    <w:rsid w:val="00BD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5E8A"/>
  <w15:chartTrackingRefBased/>
  <w15:docId w15:val="{1FB860A2-DDB3-494D-AD81-F6121BC5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ter"/>
    <w:uiPriority w:val="99"/>
    <w:unhideWhenUsed/>
    <w:rsid w:val="00366D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366D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Nobre</dc:creator>
  <cp:keywords/>
  <dc:description/>
  <cp:lastModifiedBy>João Nobre</cp:lastModifiedBy>
  <cp:revision>2</cp:revision>
  <dcterms:created xsi:type="dcterms:W3CDTF">2025-10-07T18:26:00Z</dcterms:created>
  <dcterms:modified xsi:type="dcterms:W3CDTF">2025-10-07T18:26:00Z</dcterms:modified>
</cp:coreProperties>
</file>