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41CB" w14:textId="77777777" w:rsidR="00B633A7" w:rsidRDefault="00B633A7" w:rsidP="00974845">
      <w:pPr>
        <w:jc w:val="center"/>
        <w:rPr>
          <w:rFonts w:ascii="Arial" w:hAnsi="Arial" w:cs="Arial"/>
          <w:b/>
          <w:sz w:val="36"/>
        </w:rPr>
      </w:pPr>
    </w:p>
    <w:p w14:paraId="7BCAD804" w14:textId="77777777" w:rsidR="00B633A7" w:rsidRDefault="00B633A7" w:rsidP="00974845">
      <w:pPr>
        <w:jc w:val="center"/>
        <w:rPr>
          <w:rFonts w:ascii="Arial" w:hAnsi="Arial" w:cs="Arial"/>
          <w:b/>
          <w:sz w:val="36"/>
        </w:rPr>
      </w:pPr>
    </w:p>
    <w:p w14:paraId="2FCE1866" w14:textId="77777777" w:rsidR="00B633A7" w:rsidRDefault="00B633A7" w:rsidP="00974845">
      <w:pPr>
        <w:jc w:val="center"/>
        <w:rPr>
          <w:rFonts w:ascii="Arial" w:hAnsi="Arial" w:cs="Arial"/>
          <w:b/>
          <w:sz w:val="36"/>
        </w:rPr>
      </w:pPr>
    </w:p>
    <w:p w14:paraId="108AE024" w14:textId="77777777" w:rsidR="0083103E" w:rsidRPr="00B633A7" w:rsidRDefault="007B44D5" w:rsidP="00974845">
      <w:pPr>
        <w:jc w:val="center"/>
        <w:rPr>
          <w:rFonts w:ascii="Arial" w:hAnsi="Arial" w:cs="Arial"/>
          <w:b/>
          <w:sz w:val="36"/>
        </w:rPr>
      </w:pPr>
      <w:r w:rsidRPr="00B633A7">
        <w:rPr>
          <w:rFonts w:ascii="Arial" w:hAnsi="Arial" w:cs="Arial"/>
          <w:b/>
          <w:sz w:val="36"/>
        </w:rPr>
        <w:t>PLANO ANUAL</w:t>
      </w:r>
    </w:p>
    <w:p w14:paraId="3AC58BD0" w14:textId="77777777" w:rsidR="003022F2" w:rsidRPr="00B633A7" w:rsidRDefault="003022F2" w:rsidP="00974845">
      <w:pPr>
        <w:jc w:val="center"/>
        <w:rPr>
          <w:rFonts w:ascii="Arial" w:hAnsi="Arial" w:cs="Arial"/>
          <w:b/>
          <w:sz w:val="36"/>
        </w:rPr>
      </w:pPr>
    </w:p>
    <w:p w14:paraId="47917005" w14:textId="77777777" w:rsidR="003022F2" w:rsidRPr="00B633A7" w:rsidRDefault="003022F2" w:rsidP="00974845">
      <w:pPr>
        <w:jc w:val="center"/>
        <w:rPr>
          <w:rFonts w:ascii="Arial" w:hAnsi="Arial" w:cs="Arial"/>
          <w:b/>
          <w:sz w:val="36"/>
        </w:rPr>
      </w:pPr>
    </w:p>
    <w:p w14:paraId="16DE0A7D" w14:textId="7907C28F" w:rsidR="003022F2" w:rsidRPr="00B633A7" w:rsidRDefault="000E47B8" w:rsidP="00974845">
      <w:pPr>
        <w:jc w:val="center"/>
        <w:rPr>
          <w:rFonts w:ascii="Arial" w:hAnsi="Arial" w:cs="Arial"/>
          <w:b/>
          <w:sz w:val="36"/>
        </w:rPr>
      </w:pPr>
      <w:r>
        <w:rPr>
          <w:rFonts w:ascii="Arial" w:hAnsi="Arial" w:cs="Arial"/>
          <w:b/>
          <w:sz w:val="36"/>
        </w:rPr>
        <w:t>2026</w:t>
      </w:r>
    </w:p>
    <w:p w14:paraId="5F451275" w14:textId="77777777" w:rsidR="003022F2" w:rsidRPr="00B633A7" w:rsidRDefault="003022F2" w:rsidP="00974845">
      <w:pPr>
        <w:jc w:val="center"/>
        <w:rPr>
          <w:rFonts w:ascii="Arial" w:hAnsi="Arial" w:cs="Arial"/>
          <w:b/>
          <w:sz w:val="36"/>
        </w:rPr>
      </w:pPr>
    </w:p>
    <w:p w14:paraId="77E2036B" w14:textId="77777777" w:rsidR="0083103E" w:rsidRPr="00B633A7" w:rsidRDefault="00974845" w:rsidP="00974845">
      <w:pPr>
        <w:jc w:val="center"/>
        <w:rPr>
          <w:rFonts w:ascii="Arial" w:hAnsi="Arial" w:cs="Arial"/>
        </w:rPr>
      </w:pPr>
      <w:r w:rsidRPr="00B633A7">
        <w:rPr>
          <w:rFonts w:ascii="Arial" w:hAnsi="Arial" w:cs="Arial"/>
          <w:b/>
          <w:noProof/>
        </w:rPr>
        <w:drawing>
          <wp:inline distT="0" distB="0" distL="0" distR="0" wp14:anchorId="5C7F8DE1" wp14:editId="2472C58F">
            <wp:extent cx="1886400" cy="872400"/>
            <wp:effectExtent l="0" t="0" r="0" b="4445"/>
            <wp:docPr id="3" name="Imagem 3"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p w14:paraId="34AA15CF" w14:textId="77777777" w:rsidR="003022F2" w:rsidRPr="00B633A7" w:rsidRDefault="003022F2" w:rsidP="00974845">
      <w:pPr>
        <w:jc w:val="center"/>
        <w:rPr>
          <w:rFonts w:ascii="Arial" w:hAnsi="Arial" w:cs="Arial"/>
        </w:rPr>
      </w:pPr>
    </w:p>
    <w:p w14:paraId="7C137C70" w14:textId="77777777" w:rsidR="003022F2" w:rsidRPr="00B633A7" w:rsidRDefault="003022F2" w:rsidP="00974845">
      <w:pPr>
        <w:jc w:val="center"/>
        <w:rPr>
          <w:rFonts w:ascii="Arial" w:hAnsi="Arial" w:cs="Arial"/>
        </w:rPr>
      </w:pPr>
    </w:p>
    <w:p w14:paraId="1299D784" w14:textId="697538A2" w:rsidR="00974845" w:rsidRPr="00B633A7" w:rsidRDefault="00974845" w:rsidP="00974845">
      <w:pPr>
        <w:jc w:val="center"/>
        <w:rPr>
          <w:rFonts w:ascii="Arial" w:hAnsi="Arial" w:cs="Arial"/>
          <w:b/>
          <w:sz w:val="36"/>
        </w:rPr>
      </w:pPr>
      <w:r w:rsidRPr="00B633A7">
        <w:rPr>
          <w:rFonts w:ascii="Arial" w:hAnsi="Arial" w:cs="Arial"/>
          <w:b/>
          <w:sz w:val="36"/>
        </w:rPr>
        <w:t>Delegação d</w:t>
      </w:r>
      <w:r w:rsidR="000E47B8">
        <w:rPr>
          <w:rFonts w:ascii="Arial" w:hAnsi="Arial" w:cs="Arial"/>
          <w:b/>
          <w:sz w:val="36"/>
        </w:rPr>
        <w:t>o Algarve</w:t>
      </w:r>
    </w:p>
    <w:p w14:paraId="086B29BB" w14:textId="77777777" w:rsidR="000E47B8" w:rsidRPr="008509A0" w:rsidRDefault="000E47B8" w:rsidP="000E47B8">
      <w:pPr>
        <w:jc w:val="center"/>
        <w:rPr>
          <w:rFonts w:ascii="Arial" w:hAnsi="Arial" w:cs="Arial"/>
          <w:b/>
          <w:sz w:val="36"/>
        </w:rPr>
      </w:pPr>
      <w:r w:rsidRPr="008509A0">
        <w:rPr>
          <w:rFonts w:ascii="Arial" w:hAnsi="Arial" w:cs="Arial"/>
          <w:b/>
          <w:bCs/>
          <w:sz w:val="36"/>
        </w:rPr>
        <w:t>Rua António Bernardo da Cruz, 15, loja, Faro</w:t>
      </w:r>
    </w:p>
    <w:p w14:paraId="608B41CD" w14:textId="122C99FE" w:rsidR="006C5F09" w:rsidRPr="00B633A7" w:rsidRDefault="000E47B8" w:rsidP="000E47B8">
      <w:pPr>
        <w:jc w:val="center"/>
        <w:rPr>
          <w:rFonts w:ascii="Arial" w:hAnsi="Arial" w:cs="Arial"/>
          <w:b/>
          <w:sz w:val="36"/>
        </w:rPr>
      </w:pPr>
      <w:r w:rsidRPr="008509A0">
        <w:rPr>
          <w:rFonts w:ascii="Arial" w:hAnsi="Arial" w:cs="Arial"/>
          <w:b/>
          <w:bCs/>
          <w:sz w:val="36"/>
        </w:rPr>
        <w:t>Tel. +351 289 806 693 | algarve@acapo.pt | www.acapo.pt</w:t>
      </w:r>
    </w:p>
    <w:p w14:paraId="59684EEE" w14:textId="77777777" w:rsidR="00974845" w:rsidRPr="00B633A7" w:rsidRDefault="00974845">
      <w:pPr>
        <w:rPr>
          <w:rFonts w:ascii="Arial" w:hAnsi="Arial" w:cs="Arial"/>
        </w:rPr>
      </w:pPr>
      <w:r w:rsidRPr="00B633A7">
        <w:rPr>
          <w:rFonts w:ascii="Arial" w:hAnsi="Arial" w:cs="Arial"/>
        </w:rPr>
        <w:br w:type="page"/>
      </w:r>
    </w:p>
    <w:p w14:paraId="11A8EB29" w14:textId="77777777" w:rsidR="00974845" w:rsidRPr="00B633A7" w:rsidRDefault="00974845" w:rsidP="0053505E">
      <w:pPr>
        <w:rPr>
          <w:rFonts w:ascii="Arial" w:hAnsi="Arial" w:cs="Arial"/>
        </w:rPr>
        <w:sectPr w:rsidR="00974845" w:rsidRPr="00B633A7" w:rsidSect="006C5F09">
          <w:headerReference w:type="even" r:id="rId9"/>
          <w:headerReference w:type="default" r:id="rId10"/>
          <w:footerReference w:type="even" r:id="rId11"/>
          <w:footerReference w:type="default" r:id="rId12"/>
          <w:footerReference w:type="first" r:id="rId13"/>
          <w:pgSz w:w="11906" w:h="16838"/>
          <w:pgMar w:top="1134" w:right="851" w:bottom="1134" w:left="851" w:header="709" w:footer="227" w:gutter="0"/>
          <w:cols w:space="708"/>
          <w:titlePg/>
          <w:docGrid w:linePitch="360"/>
        </w:sectPr>
      </w:pPr>
    </w:p>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bookmarkStart w:id="0" w:name="Índice" w:displacedByCustomXml="prev"/>
        <w:bookmarkEnd w:id="0" w:displacedByCustomXml="prev"/>
        <w:bookmarkStart w:id="1" w:name="OLE_LINK73" w:displacedByCustomXml="prev"/>
        <w:bookmarkEnd w:id="1" w:displacedByCustomXml="prev"/>
        <w:p w14:paraId="1852508D" w14:textId="77777777" w:rsidR="0048162D" w:rsidRPr="00B633A7" w:rsidRDefault="0048162D" w:rsidP="00C8299A">
          <w:pPr>
            <w:pStyle w:val="Cabealhodondice"/>
            <w:rPr>
              <w:rFonts w:ascii="Arial" w:hAnsi="Arial" w:cs="Arial"/>
            </w:rPr>
          </w:pPr>
          <w:r w:rsidRPr="00B633A7">
            <w:rPr>
              <w:rFonts w:ascii="Arial" w:hAnsi="Arial" w:cs="Arial"/>
            </w:rPr>
            <w:t>Conteúdo</w:t>
          </w:r>
        </w:p>
        <w:p w14:paraId="28E8DDBB" w14:textId="77777777" w:rsidR="00C8299A" w:rsidRPr="00B633A7" w:rsidRDefault="00C8299A" w:rsidP="00C8299A">
          <w:pPr>
            <w:rPr>
              <w:rFonts w:ascii="Arial" w:hAnsi="Arial" w:cs="Arial"/>
            </w:rPr>
          </w:pPr>
        </w:p>
        <w:p w14:paraId="33275933" w14:textId="0B847CEE" w:rsidR="00EE487F" w:rsidRDefault="0048162D">
          <w:pPr>
            <w:pStyle w:val="ndice1"/>
            <w:tabs>
              <w:tab w:val="right" w:leader="dot" w:pos="10194"/>
            </w:tabs>
            <w:rPr>
              <w:rFonts w:asciiTheme="minorHAnsi" w:eastAsiaTheme="minorEastAsia" w:hAnsiTheme="minorHAnsi" w:cstheme="minorBidi"/>
              <w:noProof/>
              <w:kern w:val="2"/>
              <w14:ligatures w14:val="standardContextual"/>
            </w:rPr>
          </w:pPr>
          <w:r w:rsidRPr="00B633A7">
            <w:rPr>
              <w:rFonts w:ascii="Arial" w:hAnsi="Arial" w:cs="Arial"/>
            </w:rPr>
            <w:fldChar w:fldCharType="begin"/>
          </w:r>
          <w:r w:rsidRPr="00B633A7">
            <w:rPr>
              <w:rFonts w:ascii="Arial" w:hAnsi="Arial" w:cs="Arial"/>
            </w:rPr>
            <w:instrText xml:space="preserve"> TOC \o "1-3" \h \z \u </w:instrText>
          </w:r>
          <w:r w:rsidRPr="00B633A7">
            <w:rPr>
              <w:rFonts w:ascii="Arial" w:hAnsi="Arial" w:cs="Arial"/>
            </w:rPr>
            <w:fldChar w:fldCharType="separate"/>
          </w:r>
          <w:hyperlink w:anchor="_Toc209782272" w:history="1">
            <w:r w:rsidR="00EE487F" w:rsidRPr="00916039">
              <w:rPr>
                <w:rStyle w:val="Hiperligao"/>
                <w:rFonts w:ascii="Arial" w:hAnsi="Arial" w:cs="Arial"/>
                <w:noProof/>
              </w:rPr>
              <w:t>Acronímia</w:t>
            </w:r>
            <w:r w:rsidR="00EE487F">
              <w:rPr>
                <w:noProof/>
                <w:webHidden/>
              </w:rPr>
              <w:tab/>
            </w:r>
            <w:r w:rsidR="00EE487F">
              <w:rPr>
                <w:noProof/>
                <w:webHidden/>
              </w:rPr>
              <w:fldChar w:fldCharType="begin"/>
            </w:r>
            <w:r w:rsidR="00EE487F">
              <w:rPr>
                <w:noProof/>
                <w:webHidden/>
              </w:rPr>
              <w:instrText xml:space="preserve"> PAGEREF _Toc209782272 \h </w:instrText>
            </w:r>
            <w:r w:rsidR="00EE487F">
              <w:rPr>
                <w:noProof/>
                <w:webHidden/>
              </w:rPr>
            </w:r>
            <w:r w:rsidR="00EE487F">
              <w:rPr>
                <w:noProof/>
                <w:webHidden/>
              </w:rPr>
              <w:fldChar w:fldCharType="separate"/>
            </w:r>
            <w:r w:rsidR="00164C7E">
              <w:rPr>
                <w:noProof/>
                <w:webHidden/>
              </w:rPr>
              <w:t>3</w:t>
            </w:r>
            <w:r w:rsidR="00EE487F">
              <w:rPr>
                <w:noProof/>
                <w:webHidden/>
              </w:rPr>
              <w:fldChar w:fldCharType="end"/>
            </w:r>
          </w:hyperlink>
        </w:p>
        <w:p w14:paraId="0795C2F6" w14:textId="0DCD62AE" w:rsidR="00EE487F" w:rsidRDefault="00EE487F">
          <w:pPr>
            <w:pStyle w:val="ndice1"/>
            <w:tabs>
              <w:tab w:val="left" w:pos="480"/>
              <w:tab w:val="right" w:leader="dot" w:pos="10194"/>
            </w:tabs>
            <w:rPr>
              <w:rFonts w:asciiTheme="minorHAnsi" w:eastAsiaTheme="minorEastAsia" w:hAnsiTheme="minorHAnsi" w:cstheme="minorBidi"/>
              <w:noProof/>
              <w:kern w:val="2"/>
              <w14:ligatures w14:val="standardContextual"/>
            </w:rPr>
          </w:pPr>
          <w:hyperlink w:anchor="_Toc209782273" w:history="1">
            <w:r w:rsidRPr="00916039">
              <w:rPr>
                <w:rStyle w:val="Hiperligao"/>
                <w:rFonts w:ascii="Arial" w:eastAsia="Arial" w:hAnsi="Arial" w:cs="Arial"/>
                <w:bCs/>
                <w:noProof/>
                <w:lang w:eastAsia="en-US"/>
              </w:rPr>
              <w:t>I.</w:t>
            </w:r>
            <w:r>
              <w:rPr>
                <w:rFonts w:asciiTheme="minorHAnsi" w:eastAsiaTheme="minorEastAsia" w:hAnsiTheme="minorHAnsi" w:cstheme="minorBidi"/>
                <w:noProof/>
                <w:kern w:val="2"/>
                <w14:ligatures w14:val="standardContextual"/>
              </w:rPr>
              <w:tab/>
            </w:r>
            <w:r w:rsidRPr="00916039">
              <w:rPr>
                <w:rStyle w:val="Hiperligao"/>
                <w:rFonts w:ascii="Arial" w:eastAsia="Arial" w:hAnsi="Arial" w:cs="Arial"/>
                <w:bCs/>
                <w:noProof/>
                <w:lang w:eastAsia="en-US"/>
              </w:rPr>
              <w:t>I. Introdução</w:t>
            </w:r>
            <w:r>
              <w:rPr>
                <w:noProof/>
                <w:webHidden/>
              </w:rPr>
              <w:tab/>
            </w:r>
            <w:r>
              <w:rPr>
                <w:noProof/>
                <w:webHidden/>
              </w:rPr>
              <w:fldChar w:fldCharType="begin"/>
            </w:r>
            <w:r>
              <w:rPr>
                <w:noProof/>
                <w:webHidden/>
              </w:rPr>
              <w:instrText xml:space="preserve"> PAGEREF _Toc209782273 \h </w:instrText>
            </w:r>
            <w:r>
              <w:rPr>
                <w:noProof/>
                <w:webHidden/>
              </w:rPr>
            </w:r>
            <w:r>
              <w:rPr>
                <w:noProof/>
                <w:webHidden/>
              </w:rPr>
              <w:fldChar w:fldCharType="separate"/>
            </w:r>
            <w:r w:rsidR="00164C7E">
              <w:rPr>
                <w:noProof/>
                <w:webHidden/>
              </w:rPr>
              <w:t>4</w:t>
            </w:r>
            <w:r>
              <w:rPr>
                <w:noProof/>
                <w:webHidden/>
              </w:rPr>
              <w:fldChar w:fldCharType="end"/>
            </w:r>
          </w:hyperlink>
        </w:p>
        <w:p w14:paraId="17650B25" w14:textId="515F3909"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74" w:history="1">
            <w:r w:rsidRPr="00916039">
              <w:rPr>
                <w:rStyle w:val="Hiperligao"/>
                <w:rFonts w:ascii="Arial" w:eastAsia="Arial" w:hAnsi="Arial" w:cs="Arial"/>
                <w:bCs/>
                <w:noProof/>
              </w:rPr>
              <w:t>1. Nota Introdutória</w:t>
            </w:r>
            <w:r>
              <w:rPr>
                <w:noProof/>
                <w:webHidden/>
              </w:rPr>
              <w:tab/>
            </w:r>
            <w:r>
              <w:rPr>
                <w:noProof/>
                <w:webHidden/>
              </w:rPr>
              <w:fldChar w:fldCharType="begin"/>
            </w:r>
            <w:r>
              <w:rPr>
                <w:noProof/>
                <w:webHidden/>
              </w:rPr>
              <w:instrText xml:space="preserve"> PAGEREF _Toc209782274 \h </w:instrText>
            </w:r>
            <w:r>
              <w:rPr>
                <w:noProof/>
                <w:webHidden/>
              </w:rPr>
            </w:r>
            <w:r>
              <w:rPr>
                <w:noProof/>
                <w:webHidden/>
              </w:rPr>
              <w:fldChar w:fldCharType="separate"/>
            </w:r>
            <w:r w:rsidR="00164C7E">
              <w:rPr>
                <w:noProof/>
                <w:webHidden/>
              </w:rPr>
              <w:t>4</w:t>
            </w:r>
            <w:r>
              <w:rPr>
                <w:noProof/>
                <w:webHidden/>
              </w:rPr>
              <w:fldChar w:fldCharType="end"/>
            </w:r>
          </w:hyperlink>
        </w:p>
        <w:p w14:paraId="1A6951A0" w14:textId="45F72590"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75" w:history="1">
            <w:r w:rsidRPr="00916039">
              <w:rPr>
                <w:rStyle w:val="Hiperligao"/>
                <w:rFonts w:ascii="Arial" w:eastAsia="Arial" w:hAnsi="Arial" w:cs="Arial"/>
                <w:bCs/>
                <w:noProof/>
                <w:lang w:eastAsia="en-US"/>
              </w:rPr>
              <w:t>2. Enquadramento do Plano</w:t>
            </w:r>
            <w:r>
              <w:rPr>
                <w:noProof/>
                <w:webHidden/>
              </w:rPr>
              <w:tab/>
            </w:r>
            <w:r>
              <w:rPr>
                <w:noProof/>
                <w:webHidden/>
              </w:rPr>
              <w:fldChar w:fldCharType="begin"/>
            </w:r>
            <w:r>
              <w:rPr>
                <w:noProof/>
                <w:webHidden/>
              </w:rPr>
              <w:instrText xml:space="preserve"> PAGEREF _Toc209782275 \h </w:instrText>
            </w:r>
            <w:r>
              <w:rPr>
                <w:noProof/>
                <w:webHidden/>
              </w:rPr>
            </w:r>
            <w:r>
              <w:rPr>
                <w:noProof/>
                <w:webHidden/>
              </w:rPr>
              <w:fldChar w:fldCharType="separate"/>
            </w:r>
            <w:r w:rsidR="00164C7E">
              <w:rPr>
                <w:noProof/>
                <w:webHidden/>
              </w:rPr>
              <w:t>5</w:t>
            </w:r>
            <w:r>
              <w:rPr>
                <w:noProof/>
                <w:webHidden/>
              </w:rPr>
              <w:fldChar w:fldCharType="end"/>
            </w:r>
          </w:hyperlink>
        </w:p>
        <w:p w14:paraId="556D3007" w14:textId="145F602B" w:rsidR="00EE487F" w:rsidRDefault="00EE487F">
          <w:pPr>
            <w:pStyle w:val="ndice3"/>
            <w:tabs>
              <w:tab w:val="right" w:leader="dot" w:pos="10194"/>
            </w:tabs>
            <w:rPr>
              <w:rFonts w:asciiTheme="minorHAnsi" w:eastAsiaTheme="minorEastAsia" w:hAnsiTheme="minorHAnsi" w:cstheme="minorBidi"/>
              <w:noProof/>
              <w:kern w:val="2"/>
              <w14:ligatures w14:val="standardContextual"/>
            </w:rPr>
          </w:pPr>
          <w:hyperlink w:anchor="_Toc209782276" w:history="1">
            <w:r w:rsidRPr="00916039">
              <w:rPr>
                <w:rStyle w:val="Hiperligao"/>
                <w:rFonts w:ascii="Arial" w:eastAsia="Arial" w:hAnsi="Arial" w:cs="Arial"/>
                <w:bCs/>
                <w:noProof/>
                <w:lang w:eastAsia="en-US"/>
              </w:rPr>
              <w:t>2.1. Caracterização da Delegação</w:t>
            </w:r>
            <w:r>
              <w:rPr>
                <w:noProof/>
                <w:webHidden/>
              </w:rPr>
              <w:tab/>
            </w:r>
            <w:r>
              <w:rPr>
                <w:noProof/>
                <w:webHidden/>
              </w:rPr>
              <w:fldChar w:fldCharType="begin"/>
            </w:r>
            <w:r>
              <w:rPr>
                <w:noProof/>
                <w:webHidden/>
              </w:rPr>
              <w:instrText xml:space="preserve"> PAGEREF _Toc209782276 \h </w:instrText>
            </w:r>
            <w:r>
              <w:rPr>
                <w:noProof/>
                <w:webHidden/>
              </w:rPr>
            </w:r>
            <w:r>
              <w:rPr>
                <w:noProof/>
                <w:webHidden/>
              </w:rPr>
              <w:fldChar w:fldCharType="separate"/>
            </w:r>
            <w:r w:rsidR="00164C7E">
              <w:rPr>
                <w:noProof/>
                <w:webHidden/>
              </w:rPr>
              <w:t>5</w:t>
            </w:r>
            <w:r>
              <w:rPr>
                <w:noProof/>
                <w:webHidden/>
              </w:rPr>
              <w:fldChar w:fldCharType="end"/>
            </w:r>
          </w:hyperlink>
        </w:p>
        <w:p w14:paraId="58D872A1" w14:textId="53EBC33B" w:rsidR="00EE487F" w:rsidRDefault="00EE487F">
          <w:pPr>
            <w:pStyle w:val="ndice3"/>
            <w:tabs>
              <w:tab w:val="right" w:leader="dot" w:pos="10194"/>
            </w:tabs>
            <w:rPr>
              <w:rFonts w:asciiTheme="minorHAnsi" w:eastAsiaTheme="minorEastAsia" w:hAnsiTheme="minorHAnsi" w:cstheme="minorBidi"/>
              <w:noProof/>
              <w:kern w:val="2"/>
              <w14:ligatures w14:val="standardContextual"/>
            </w:rPr>
          </w:pPr>
          <w:hyperlink w:anchor="_Toc209782277" w:history="1">
            <w:r w:rsidRPr="00916039">
              <w:rPr>
                <w:rStyle w:val="Hiperligao"/>
                <w:rFonts w:ascii="Arial" w:eastAsia="Arial" w:hAnsi="Arial" w:cs="Arial"/>
                <w:bCs/>
                <w:noProof/>
                <w:lang w:eastAsia="en-US"/>
              </w:rPr>
              <w:t>2.2. Contexto de Atuação</w:t>
            </w:r>
            <w:r>
              <w:rPr>
                <w:noProof/>
                <w:webHidden/>
              </w:rPr>
              <w:tab/>
            </w:r>
            <w:r>
              <w:rPr>
                <w:noProof/>
                <w:webHidden/>
              </w:rPr>
              <w:fldChar w:fldCharType="begin"/>
            </w:r>
            <w:r>
              <w:rPr>
                <w:noProof/>
                <w:webHidden/>
              </w:rPr>
              <w:instrText xml:space="preserve"> PAGEREF _Toc209782277 \h </w:instrText>
            </w:r>
            <w:r>
              <w:rPr>
                <w:noProof/>
                <w:webHidden/>
              </w:rPr>
            </w:r>
            <w:r>
              <w:rPr>
                <w:noProof/>
                <w:webHidden/>
              </w:rPr>
              <w:fldChar w:fldCharType="separate"/>
            </w:r>
            <w:r w:rsidR="00164C7E">
              <w:rPr>
                <w:noProof/>
                <w:webHidden/>
              </w:rPr>
              <w:t>6</w:t>
            </w:r>
            <w:r>
              <w:rPr>
                <w:noProof/>
                <w:webHidden/>
              </w:rPr>
              <w:fldChar w:fldCharType="end"/>
            </w:r>
          </w:hyperlink>
        </w:p>
        <w:p w14:paraId="02B26E86" w14:textId="1DFACCF2"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78" w:history="1">
            <w:r w:rsidRPr="00916039">
              <w:rPr>
                <w:rStyle w:val="Hiperligao"/>
                <w:rFonts w:ascii="Arial" w:eastAsia="Arial" w:hAnsi="Arial" w:cs="Arial"/>
                <w:bCs/>
                <w:noProof/>
              </w:rPr>
              <w:t>3. Representação de interesses a nível regional / local</w:t>
            </w:r>
            <w:r>
              <w:rPr>
                <w:noProof/>
                <w:webHidden/>
              </w:rPr>
              <w:tab/>
            </w:r>
            <w:r>
              <w:rPr>
                <w:noProof/>
                <w:webHidden/>
              </w:rPr>
              <w:fldChar w:fldCharType="begin"/>
            </w:r>
            <w:r>
              <w:rPr>
                <w:noProof/>
                <w:webHidden/>
              </w:rPr>
              <w:instrText xml:space="preserve"> PAGEREF _Toc209782278 \h </w:instrText>
            </w:r>
            <w:r>
              <w:rPr>
                <w:noProof/>
                <w:webHidden/>
              </w:rPr>
            </w:r>
            <w:r>
              <w:rPr>
                <w:noProof/>
                <w:webHidden/>
              </w:rPr>
              <w:fldChar w:fldCharType="separate"/>
            </w:r>
            <w:r w:rsidR="00164C7E">
              <w:rPr>
                <w:noProof/>
                <w:webHidden/>
              </w:rPr>
              <w:t>8</w:t>
            </w:r>
            <w:r>
              <w:rPr>
                <w:noProof/>
                <w:webHidden/>
              </w:rPr>
              <w:fldChar w:fldCharType="end"/>
            </w:r>
          </w:hyperlink>
        </w:p>
        <w:p w14:paraId="1246AA9A" w14:textId="26E7B712" w:rsidR="00EE487F" w:rsidRDefault="00EE487F">
          <w:pPr>
            <w:pStyle w:val="ndice1"/>
            <w:tabs>
              <w:tab w:val="right" w:leader="dot" w:pos="10194"/>
            </w:tabs>
            <w:rPr>
              <w:rFonts w:asciiTheme="minorHAnsi" w:eastAsiaTheme="minorEastAsia" w:hAnsiTheme="minorHAnsi" w:cstheme="minorBidi"/>
              <w:noProof/>
              <w:kern w:val="2"/>
              <w14:ligatures w14:val="standardContextual"/>
            </w:rPr>
          </w:pPr>
          <w:hyperlink w:anchor="_Toc209782279" w:history="1">
            <w:r w:rsidRPr="00916039">
              <w:rPr>
                <w:rStyle w:val="Hiperligao"/>
                <w:rFonts w:ascii="Arial" w:hAnsi="Arial" w:cs="Arial"/>
                <w:smallCaps/>
                <w:noProof/>
              </w:rPr>
              <w:t>III. Organização Interna</w:t>
            </w:r>
            <w:r>
              <w:rPr>
                <w:noProof/>
                <w:webHidden/>
              </w:rPr>
              <w:tab/>
            </w:r>
            <w:r>
              <w:rPr>
                <w:noProof/>
                <w:webHidden/>
              </w:rPr>
              <w:fldChar w:fldCharType="begin"/>
            </w:r>
            <w:r>
              <w:rPr>
                <w:noProof/>
                <w:webHidden/>
              </w:rPr>
              <w:instrText xml:space="preserve"> PAGEREF _Toc209782279 \h </w:instrText>
            </w:r>
            <w:r>
              <w:rPr>
                <w:noProof/>
                <w:webHidden/>
              </w:rPr>
            </w:r>
            <w:r>
              <w:rPr>
                <w:noProof/>
                <w:webHidden/>
              </w:rPr>
              <w:fldChar w:fldCharType="separate"/>
            </w:r>
            <w:r w:rsidR="00164C7E">
              <w:rPr>
                <w:noProof/>
                <w:webHidden/>
              </w:rPr>
              <w:t>10</w:t>
            </w:r>
            <w:r>
              <w:rPr>
                <w:noProof/>
                <w:webHidden/>
              </w:rPr>
              <w:fldChar w:fldCharType="end"/>
            </w:r>
          </w:hyperlink>
        </w:p>
        <w:p w14:paraId="3C0B97F6" w14:textId="63E3B94F"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80" w:history="1">
            <w:r w:rsidRPr="00916039">
              <w:rPr>
                <w:rStyle w:val="Hiperligao"/>
                <w:rFonts w:ascii="Arial" w:hAnsi="Arial" w:cs="Arial"/>
                <w:bCs/>
                <w:noProof/>
              </w:rPr>
              <w:t>4. Dinâmica Associativa</w:t>
            </w:r>
            <w:r>
              <w:rPr>
                <w:noProof/>
                <w:webHidden/>
              </w:rPr>
              <w:tab/>
            </w:r>
            <w:r>
              <w:rPr>
                <w:noProof/>
                <w:webHidden/>
              </w:rPr>
              <w:fldChar w:fldCharType="begin"/>
            </w:r>
            <w:r>
              <w:rPr>
                <w:noProof/>
                <w:webHidden/>
              </w:rPr>
              <w:instrText xml:space="preserve"> PAGEREF _Toc209782280 \h </w:instrText>
            </w:r>
            <w:r>
              <w:rPr>
                <w:noProof/>
                <w:webHidden/>
              </w:rPr>
            </w:r>
            <w:r>
              <w:rPr>
                <w:noProof/>
                <w:webHidden/>
              </w:rPr>
              <w:fldChar w:fldCharType="separate"/>
            </w:r>
            <w:r w:rsidR="00164C7E">
              <w:rPr>
                <w:noProof/>
                <w:webHidden/>
              </w:rPr>
              <w:t>10</w:t>
            </w:r>
            <w:r>
              <w:rPr>
                <w:noProof/>
                <w:webHidden/>
              </w:rPr>
              <w:fldChar w:fldCharType="end"/>
            </w:r>
          </w:hyperlink>
        </w:p>
        <w:p w14:paraId="23D183D2" w14:textId="32302A15" w:rsidR="00EE487F" w:rsidRDefault="00EE487F">
          <w:pPr>
            <w:pStyle w:val="ndice3"/>
            <w:tabs>
              <w:tab w:val="right" w:leader="dot" w:pos="10194"/>
            </w:tabs>
            <w:rPr>
              <w:rFonts w:asciiTheme="minorHAnsi" w:eastAsiaTheme="minorEastAsia" w:hAnsiTheme="minorHAnsi" w:cstheme="minorBidi"/>
              <w:noProof/>
              <w:kern w:val="2"/>
              <w14:ligatures w14:val="standardContextual"/>
            </w:rPr>
          </w:pPr>
          <w:hyperlink w:anchor="_Toc209782281" w:history="1">
            <w:r w:rsidRPr="00916039">
              <w:rPr>
                <w:rStyle w:val="Hiperligao"/>
                <w:rFonts w:ascii="Arial" w:hAnsi="Arial" w:cs="Arial"/>
                <w:noProof/>
              </w:rPr>
              <w:t>4.1. Iniciativas / Eventos a Desenvolver no âmbito associativo</w:t>
            </w:r>
            <w:r>
              <w:rPr>
                <w:noProof/>
                <w:webHidden/>
              </w:rPr>
              <w:tab/>
            </w:r>
            <w:r>
              <w:rPr>
                <w:noProof/>
                <w:webHidden/>
              </w:rPr>
              <w:fldChar w:fldCharType="begin"/>
            </w:r>
            <w:r>
              <w:rPr>
                <w:noProof/>
                <w:webHidden/>
              </w:rPr>
              <w:instrText xml:space="preserve"> PAGEREF _Toc209782281 \h </w:instrText>
            </w:r>
            <w:r>
              <w:rPr>
                <w:noProof/>
                <w:webHidden/>
              </w:rPr>
            </w:r>
            <w:r>
              <w:rPr>
                <w:noProof/>
                <w:webHidden/>
              </w:rPr>
              <w:fldChar w:fldCharType="separate"/>
            </w:r>
            <w:r w:rsidR="00164C7E">
              <w:rPr>
                <w:noProof/>
                <w:webHidden/>
              </w:rPr>
              <w:t>13</w:t>
            </w:r>
            <w:r>
              <w:rPr>
                <w:noProof/>
                <w:webHidden/>
              </w:rPr>
              <w:fldChar w:fldCharType="end"/>
            </w:r>
          </w:hyperlink>
        </w:p>
        <w:p w14:paraId="37BAE5C2" w14:textId="192BD1D8"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82" w:history="1">
            <w:r w:rsidRPr="00916039">
              <w:rPr>
                <w:rStyle w:val="Hiperligao"/>
                <w:rFonts w:ascii="Arial" w:hAnsi="Arial" w:cs="Arial"/>
                <w:bCs/>
                <w:noProof/>
              </w:rPr>
              <w:t>5. Comunicação e Visibilidade</w:t>
            </w:r>
            <w:r>
              <w:rPr>
                <w:noProof/>
                <w:webHidden/>
              </w:rPr>
              <w:tab/>
            </w:r>
            <w:r>
              <w:rPr>
                <w:noProof/>
                <w:webHidden/>
              </w:rPr>
              <w:fldChar w:fldCharType="begin"/>
            </w:r>
            <w:r>
              <w:rPr>
                <w:noProof/>
                <w:webHidden/>
              </w:rPr>
              <w:instrText xml:space="preserve"> PAGEREF _Toc209782282 \h </w:instrText>
            </w:r>
            <w:r>
              <w:rPr>
                <w:noProof/>
                <w:webHidden/>
              </w:rPr>
            </w:r>
            <w:r>
              <w:rPr>
                <w:noProof/>
                <w:webHidden/>
              </w:rPr>
              <w:fldChar w:fldCharType="separate"/>
            </w:r>
            <w:r w:rsidR="00164C7E">
              <w:rPr>
                <w:noProof/>
                <w:webHidden/>
              </w:rPr>
              <w:t>14</w:t>
            </w:r>
            <w:r>
              <w:rPr>
                <w:noProof/>
                <w:webHidden/>
              </w:rPr>
              <w:fldChar w:fldCharType="end"/>
            </w:r>
          </w:hyperlink>
        </w:p>
        <w:p w14:paraId="180D0E7C" w14:textId="35FB64E6"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83" w:history="1">
            <w:r w:rsidRPr="00916039">
              <w:rPr>
                <w:rStyle w:val="Hiperligao"/>
                <w:rFonts w:ascii="Arial" w:hAnsi="Arial" w:cs="Arial"/>
                <w:bCs/>
                <w:noProof/>
              </w:rPr>
              <w:t>6. Situação Financeira</w:t>
            </w:r>
            <w:r>
              <w:rPr>
                <w:noProof/>
                <w:webHidden/>
              </w:rPr>
              <w:tab/>
            </w:r>
            <w:r>
              <w:rPr>
                <w:noProof/>
                <w:webHidden/>
              </w:rPr>
              <w:fldChar w:fldCharType="begin"/>
            </w:r>
            <w:r>
              <w:rPr>
                <w:noProof/>
                <w:webHidden/>
              </w:rPr>
              <w:instrText xml:space="preserve"> PAGEREF _Toc209782283 \h </w:instrText>
            </w:r>
            <w:r>
              <w:rPr>
                <w:noProof/>
                <w:webHidden/>
              </w:rPr>
            </w:r>
            <w:r>
              <w:rPr>
                <w:noProof/>
                <w:webHidden/>
              </w:rPr>
              <w:fldChar w:fldCharType="separate"/>
            </w:r>
            <w:r w:rsidR="00164C7E">
              <w:rPr>
                <w:noProof/>
                <w:webHidden/>
              </w:rPr>
              <w:t>15</w:t>
            </w:r>
            <w:r>
              <w:rPr>
                <w:noProof/>
                <w:webHidden/>
              </w:rPr>
              <w:fldChar w:fldCharType="end"/>
            </w:r>
          </w:hyperlink>
        </w:p>
        <w:p w14:paraId="47F157B4" w14:textId="16EFB7BB" w:rsidR="00EE487F" w:rsidRDefault="00EE487F">
          <w:pPr>
            <w:pStyle w:val="ndice2"/>
            <w:tabs>
              <w:tab w:val="right" w:leader="dot" w:pos="10194"/>
            </w:tabs>
            <w:rPr>
              <w:rFonts w:asciiTheme="minorHAnsi" w:eastAsiaTheme="minorEastAsia" w:hAnsiTheme="minorHAnsi" w:cstheme="minorBidi"/>
              <w:noProof/>
              <w:kern w:val="2"/>
              <w14:ligatures w14:val="standardContextual"/>
            </w:rPr>
          </w:pPr>
          <w:hyperlink w:anchor="_Toc209782284" w:history="1">
            <w:r w:rsidRPr="00916039">
              <w:rPr>
                <w:rStyle w:val="Hiperligao"/>
                <w:rFonts w:ascii="Arial" w:hAnsi="Arial" w:cs="Arial"/>
                <w:bCs/>
                <w:noProof/>
              </w:rPr>
              <w:t xml:space="preserve">7. </w:t>
            </w:r>
            <w:r w:rsidRPr="00916039">
              <w:rPr>
                <w:rStyle w:val="Hiperligao"/>
                <w:rFonts w:ascii="Arial" w:hAnsi="Arial" w:cs="Arial"/>
                <w:noProof/>
              </w:rPr>
              <w:t>Instalações, Equipamentos e Infraestrutura Tecnológica</w:t>
            </w:r>
            <w:r>
              <w:rPr>
                <w:noProof/>
                <w:webHidden/>
              </w:rPr>
              <w:tab/>
            </w:r>
            <w:r>
              <w:rPr>
                <w:noProof/>
                <w:webHidden/>
              </w:rPr>
              <w:fldChar w:fldCharType="begin"/>
            </w:r>
            <w:r>
              <w:rPr>
                <w:noProof/>
                <w:webHidden/>
              </w:rPr>
              <w:instrText xml:space="preserve"> PAGEREF _Toc209782284 \h </w:instrText>
            </w:r>
            <w:r>
              <w:rPr>
                <w:noProof/>
                <w:webHidden/>
              </w:rPr>
            </w:r>
            <w:r>
              <w:rPr>
                <w:noProof/>
                <w:webHidden/>
              </w:rPr>
              <w:fldChar w:fldCharType="separate"/>
            </w:r>
            <w:r w:rsidR="00164C7E">
              <w:rPr>
                <w:noProof/>
                <w:webHidden/>
              </w:rPr>
              <w:t>17</w:t>
            </w:r>
            <w:r>
              <w:rPr>
                <w:noProof/>
                <w:webHidden/>
              </w:rPr>
              <w:fldChar w:fldCharType="end"/>
            </w:r>
          </w:hyperlink>
        </w:p>
        <w:p w14:paraId="10BE7820" w14:textId="0B13E1C9" w:rsidR="00EE487F" w:rsidRDefault="00EE487F">
          <w:pPr>
            <w:pStyle w:val="ndice1"/>
            <w:tabs>
              <w:tab w:val="right" w:leader="dot" w:pos="10194"/>
            </w:tabs>
            <w:rPr>
              <w:rFonts w:asciiTheme="minorHAnsi" w:eastAsiaTheme="minorEastAsia" w:hAnsiTheme="minorHAnsi" w:cstheme="minorBidi"/>
              <w:noProof/>
              <w:kern w:val="2"/>
              <w14:ligatures w14:val="standardContextual"/>
            </w:rPr>
          </w:pPr>
          <w:hyperlink w:anchor="_Toc209782285" w:history="1">
            <w:r w:rsidRPr="00916039">
              <w:rPr>
                <w:rStyle w:val="Hiperligao"/>
                <w:rFonts w:ascii="Arial" w:hAnsi="Arial" w:cs="Arial"/>
                <w:smallCaps/>
                <w:noProof/>
              </w:rPr>
              <w:t>V. Conclusão</w:t>
            </w:r>
            <w:r>
              <w:rPr>
                <w:noProof/>
                <w:webHidden/>
              </w:rPr>
              <w:tab/>
            </w:r>
            <w:r>
              <w:rPr>
                <w:noProof/>
                <w:webHidden/>
              </w:rPr>
              <w:fldChar w:fldCharType="begin"/>
            </w:r>
            <w:r>
              <w:rPr>
                <w:noProof/>
                <w:webHidden/>
              </w:rPr>
              <w:instrText xml:space="preserve"> PAGEREF _Toc209782285 \h </w:instrText>
            </w:r>
            <w:r>
              <w:rPr>
                <w:noProof/>
                <w:webHidden/>
              </w:rPr>
            </w:r>
            <w:r>
              <w:rPr>
                <w:noProof/>
                <w:webHidden/>
              </w:rPr>
              <w:fldChar w:fldCharType="separate"/>
            </w:r>
            <w:r w:rsidR="00164C7E">
              <w:rPr>
                <w:noProof/>
                <w:webHidden/>
              </w:rPr>
              <w:t>18</w:t>
            </w:r>
            <w:r>
              <w:rPr>
                <w:noProof/>
                <w:webHidden/>
              </w:rPr>
              <w:fldChar w:fldCharType="end"/>
            </w:r>
          </w:hyperlink>
        </w:p>
        <w:p w14:paraId="2E4FC945" w14:textId="76130E08" w:rsidR="0048162D" w:rsidRPr="00B633A7" w:rsidRDefault="0048162D">
          <w:pPr>
            <w:rPr>
              <w:rFonts w:ascii="Arial" w:hAnsi="Arial" w:cs="Arial"/>
            </w:rPr>
          </w:pPr>
          <w:r w:rsidRPr="00B633A7">
            <w:rPr>
              <w:rFonts w:ascii="Arial" w:hAnsi="Arial" w:cs="Arial"/>
              <w:b/>
              <w:bCs/>
            </w:rPr>
            <w:fldChar w:fldCharType="end"/>
          </w:r>
        </w:p>
      </w:sdtContent>
    </w:sdt>
    <w:p w14:paraId="45E92FE9" w14:textId="77777777" w:rsidR="0048162D" w:rsidRPr="00B633A7" w:rsidRDefault="0048162D">
      <w:pPr>
        <w:rPr>
          <w:rFonts w:ascii="Arial" w:hAnsi="Arial" w:cs="Arial"/>
          <w:u w:val="double"/>
        </w:rPr>
      </w:pPr>
    </w:p>
    <w:p w14:paraId="1DDFE14D" w14:textId="77777777" w:rsidR="00192F23" w:rsidRPr="00B633A7" w:rsidRDefault="003022F2" w:rsidP="00192F23">
      <w:pPr>
        <w:rPr>
          <w:rFonts w:ascii="Arial" w:hAnsi="Arial" w:cs="Arial"/>
          <w:b/>
          <w:bCs/>
          <w:smallCaps/>
          <w:color w:val="005BBB"/>
          <w:sz w:val="28"/>
          <w:szCs w:val="28"/>
        </w:rPr>
      </w:pPr>
      <w:r w:rsidRPr="00B633A7">
        <w:rPr>
          <w:rFonts w:ascii="Arial" w:hAnsi="Arial" w:cs="Arial"/>
          <w:u w:val="double"/>
        </w:rPr>
        <w:br w:type="page"/>
      </w:r>
    </w:p>
    <w:p w14:paraId="30D310C7" w14:textId="77777777" w:rsidR="00192F23" w:rsidRPr="00B633A7" w:rsidRDefault="00192F23" w:rsidP="00192F23">
      <w:pPr>
        <w:pStyle w:val="Ttulo1"/>
        <w:rPr>
          <w:rFonts w:ascii="Arial" w:eastAsia="Arial" w:hAnsi="Arial" w:cs="Arial"/>
          <w:bCs/>
          <w:i/>
          <w:color w:val="0070C0"/>
          <w:sz w:val="28"/>
          <w:szCs w:val="28"/>
        </w:rPr>
      </w:pPr>
      <w:bookmarkStart w:id="2" w:name="_Toc87085784"/>
      <w:bookmarkStart w:id="3" w:name="_Toc88558529"/>
      <w:bookmarkStart w:id="4" w:name="_Toc72398897"/>
      <w:bookmarkStart w:id="5" w:name="_Toc72428758"/>
      <w:bookmarkStart w:id="6" w:name="_Toc209782272"/>
      <w:r w:rsidRPr="00B633A7">
        <w:rPr>
          <w:rFonts w:ascii="Arial" w:hAnsi="Arial" w:cs="Arial"/>
          <w:sz w:val="28"/>
          <w:szCs w:val="28"/>
        </w:rPr>
        <w:lastRenderedPageBreak/>
        <w:t>Acronímia</w:t>
      </w:r>
      <w:bookmarkEnd w:id="2"/>
      <w:bookmarkEnd w:id="3"/>
      <w:bookmarkEnd w:id="6"/>
    </w:p>
    <w:p w14:paraId="2C3778E9" w14:textId="77777777" w:rsidR="00192F23" w:rsidRDefault="00192F23" w:rsidP="007A6847">
      <w:pPr>
        <w:ind w:firstLine="708"/>
        <w:jc w:val="both"/>
        <w:rPr>
          <w:rFonts w:ascii="Arial" w:hAnsi="Arial" w:cs="Arial"/>
        </w:rPr>
      </w:pPr>
      <w:r w:rsidRPr="00B633A7">
        <w:rPr>
          <w:rFonts w:ascii="Arial" w:hAnsi="Arial" w:cs="Arial"/>
        </w:rPr>
        <w:t>Na tabela abaixo</w:t>
      </w:r>
      <w:r w:rsidR="00B633A7">
        <w:rPr>
          <w:rFonts w:ascii="Arial" w:hAnsi="Arial" w:cs="Arial"/>
        </w:rPr>
        <w:t>,</w:t>
      </w:r>
      <w:r w:rsidRPr="00B633A7">
        <w:rPr>
          <w:rFonts w:ascii="Arial" w:hAnsi="Arial" w:cs="Arial"/>
        </w:rPr>
        <w:t xml:space="preserve"> encontram-se siglas que estão mencionadas ao longo deste documento. Na coluna 1 da tabela</w:t>
      </w:r>
      <w:r w:rsidR="00B633A7">
        <w:rPr>
          <w:rFonts w:ascii="Arial" w:hAnsi="Arial" w:cs="Arial"/>
        </w:rPr>
        <w:t>,</w:t>
      </w:r>
      <w:r w:rsidRPr="00B633A7">
        <w:rPr>
          <w:rFonts w:ascii="Arial" w:hAnsi="Arial" w:cs="Arial"/>
        </w:rPr>
        <w:t xml:space="preserve"> encontra-se a sigla e, na coluna 2, encontra-se a sua definição.</w:t>
      </w:r>
    </w:p>
    <w:p w14:paraId="128E0DFB" w14:textId="77777777" w:rsidR="007A6847" w:rsidRPr="00B633A7" w:rsidRDefault="007A6847" w:rsidP="00F86AC7">
      <w:pPr>
        <w:ind w:firstLine="708"/>
        <w:rPr>
          <w:rFonts w:ascii="Arial" w:hAnsi="Arial" w:cs="Arial"/>
        </w:rPr>
      </w:pPr>
    </w:p>
    <w:tbl>
      <w:tblPr>
        <w:tblStyle w:val="TabelacomGrelha"/>
        <w:tblW w:w="9346" w:type="dxa"/>
        <w:jc w:val="center"/>
        <w:tblLook w:val="04A0" w:firstRow="1" w:lastRow="0" w:firstColumn="1" w:lastColumn="0" w:noHBand="0" w:noVBand="1"/>
      </w:tblPr>
      <w:tblGrid>
        <w:gridCol w:w="2238"/>
        <w:gridCol w:w="7108"/>
      </w:tblGrid>
      <w:tr w:rsidR="00533A17" w:rsidRPr="00B633A7" w14:paraId="45945445" w14:textId="77777777" w:rsidTr="00F52635">
        <w:trPr>
          <w:trHeight w:val="366"/>
          <w:jc w:val="center"/>
        </w:trPr>
        <w:tc>
          <w:tcPr>
            <w:tcW w:w="9346" w:type="dxa"/>
            <w:gridSpan w:val="2"/>
            <w:shd w:val="pct10" w:color="auto" w:fill="auto"/>
            <w:vAlign w:val="center"/>
          </w:tcPr>
          <w:p w14:paraId="67265B95" w14:textId="77777777" w:rsidR="00533A17" w:rsidRPr="00B633A7" w:rsidRDefault="00533A17" w:rsidP="0029096C">
            <w:pPr>
              <w:spacing w:before="40" w:after="0"/>
              <w:ind w:left="34"/>
              <w:rPr>
                <w:rFonts w:ascii="Arial" w:hAnsi="Arial" w:cs="Arial"/>
              </w:rPr>
            </w:pPr>
            <w:r>
              <w:rPr>
                <w:rFonts w:ascii="Arial" w:hAnsi="Arial" w:cs="Arial"/>
              </w:rPr>
              <w:t>Tabela nº 1 –</w:t>
            </w:r>
            <w:r w:rsidR="0029096C">
              <w:rPr>
                <w:rFonts w:ascii="Arial" w:hAnsi="Arial" w:cs="Arial"/>
              </w:rPr>
              <w:t xml:space="preserve"> </w:t>
            </w:r>
            <w:r>
              <w:rPr>
                <w:rFonts w:ascii="Arial" w:hAnsi="Arial" w:cs="Arial"/>
              </w:rPr>
              <w:t>Acrónimos</w:t>
            </w:r>
          </w:p>
        </w:tc>
      </w:tr>
      <w:tr w:rsidR="00192F23" w:rsidRPr="00B633A7" w14:paraId="63D19B81" w14:textId="77777777" w:rsidTr="00F52635">
        <w:trPr>
          <w:trHeight w:val="366"/>
          <w:jc w:val="center"/>
        </w:trPr>
        <w:tc>
          <w:tcPr>
            <w:tcW w:w="2238" w:type="dxa"/>
            <w:shd w:val="pct10" w:color="auto" w:fill="auto"/>
            <w:vAlign w:val="center"/>
            <w:hideMark/>
          </w:tcPr>
          <w:p w14:paraId="6671BF8B" w14:textId="77777777" w:rsidR="00192F23" w:rsidRPr="00B633A7" w:rsidRDefault="00B633A7" w:rsidP="00E1709B">
            <w:pPr>
              <w:spacing w:before="40" w:after="0"/>
              <w:rPr>
                <w:rFonts w:ascii="Arial" w:hAnsi="Arial" w:cs="Arial"/>
              </w:rPr>
            </w:pPr>
            <w:bookmarkStart w:id="7" w:name="ColumnTitle_2a104acfccf34e31b8f387ae8f6e" w:colFirst="0" w:colLast="0"/>
            <w:r>
              <w:rPr>
                <w:rFonts w:ascii="Arial" w:hAnsi="Arial" w:cs="Arial"/>
              </w:rPr>
              <w:t>Sigla</w:t>
            </w:r>
          </w:p>
        </w:tc>
        <w:tc>
          <w:tcPr>
            <w:tcW w:w="7108" w:type="dxa"/>
            <w:shd w:val="pct10" w:color="auto" w:fill="auto"/>
            <w:vAlign w:val="center"/>
            <w:hideMark/>
          </w:tcPr>
          <w:p w14:paraId="34CE2797" w14:textId="77777777" w:rsidR="00192F23" w:rsidRPr="00B633A7" w:rsidRDefault="00B633A7" w:rsidP="00E1709B">
            <w:pPr>
              <w:spacing w:before="40" w:after="0"/>
              <w:ind w:left="34"/>
              <w:rPr>
                <w:rFonts w:ascii="Arial" w:hAnsi="Arial" w:cs="Arial"/>
                <w:b/>
                <w:bCs/>
                <w:color w:val="FFFFFF" w:themeColor="background1"/>
                <w:sz w:val="28"/>
                <w:szCs w:val="28"/>
              </w:rPr>
            </w:pPr>
            <w:r w:rsidRPr="00B633A7">
              <w:rPr>
                <w:rFonts w:ascii="Arial" w:hAnsi="Arial" w:cs="Arial"/>
              </w:rPr>
              <w:t>Definição</w:t>
            </w:r>
          </w:p>
        </w:tc>
      </w:tr>
      <w:bookmarkEnd w:id="7"/>
      <w:tr w:rsidR="00192F23" w:rsidRPr="00B633A7" w14:paraId="3BE3EC93" w14:textId="77777777" w:rsidTr="00F52635">
        <w:trPr>
          <w:jc w:val="center"/>
        </w:trPr>
        <w:tc>
          <w:tcPr>
            <w:tcW w:w="2238" w:type="dxa"/>
          </w:tcPr>
          <w:p w14:paraId="7B4780EC" w14:textId="66BD125F" w:rsidR="00192F23" w:rsidRPr="00B633A7" w:rsidRDefault="00D87E7D" w:rsidP="00192F23">
            <w:pPr>
              <w:spacing w:before="20" w:after="20"/>
              <w:rPr>
                <w:rFonts w:ascii="Arial" w:hAnsi="Arial" w:cs="Arial"/>
                <w:bCs/>
                <w:sz w:val="28"/>
                <w:szCs w:val="28"/>
              </w:rPr>
            </w:pPr>
            <w:r>
              <w:rPr>
                <w:rFonts w:ascii="Arial" w:hAnsi="Arial" w:cs="Arial"/>
                <w:bCs/>
                <w:sz w:val="28"/>
                <w:szCs w:val="28"/>
              </w:rPr>
              <w:t xml:space="preserve">ACAPO </w:t>
            </w:r>
          </w:p>
        </w:tc>
        <w:tc>
          <w:tcPr>
            <w:tcW w:w="7108" w:type="dxa"/>
          </w:tcPr>
          <w:p w14:paraId="0129CE81" w14:textId="254C104C" w:rsidR="00192F23" w:rsidRPr="00B633A7" w:rsidRDefault="00D87E7D" w:rsidP="007A6847">
            <w:pPr>
              <w:spacing w:before="20" w:after="20"/>
              <w:rPr>
                <w:rFonts w:ascii="Arial" w:hAnsi="Arial" w:cs="Arial"/>
                <w:sz w:val="28"/>
                <w:szCs w:val="28"/>
              </w:rPr>
            </w:pPr>
            <w:r>
              <w:rPr>
                <w:rFonts w:ascii="Arial" w:hAnsi="Arial" w:cs="Arial"/>
                <w:sz w:val="28"/>
                <w:szCs w:val="28"/>
              </w:rPr>
              <w:t>Associação dos Cegos e Amblíopes de Portugal</w:t>
            </w:r>
          </w:p>
        </w:tc>
      </w:tr>
      <w:tr w:rsidR="00192F23" w:rsidRPr="00B633A7" w14:paraId="5164DE0A" w14:textId="77777777" w:rsidTr="00F52635">
        <w:trPr>
          <w:jc w:val="center"/>
        </w:trPr>
        <w:tc>
          <w:tcPr>
            <w:tcW w:w="2238" w:type="dxa"/>
          </w:tcPr>
          <w:p w14:paraId="31F7A8B5" w14:textId="7AE0128A" w:rsidR="00192F23" w:rsidRPr="00B633A7" w:rsidRDefault="00D87E7D" w:rsidP="00192F23">
            <w:pPr>
              <w:spacing w:before="20" w:after="20"/>
              <w:rPr>
                <w:rFonts w:ascii="Arial" w:hAnsi="Arial" w:cs="Arial"/>
                <w:sz w:val="28"/>
                <w:szCs w:val="28"/>
              </w:rPr>
            </w:pPr>
            <w:r>
              <w:rPr>
                <w:rFonts w:ascii="Arial" w:hAnsi="Arial" w:cs="Arial"/>
                <w:sz w:val="28"/>
                <w:szCs w:val="28"/>
              </w:rPr>
              <w:t>CAARPD</w:t>
            </w:r>
          </w:p>
        </w:tc>
        <w:tc>
          <w:tcPr>
            <w:tcW w:w="7108" w:type="dxa"/>
          </w:tcPr>
          <w:p w14:paraId="050FFCE0" w14:textId="0F4CEC2D" w:rsidR="00192F23" w:rsidRPr="00B633A7" w:rsidRDefault="00D87E7D" w:rsidP="007A6847">
            <w:pPr>
              <w:spacing w:before="20" w:after="20"/>
              <w:rPr>
                <w:rFonts w:ascii="Arial" w:hAnsi="Arial" w:cs="Arial"/>
                <w:sz w:val="28"/>
                <w:szCs w:val="28"/>
              </w:rPr>
            </w:pPr>
            <w:r>
              <w:rPr>
                <w:rFonts w:ascii="Arial" w:hAnsi="Arial" w:cs="Arial"/>
                <w:sz w:val="28"/>
                <w:szCs w:val="28"/>
              </w:rPr>
              <w:t>Centro de Atendimento, Acompanhamento e Reabilitação Social de Pessoas com Deficiência</w:t>
            </w:r>
          </w:p>
        </w:tc>
      </w:tr>
      <w:tr w:rsidR="00192F23" w:rsidRPr="00B633A7" w14:paraId="5074C38B" w14:textId="77777777" w:rsidTr="00F52635">
        <w:trPr>
          <w:jc w:val="center"/>
        </w:trPr>
        <w:tc>
          <w:tcPr>
            <w:tcW w:w="2238" w:type="dxa"/>
          </w:tcPr>
          <w:p w14:paraId="25A6F61C" w14:textId="363F0257" w:rsidR="00192F23" w:rsidRPr="00B633A7" w:rsidRDefault="00D87E7D" w:rsidP="00192F23">
            <w:pPr>
              <w:spacing w:before="20" w:after="20"/>
              <w:rPr>
                <w:rFonts w:ascii="Arial" w:hAnsi="Arial" w:cs="Arial"/>
                <w:sz w:val="28"/>
                <w:szCs w:val="28"/>
              </w:rPr>
            </w:pPr>
            <w:r>
              <w:rPr>
                <w:rFonts w:ascii="Arial" w:hAnsi="Arial" w:cs="Arial"/>
                <w:sz w:val="28"/>
                <w:szCs w:val="28"/>
              </w:rPr>
              <w:t>DD</w:t>
            </w:r>
          </w:p>
        </w:tc>
        <w:tc>
          <w:tcPr>
            <w:tcW w:w="7108" w:type="dxa"/>
          </w:tcPr>
          <w:p w14:paraId="113C46CC" w14:textId="1B2E1B62" w:rsidR="00192F23" w:rsidRPr="00B633A7" w:rsidRDefault="00D87E7D" w:rsidP="007A6847">
            <w:pPr>
              <w:spacing w:before="20" w:after="20"/>
              <w:rPr>
                <w:rFonts w:ascii="Arial" w:hAnsi="Arial" w:cs="Arial"/>
                <w:sz w:val="28"/>
                <w:szCs w:val="28"/>
              </w:rPr>
            </w:pPr>
            <w:r>
              <w:rPr>
                <w:rFonts w:ascii="Arial" w:hAnsi="Arial" w:cs="Arial"/>
                <w:sz w:val="28"/>
                <w:szCs w:val="28"/>
              </w:rPr>
              <w:t>Direção de Delegação</w:t>
            </w:r>
          </w:p>
        </w:tc>
      </w:tr>
      <w:tr w:rsidR="00192F23" w:rsidRPr="00B633A7" w14:paraId="5FE2A8B8" w14:textId="77777777" w:rsidTr="00F52635">
        <w:trPr>
          <w:jc w:val="center"/>
        </w:trPr>
        <w:tc>
          <w:tcPr>
            <w:tcW w:w="2238" w:type="dxa"/>
          </w:tcPr>
          <w:p w14:paraId="2A7E979F" w14:textId="67FD8E03" w:rsidR="00192F23" w:rsidRPr="00B633A7" w:rsidRDefault="00F52635" w:rsidP="00192F23">
            <w:pPr>
              <w:spacing w:before="20" w:after="20"/>
              <w:rPr>
                <w:rFonts w:ascii="Arial" w:hAnsi="Arial" w:cs="Arial"/>
                <w:bCs/>
                <w:sz w:val="28"/>
                <w:szCs w:val="28"/>
              </w:rPr>
            </w:pPr>
            <w:r>
              <w:rPr>
                <w:rFonts w:ascii="Arial" w:hAnsi="Arial" w:cs="Arial"/>
                <w:bCs/>
                <w:sz w:val="28"/>
                <w:szCs w:val="28"/>
              </w:rPr>
              <w:t>DV</w:t>
            </w:r>
          </w:p>
        </w:tc>
        <w:tc>
          <w:tcPr>
            <w:tcW w:w="7108" w:type="dxa"/>
          </w:tcPr>
          <w:p w14:paraId="558B665C" w14:textId="28EFF056" w:rsidR="00192F23" w:rsidRPr="00B633A7" w:rsidRDefault="00F52635" w:rsidP="007A6847">
            <w:pPr>
              <w:spacing w:before="20" w:after="20"/>
              <w:rPr>
                <w:rFonts w:ascii="Arial" w:hAnsi="Arial" w:cs="Arial"/>
                <w:bCs/>
                <w:sz w:val="28"/>
                <w:szCs w:val="28"/>
              </w:rPr>
            </w:pPr>
            <w:r>
              <w:rPr>
                <w:rFonts w:ascii="Arial" w:hAnsi="Arial" w:cs="Arial"/>
                <w:bCs/>
                <w:sz w:val="28"/>
                <w:szCs w:val="28"/>
              </w:rPr>
              <w:t>Deficiência Visual</w:t>
            </w:r>
          </w:p>
        </w:tc>
      </w:tr>
      <w:tr w:rsidR="00F52635" w:rsidRPr="00B633A7" w14:paraId="3E7F8CCB" w14:textId="77777777" w:rsidTr="00F52635">
        <w:trPr>
          <w:jc w:val="center"/>
        </w:trPr>
        <w:tc>
          <w:tcPr>
            <w:tcW w:w="2238" w:type="dxa"/>
          </w:tcPr>
          <w:p w14:paraId="7C8F10CA" w14:textId="2B0ED2F3" w:rsidR="00F52635" w:rsidRPr="00B633A7" w:rsidRDefault="009C75E4" w:rsidP="00192F23">
            <w:pPr>
              <w:spacing w:before="20" w:after="20"/>
              <w:rPr>
                <w:rFonts w:ascii="Arial" w:hAnsi="Arial" w:cs="Arial"/>
                <w:bCs/>
                <w:sz w:val="28"/>
                <w:szCs w:val="28"/>
              </w:rPr>
            </w:pPr>
            <w:r>
              <w:rPr>
                <w:rFonts w:ascii="Arial" w:hAnsi="Arial" w:cs="Arial"/>
                <w:bCs/>
                <w:sz w:val="28"/>
                <w:szCs w:val="28"/>
              </w:rPr>
              <w:t>HST</w:t>
            </w:r>
          </w:p>
        </w:tc>
        <w:tc>
          <w:tcPr>
            <w:tcW w:w="7108" w:type="dxa"/>
          </w:tcPr>
          <w:p w14:paraId="1784034E" w14:textId="010518AC" w:rsidR="00F52635" w:rsidRPr="00B633A7" w:rsidRDefault="009C75E4" w:rsidP="007A6847">
            <w:pPr>
              <w:spacing w:before="20" w:after="20"/>
              <w:rPr>
                <w:rFonts w:ascii="Arial" w:hAnsi="Arial" w:cs="Arial"/>
                <w:bCs/>
                <w:sz w:val="28"/>
                <w:szCs w:val="28"/>
              </w:rPr>
            </w:pPr>
            <w:r>
              <w:rPr>
                <w:rFonts w:ascii="Arial" w:hAnsi="Arial" w:cs="Arial"/>
                <w:bCs/>
                <w:sz w:val="28"/>
                <w:szCs w:val="28"/>
              </w:rPr>
              <w:t>Higiene e Segurança no Tra</w:t>
            </w:r>
            <w:r w:rsidR="00887BDC">
              <w:rPr>
                <w:rFonts w:ascii="Arial" w:hAnsi="Arial" w:cs="Arial"/>
                <w:bCs/>
                <w:sz w:val="28"/>
                <w:szCs w:val="28"/>
              </w:rPr>
              <w:t>balho</w:t>
            </w:r>
          </w:p>
        </w:tc>
      </w:tr>
      <w:tr w:rsidR="00F52635" w:rsidRPr="00B633A7" w14:paraId="00D0211E" w14:textId="77777777" w:rsidTr="00F52635">
        <w:trPr>
          <w:jc w:val="center"/>
        </w:trPr>
        <w:tc>
          <w:tcPr>
            <w:tcW w:w="2238" w:type="dxa"/>
          </w:tcPr>
          <w:p w14:paraId="37985254" w14:textId="270432D4" w:rsidR="00F52635" w:rsidRPr="00B633A7" w:rsidRDefault="007A6847" w:rsidP="00192F23">
            <w:pPr>
              <w:spacing w:before="20" w:after="20"/>
              <w:rPr>
                <w:rFonts w:ascii="Arial" w:hAnsi="Arial" w:cs="Arial"/>
                <w:bCs/>
                <w:sz w:val="28"/>
                <w:szCs w:val="28"/>
              </w:rPr>
            </w:pPr>
            <w:r>
              <w:rPr>
                <w:rFonts w:ascii="Arial" w:hAnsi="Arial" w:cs="Arial"/>
                <w:bCs/>
                <w:sz w:val="28"/>
                <w:szCs w:val="28"/>
              </w:rPr>
              <w:t>SED</w:t>
            </w:r>
          </w:p>
        </w:tc>
        <w:tc>
          <w:tcPr>
            <w:tcW w:w="7108" w:type="dxa"/>
          </w:tcPr>
          <w:p w14:paraId="699B2B11" w14:textId="79FF973E" w:rsidR="00F52635" w:rsidRPr="00B633A7" w:rsidRDefault="007A6847" w:rsidP="007A6847">
            <w:pPr>
              <w:spacing w:before="20" w:after="20"/>
              <w:rPr>
                <w:rFonts w:ascii="Arial" w:hAnsi="Arial" w:cs="Arial"/>
                <w:bCs/>
                <w:sz w:val="28"/>
                <w:szCs w:val="28"/>
              </w:rPr>
            </w:pPr>
            <w:r>
              <w:rPr>
                <w:rFonts w:ascii="Arial" w:hAnsi="Arial" w:cs="Arial"/>
                <w:bCs/>
                <w:sz w:val="28"/>
                <w:szCs w:val="28"/>
              </w:rPr>
              <w:t>Serviço de Estimulação e Desenvolvimento</w:t>
            </w:r>
          </w:p>
        </w:tc>
      </w:tr>
    </w:tbl>
    <w:p w14:paraId="3BF9137B" w14:textId="77777777" w:rsidR="00192F23" w:rsidRPr="00B633A7" w:rsidRDefault="00192F23" w:rsidP="00192F23">
      <w:pPr>
        <w:rPr>
          <w:rFonts w:ascii="Arial" w:hAnsi="Arial" w:cs="Arial"/>
          <w:sz w:val="28"/>
          <w:szCs w:val="28"/>
        </w:rPr>
      </w:pPr>
    </w:p>
    <w:p w14:paraId="5D6D3870" w14:textId="77777777" w:rsidR="00C8299A" w:rsidRPr="00B633A7" w:rsidRDefault="00C8299A" w:rsidP="00B633A7">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421B09F6" w14:textId="77777777" w:rsidR="00C8299A" w:rsidRPr="00B633A7" w:rsidRDefault="00C8299A" w:rsidP="00C73019">
      <w:pPr>
        <w:jc w:val="both"/>
        <w:rPr>
          <w:rFonts w:ascii="Arial" w:hAnsi="Arial" w:cs="Arial"/>
          <w:sz w:val="28"/>
          <w:szCs w:val="28"/>
        </w:rPr>
      </w:pPr>
      <w:r w:rsidRPr="00B633A7">
        <w:rPr>
          <w:rFonts w:ascii="Arial" w:hAnsi="Arial" w:cs="Arial"/>
          <w:sz w:val="28"/>
          <w:szCs w:val="28"/>
        </w:rPr>
        <w:br w:type="page"/>
      </w:r>
    </w:p>
    <w:p w14:paraId="225A0413" w14:textId="77777777" w:rsidR="00192F23" w:rsidRPr="00B633A7" w:rsidRDefault="00533A17" w:rsidP="00C73019">
      <w:pPr>
        <w:pStyle w:val="Ttulo1"/>
        <w:numPr>
          <w:ilvl w:val="0"/>
          <w:numId w:val="46"/>
        </w:numPr>
        <w:jc w:val="both"/>
        <w:rPr>
          <w:rFonts w:ascii="Arial" w:eastAsia="Arial" w:hAnsi="Arial" w:cs="Arial"/>
          <w:bCs/>
          <w:color w:val="0070C0"/>
          <w:sz w:val="28"/>
          <w:szCs w:val="28"/>
          <w:lang w:eastAsia="en-US"/>
        </w:rPr>
      </w:pPr>
      <w:bookmarkStart w:id="8" w:name="_Toc87085785"/>
      <w:bookmarkStart w:id="9" w:name="_Toc88558530"/>
      <w:bookmarkStart w:id="10" w:name="_Toc209782273"/>
      <w:r>
        <w:rPr>
          <w:rFonts w:ascii="Arial" w:eastAsia="Arial" w:hAnsi="Arial" w:cs="Arial"/>
          <w:bCs/>
          <w:color w:val="0070C0"/>
          <w:sz w:val="28"/>
          <w:szCs w:val="28"/>
          <w:lang w:eastAsia="en-US"/>
        </w:rPr>
        <w:lastRenderedPageBreak/>
        <w:t xml:space="preserve">I. </w:t>
      </w:r>
      <w:r w:rsidR="00192F23" w:rsidRPr="00B633A7">
        <w:rPr>
          <w:rFonts w:ascii="Arial" w:eastAsia="Arial" w:hAnsi="Arial" w:cs="Arial"/>
          <w:bCs/>
          <w:color w:val="0070C0"/>
          <w:sz w:val="28"/>
          <w:szCs w:val="28"/>
          <w:lang w:eastAsia="en-US"/>
        </w:rPr>
        <w:t>Introdução</w:t>
      </w:r>
      <w:bookmarkEnd w:id="4"/>
      <w:bookmarkEnd w:id="5"/>
      <w:bookmarkEnd w:id="8"/>
      <w:bookmarkEnd w:id="9"/>
      <w:bookmarkEnd w:id="10"/>
    </w:p>
    <w:p w14:paraId="725B2158" w14:textId="77777777" w:rsidR="00192F23" w:rsidRPr="00B633A7" w:rsidRDefault="00192F23" w:rsidP="00C73019">
      <w:pPr>
        <w:pStyle w:val="Style1"/>
        <w:spacing w:line="360" w:lineRule="auto"/>
        <w:rPr>
          <w:rFonts w:ascii="Arial" w:eastAsia="Arial" w:hAnsi="Arial" w:cs="Arial"/>
          <w:sz w:val="28"/>
          <w:szCs w:val="28"/>
        </w:rPr>
      </w:pPr>
    </w:p>
    <w:p w14:paraId="2D1B2202" w14:textId="77777777" w:rsidR="00192F23" w:rsidRPr="00B633A7" w:rsidRDefault="00192F23" w:rsidP="00C73019">
      <w:pPr>
        <w:pStyle w:val="Ttulo2"/>
        <w:jc w:val="both"/>
        <w:rPr>
          <w:rFonts w:ascii="Arial" w:eastAsia="Arial" w:hAnsi="Arial" w:cs="Arial"/>
          <w:bCs/>
          <w:color w:val="0070C0"/>
          <w:sz w:val="28"/>
          <w:szCs w:val="28"/>
        </w:rPr>
      </w:pPr>
      <w:bookmarkStart w:id="11" w:name="_Toc72398898"/>
      <w:bookmarkStart w:id="12" w:name="_Toc72428759"/>
      <w:bookmarkStart w:id="13" w:name="_Toc87085786"/>
      <w:bookmarkStart w:id="14" w:name="_Toc88558531"/>
      <w:bookmarkStart w:id="15" w:name="_Toc209782274"/>
      <w:r w:rsidRPr="00B633A7">
        <w:rPr>
          <w:rFonts w:ascii="Arial" w:eastAsia="Arial" w:hAnsi="Arial" w:cs="Arial"/>
          <w:bCs/>
          <w:color w:val="0070C0"/>
          <w:sz w:val="28"/>
          <w:szCs w:val="28"/>
        </w:rPr>
        <w:t>1. Nota Introdutória</w:t>
      </w:r>
      <w:bookmarkEnd w:id="11"/>
      <w:bookmarkEnd w:id="12"/>
      <w:bookmarkEnd w:id="13"/>
      <w:bookmarkEnd w:id="14"/>
      <w:bookmarkEnd w:id="15"/>
    </w:p>
    <w:p w14:paraId="1CC13751" w14:textId="7F503867" w:rsidR="00414562" w:rsidRPr="008B7A4D" w:rsidRDefault="002D3E68" w:rsidP="00FB2C11">
      <w:pPr>
        <w:ind w:firstLine="708"/>
        <w:jc w:val="both"/>
        <w:rPr>
          <w:rFonts w:ascii="Arial" w:hAnsi="Arial" w:cs="Arial"/>
        </w:rPr>
      </w:pPr>
      <w:r w:rsidRPr="008B7A4D">
        <w:rPr>
          <w:rFonts w:ascii="Arial" w:hAnsi="Arial" w:cs="Arial"/>
        </w:rPr>
        <w:t>No planeamento anual de 2026</w:t>
      </w:r>
      <w:r w:rsidR="00414562" w:rsidRPr="008B7A4D">
        <w:rPr>
          <w:rFonts w:ascii="Arial" w:hAnsi="Arial" w:cs="Arial"/>
        </w:rPr>
        <w:t>, que agora apresentamos à consideração dos associados, elencamos as principais atividades que pretendemos desenvolver na Delegação do Algarve da ACAPO, enquadradas segundo as orientações estratégicas definidas a nível nacional, que depois de aprovado será partilhado com as partes interessadas (associados, utentes e parceiros).</w:t>
      </w:r>
    </w:p>
    <w:p w14:paraId="3AE17064" w14:textId="002E32D1" w:rsidR="008B7A4D" w:rsidRDefault="002D3E68" w:rsidP="00FB2C11">
      <w:pPr>
        <w:ind w:firstLine="708"/>
        <w:jc w:val="both"/>
        <w:rPr>
          <w:rFonts w:ascii="Arial" w:hAnsi="Arial" w:cs="Arial"/>
        </w:rPr>
      </w:pPr>
      <w:r w:rsidRPr="008B7A4D">
        <w:rPr>
          <w:rFonts w:ascii="Arial" w:hAnsi="Arial" w:cs="Arial"/>
        </w:rPr>
        <w:t>A destacar, temos uma nova organização do planeamento, que afasta as atividades da resposta social CAARPD deste documento, se</w:t>
      </w:r>
      <w:r w:rsidR="008B7A4D">
        <w:rPr>
          <w:rFonts w:ascii="Arial" w:hAnsi="Arial" w:cs="Arial"/>
        </w:rPr>
        <w:t>ndo que e</w:t>
      </w:r>
      <w:r w:rsidRPr="008B7A4D">
        <w:rPr>
          <w:rFonts w:ascii="Arial" w:hAnsi="Arial" w:cs="Arial"/>
        </w:rPr>
        <w:t>stas passarão a integra</w:t>
      </w:r>
      <w:r w:rsidR="00D40FEF">
        <w:rPr>
          <w:rFonts w:ascii="Arial" w:hAnsi="Arial" w:cs="Arial"/>
        </w:rPr>
        <w:t>r</w:t>
      </w:r>
      <w:r w:rsidRPr="008B7A4D">
        <w:rPr>
          <w:rFonts w:ascii="Arial" w:hAnsi="Arial" w:cs="Arial"/>
        </w:rPr>
        <w:t xml:space="preserve"> um documento de planeamento pr</w:t>
      </w:r>
      <w:r w:rsidR="008B7A4D" w:rsidRPr="008B7A4D">
        <w:rPr>
          <w:rFonts w:ascii="Arial" w:hAnsi="Arial" w:cs="Arial"/>
        </w:rPr>
        <w:t>óprio, sob responsabilidade da direção nacional.</w:t>
      </w:r>
    </w:p>
    <w:p w14:paraId="04F47614" w14:textId="33C9C4F7" w:rsidR="00192F23" w:rsidRPr="008B7A4D" w:rsidRDefault="008B7A4D" w:rsidP="00FB2C11">
      <w:pPr>
        <w:ind w:firstLine="708"/>
        <w:jc w:val="both"/>
        <w:rPr>
          <w:rFonts w:ascii="Arial" w:hAnsi="Arial" w:cs="Arial"/>
        </w:rPr>
      </w:pPr>
      <w:r>
        <w:rPr>
          <w:rFonts w:ascii="Arial" w:hAnsi="Arial" w:cs="Arial"/>
        </w:rPr>
        <w:t>Desta forma, na ausência de uma direção de delegação, a coordenação de Delegação assume apenas a responsabilidade pelo planeamento da delegação, pelos que as atividades e metas definidas ao nível dos serviços passam a ser da responsabilidade da direção técnica da resposta social.</w:t>
      </w:r>
    </w:p>
    <w:p w14:paraId="31629E74" w14:textId="77777777" w:rsidR="00C8299A" w:rsidRPr="00B633A7" w:rsidRDefault="00C8299A" w:rsidP="00C73019">
      <w:pPr>
        <w:jc w:val="both"/>
        <w:rPr>
          <w:rFonts w:ascii="Arial" w:hAnsi="Arial" w:cs="Arial"/>
          <w:sz w:val="28"/>
          <w:szCs w:val="28"/>
        </w:rPr>
      </w:pPr>
    </w:p>
    <w:p w14:paraId="2F65A308" w14:textId="77777777" w:rsidR="00C8299A" w:rsidRPr="00B633A7" w:rsidRDefault="00C8299A" w:rsidP="00C73019">
      <w:pPr>
        <w:jc w:val="both"/>
        <w:rPr>
          <w:rFonts w:ascii="Arial" w:hAnsi="Arial" w:cs="Arial"/>
          <w:sz w:val="28"/>
          <w:szCs w:val="28"/>
        </w:rPr>
      </w:pPr>
      <w:hyperlink w:anchor="Índice">
        <w:r w:rsidRPr="00B633A7">
          <w:rPr>
            <w:rStyle w:val="Hiperligao"/>
            <w:rFonts w:ascii="Arial" w:hAnsi="Arial" w:cs="Arial"/>
            <w:sz w:val="28"/>
            <w:szCs w:val="28"/>
          </w:rPr>
          <w:t>Voltar ao índice</w:t>
        </w:r>
      </w:hyperlink>
    </w:p>
    <w:p w14:paraId="692C2A0B" w14:textId="0FCA7F36" w:rsidR="00192F23" w:rsidRDefault="00192F23" w:rsidP="00C73019">
      <w:pPr>
        <w:jc w:val="both"/>
        <w:rPr>
          <w:rFonts w:ascii="Arial" w:hAnsi="Arial" w:cs="Arial"/>
          <w:sz w:val="28"/>
          <w:szCs w:val="28"/>
        </w:rPr>
      </w:pPr>
    </w:p>
    <w:p w14:paraId="667EFEBA" w14:textId="256A3550" w:rsidR="00F206AF" w:rsidRDefault="00F206AF" w:rsidP="00C73019">
      <w:pPr>
        <w:jc w:val="both"/>
        <w:rPr>
          <w:rFonts w:ascii="Arial" w:hAnsi="Arial" w:cs="Arial"/>
          <w:sz w:val="28"/>
          <w:szCs w:val="28"/>
        </w:rPr>
      </w:pPr>
    </w:p>
    <w:p w14:paraId="768C108E" w14:textId="378AD109" w:rsidR="00F206AF" w:rsidRDefault="00F206AF" w:rsidP="00C73019">
      <w:pPr>
        <w:jc w:val="both"/>
        <w:rPr>
          <w:rFonts w:ascii="Arial" w:hAnsi="Arial" w:cs="Arial"/>
          <w:sz w:val="28"/>
          <w:szCs w:val="28"/>
        </w:rPr>
      </w:pPr>
    </w:p>
    <w:p w14:paraId="63821757" w14:textId="77777777" w:rsidR="00F206AF" w:rsidRPr="00B633A7" w:rsidRDefault="00F206AF" w:rsidP="00C73019">
      <w:pPr>
        <w:jc w:val="both"/>
        <w:rPr>
          <w:rFonts w:ascii="Arial" w:hAnsi="Arial" w:cs="Arial"/>
          <w:sz w:val="28"/>
          <w:szCs w:val="28"/>
        </w:rPr>
      </w:pPr>
    </w:p>
    <w:p w14:paraId="5E55D46A" w14:textId="77777777" w:rsidR="00192F23" w:rsidRPr="00B633A7" w:rsidRDefault="00192F23" w:rsidP="00C73019">
      <w:pPr>
        <w:pStyle w:val="Ttulo2"/>
        <w:jc w:val="both"/>
        <w:rPr>
          <w:rFonts w:ascii="Arial" w:eastAsia="Arial" w:hAnsi="Arial" w:cs="Arial"/>
          <w:b/>
          <w:bCs/>
          <w:i/>
          <w:color w:val="0070C0"/>
          <w:sz w:val="28"/>
          <w:szCs w:val="28"/>
        </w:rPr>
      </w:pPr>
      <w:bookmarkStart w:id="16" w:name="_Toc72398899"/>
      <w:bookmarkStart w:id="17" w:name="_Toc72428760"/>
      <w:bookmarkStart w:id="18" w:name="_Toc87085787"/>
      <w:bookmarkStart w:id="19" w:name="_Toc88558532"/>
      <w:bookmarkStart w:id="20" w:name="_Toc209782275"/>
      <w:r w:rsidRPr="00B633A7">
        <w:rPr>
          <w:rFonts w:ascii="Arial" w:eastAsia="Arial" w:hAnsi="Arial" w:cs="Arial"/>
          <w:bCs/>
          <w:color w:val="0070C0"/>
          <w:sz w:val="28"/>
          <w:szCs w:val="28"/>
          <w:lang w:eastAsia="en-US"/>
        </w:rPr>
        <w:lastRenderedPageBreak/>
        <w:t>2. Enquadramento do Plano</w:t>
      </w:r>
      <w:bookmarkEnd w:id="16"/>
      <w:bookmarkEnd w:id="17"/>
      <w:bookmarkEnd w:id="18"/>
      <w:bookmarkEnd w:id="19"/>
      <w:bookmarkEnd w:id="20"/>
    </w:p>
    <w:p w14:paraId="1DC2E058" w14:textId="77777777" w:rsidR="00192F23" w:rsidRPr="00B633A7" w:rsidRDefault="00192F23" w:rsidP="00C73019">
      <w:pPr>
        <w:jc w:val="both"/>
        <w:rPr>
          <w:rFonts w:ascii="Arial" w:eastAsia="Arial" w:hAnsi="Arial" w:cs="Arial"/>
          <w:sz w:val="28"/>
          <w:szCs w:val="28"/>
        </w:rPr>
      </w:pPr>
    </w:p>
    <w:p w14:paraId="582550C8" w14:textId="77777777" w:rsidR="00192F23" w:rsidRPr="00B633A7" w:rsidRDefault="00192F23" w:rsidP="00C73019">
      <w:pPr>
        <w:pStyle w:val="Ttulo3"/>
        <w:jc w:val="both"/>
        <w:rPr>
          <w:rFonts w:ascii="Arial" w:eastAsiaTheme="minorHAnsi" w:hAnsi="Arial" w:cs="Arial"/>
          <w:caps/>
          <w:sz w:val="28"/>
          <w:szCs w:val="28"/>
          <w:lang w:eastAsia="en-US"/>
        </w:rPr>
      </w:pPr>
      <w:bookmarkStart w:id="21" w:name="_Toc87085788"/>
      <w:bookmarkStart w:id="22" w:name="_Toc88558533"/>
      <w:bookmarkStart w:id="23" w:name="_Toc209782276"/>
      <w:r w:rsidRPr="00B633A7">
        <w:rPr>
          <w:rFonts w:ascii="Arial" w:eastAsia="Arial" w:hAnsi="Arial" w:cs="Arial"/>
          <w:bCs/>
          <w:color w:val="0070C0"/>
          <w:sz w:val="28"/>
          <w:szCs w:val="28"/>
          <w:lang w:eastAsia="en-US"/>
        </w:rPr>
        <w:t xml:space="preserve">2.1. </w:t>
      </w:r>
      <w:r w:rsidRPr="00B633A7">
        <w:rPr>
          <w:rFonts w:ascii="Arial" w:eastAsia="Arial" w:hAnsi="Arial" w:cs="Arial"/>
          <w:bCs/>
          <w:color w:val="0070C0"/>
          <w:lang w:eastAsia="en-US"/>
        </w:rPr>
        <w:t>Caracterização da Delegação</w:t>
      </w:r>
      <w:bookmarkEnd w:id="21"/>
      <w:bookmarkEnd w:id="22"/>
      <w:bookmarkEnd w:id="23"/>
    </w:p>
    <w:p w14:paraId="18444C42" w14:textId="078F6046" w:rsidR="00414562" w:rsidRDefault="00414562" w:rsidP="00916FC5">
      <w:pPr>
        <w:ind w:firstLine="708"/>
        <w:jc w:val="both"/>
        <w:rPr>
          <w:rFonts w:ascii="Arial" w:hAnsi="Arial" w:cs="Arial"/>
        </w:rPr>
      </w:pPr>
      <w:r>
        <w:rPr>
          <w:rFonts w:ascii="Arial" w:hAnsi="Arial" w:cs="Arial"/>
        </w:rPr>
        <w:t>A Delegação do Algarve da ACAPO (Associação dos Cegos e Amblíopes de Portugal)</w:t>
      </w:r>
      <w:r w:rsidR="008B7A4D">
        <w:rPr>
          <w:rFonts w:ascii="Arial" w:hAnsi="Arial" w:cs="Arial"/>
        </w:rPr>
        <w:t xml:space="preserve"> foi criada em março de 2002, inicialmente com sede em Tavira e posteriormente em Faro (desde novembro de 2004).</w:t>
      </w:r>
    </w:p>
    <w:p w14:paraId="226D1FAB" w14:textId="517EF7BD" w:rsidR="008B7A4D" w:rsidRDefault="008B7A4D" w:rsidP="00916FC5">
      <w:pPr>
        <w:ind w:firstLine="708"/>
        <w:jc w:val="both"/>
        <w:rPr>
          <w:rFonts w:ascii="Arial" w:hAnsi="Arial" w:cs="Arial"/>
        </w:rPr>
      </w:pPr>
      <w:r>
        <w:rPr>
          <w:rFonts w:ascii="Arial" w:hAnsi="Arial" w:cs="Arial"/>
        </w:rPr>
        <w:t xml:space="preserve">Estabeleceu acordo de cooperação com o Instituto de Segurança Social em 2004, pelo que passou a contar </w:t>
      </w:r>
      <w:r w:rsidR="00E364CC">
        <w:rPr>
          <w:rFonts w:ascii="Arial" w:hAnsi="Arial" w:cs="Arial"/>
        </w:rPr>
        <w:t xml:space="preserve">desde então </w:t>
      </w:r>
      <w:r>
        <w:rPr>
          <w:rFonts w:ascii="Arial" w:hAnsi="Arial" w:cs="Arial"/>
        </w:rPr>
        <w:t>com uma equipa t</w:t>
      </w:r>
      <w:r w:rsidR="00E364CC">
        <w:rPr>
          <w:rFonts w:ascii="Arial" w:hAnsi="Arial" w:cs="Arial"/>
        </w:rPr>
        <w:t>écnica, afeta à resposta social, ainda que dê algum apoio à atividade da delegação, incluindo nos objetivos/ atividades/ metas neste documento apresentados.</w:t>
      </w:r>
    </w:p>
    <w:p w14:paraId="67904652" w14:textId="548C97FE" w:rsidR="00E364CC" w:rsidRDefault="00E364CC" w:rsidP="00916FC5">
      <w:pPr>
        <w:ind w:firstLine="708"/>
        <w:jc w:val="both"/>
        <w:rPr>
          <w:rFonts w:ascii="Arial" w:hAnsi="Arial" w:cs="Arial"/>
        </w:rPr>
      </w:pPr>
      <w:r>
        <w:rPr>
          <w:rFonts w:ascii="Arial" w:hAnsi="Arial" w:cs="Arial"/>
        </w:rPr>
        <w:t xml:space="preserve">Nos últimos anos tem sido cada vez mais complexo o recrutamento de pessoal técnico especializado, tendo em conta os níveis de vida da região, fator que tem condicionado a própria atuação da resposta social. </w:t>
      </w:r>
    </w:p>
    <w:p w14:paraId="4DED3C8E" w14:textId="40F8FC28" w:rsidR="00414562" w:rsidRPr="004E20C5" w:rsidRDefault="00414562" w:rsidP="00916FC5">
      <w:pPr>
        <w:ind w:firstLine="708"/>
        <w:jc w:val="both"/>
        <w:rPr>
          <w:rFonts w:ascii="Arial" w:hAnsi="Arial" w:cs="Arial"/>
        </w:rPr>
      </w:pPr>
      <w:r w:rsidRPr="00E364CC">
        <w:rPr>
          <w:rFonts w:ascii="Arial" w:hAnsi="Arial" w:cs="Arial"/>
        </w:rPr>
        <w:t>As instalações situam-se na loja de um prédio na periferia da cidade de Faro, porém a zona é servida de transportes públicos e de estacionamento não taxado. A rua tem alguns problemas de acessibilidade</w:t>
      </w:r>
      <w:r w:rsidR="004E20C5">
        <w:rPr>
          <w:rFonts w:ascii="Arial" w:hAnsi="Arial" w:cs="Arial"/>
        </w:rPr>
        <w:t>, estando a concurso um projeto de r</w:t>
      </w:r>
      <w:r w:rsidR="004E20C5" w:rsidRPr="004E20C5">
        <w:rPr>
          <w:rFonts w:ascii="Arial" w:hAnsi="Arial" w:cs="Arial"/>
        </w:rPr>
        <w:t xml:space="preserve">equalificação da área circundante pelos serviços do município, no qual </w:t>
      </w:r>
      <w:r w:rsidR="004E20C5">
        <w:rPr>
          <w:rFonts w:ascii="Arial" w:hAnsi="Arial" w:cs="Arial"/>
        </w:rPr>
        <w:t xml:space="preserve">tivemos a </w:t>
      </w:r>
      <w:r w:rsidR="004E20C5" w:rsidRPr="004E20C5">
        <w:rPr>
          <w:rFonts w:ascii="Arial" w:hAnsi="Arial" w:cs="Arial"/>
        </w:rPr>
        <w:t>oportunidade de emitir parecer.</w:t>
      </w:r>
    </w:p>
    <w:p w14:paraId="2138F72B" w14:textId="2CA7C67F" w:rsidR="00414562" w:rsidRPr="00E364CC" w:rsidRDefault="00414562" w:rsidP="00952E69">
      <w:pPr>
        <w:ind w:firstLine="708"/>
        <w:jc w:val="both"/>
        <w:rPr>
          <w:rFonts w:ascii="Arial" w:hAnsi="Arial" w:cs="Arial"/>
        </w:rPr>
      </w:pPr>
      <w:r w:rsidRPr="00E364CC">
        <w:rPr>
          <w:rFonts w:ascii="Arial" w:hAnsi="Arial" w:cs="Arial"/>
        </w:rPr>
        <w:t>As instalações são arrendadas e têm vindo a ser continuamente melhoradas em termos funcionais e estéticos. Tais melhorias têm sido possíveis com recurso a apoios financeiros locais, nomeadamente candidaturas e doações. Destacamos que, em 2025, foram realizadas obras de beneficiação com vista à criação de um novo gabinete</w:t>
      </w:r>
      <w:r w:rsidR="004E20C5">
        <w:rPr>
          <w:rFonts w:ascii="Arial" w:hAnsi="Arial" w:cs="Arial"/>
        </w:rPr>
        <w:t>/ resposta do CAARPD</w:t>
      </w:r>
      <w:r w:rsidRPr="00E364CC">
        <w:rPr>
          <w:rFonts w:ascii="Arial" w:hAnsi="Arial" w:cs="Arial"/>
        </w:rPr>
        <w:t xml:space="preserve"> e à reorganização do espaço da receção.</w:t>
      </w:r>
    </w:p>
    <w:p w14:paraId="216EEF76" w14:textId="3FE1255D" w:rsidR="00414562" w:rsidRPr="00E364CC" w:rsidRDefault="00414562" w:rsidP="00952E69">
      <w:pPr>
        <w:ind w:firstLine="708"/>
        <w:jc w:val="both"/>
        <w:rPr>
          <w:rFonts w:ascii="Arial" w:hAnsi="Arial" w:cs="Arial"/>
        </w:rPr>
      </w:pPr>
      <w:r w:rsidRPr="00E364CC">
        <w:rPr>
          <w:rFonts w:ascii="Arial" w:hAnsi="Arial" w:cs="Arial"/>
        </w:rPr>
        <w:t xml:space="preserve">O espaço dispõe de receção com zona de espera, três gabinetes técnicos, um gabinete de direção/atendimentos, uma sala para intervenção com crianças (SED- Serviço de Estimulação e Desenvolvimento), uma sala Polivalente (dividida em três áreas: cozinha para treino de </w:t>
      </w:r>
      <w:r w:rsidRPr="00E364CC">
        <w:rPr>
          <w:rFonts w:ascii="Arial" w:hAnsi="Arial" w:cs="Arial"/>
        </w:rPr>
        <w:lastRenderedPageBreak/>
        <w:t xml:space="preserve">atividades da vida diária, biblioteca de livros técnicos e outros recursos e espaço de formação), uma área de isolamento, três casas de banho e duas despensas. </w:t>
      </w:r>
    </w:p>
    <w:p w14:paraId="0099A33F" w14:textId="6301FE26" w:rsidR="004E20C5" w:rsidRPr="00F206AF" w:rsidRDefault="00F206AF" w:rsidP="00952E69">
      <w:pPr>
        <w:ind w:firstLine="708"/>
        <w:jc w:val="both"/>
        <w:rPr>
          <w:rFonts w:ascii="Arial" w:hAnsi="Arial" w:cs="Arial"/>
        </w:rPr>
      </w:pPr>
      <w:r w:rsidRPr="00F206AF">
        <w:rPr>
          <w:rFonts w:ascii="Arial" w:hAnsi="Arial" w:cs="Arial"/>
        </w:rPr>
        <w:t>A Delegação possui duas viaturas de sete lugares (uma delas adquirida em 2025), com lugar de estacionamento reservado para uma delas. A frota automóvel é imprescindível para o desempenho de todas as atividades da resposta social, mas poderia ser utilizada regularmente para o transporte dos associados em atividades de cariz associativo, caso existisse uma direção de delegação que as dinamizasse.</w:t>
      </w:r>
    </w:p>
    <w:p w14:paraId="2DB4016F" w14:textId="3BE8A9FE" w:rsidR="004E20C5" w:rsidRDefault="004E20C5" w:rsidP="00B67628">
      <w:pPr>
        <w:ind w:firstLine="708"/>
        <w:jc w:val="both"/>
        <w:rPr>
          <w:rFonts w:ascii="Arial" w:hAnsi="Arial" w:cs="Arial"/>
        </w:rPr>
      </w:pPr>
      <w:r w:rsidRPr="00CC35CA">
        <w:rPr>
          <w:rFonts w:ascii="Arial" w:hAnsi="Arial" w:cs="Arial"/>
        </w:rPr>
        <w:t>Em termos associativos, à</w:t>
      </w:r>
      <w:r w:rsidR="00414562" w:rsidRPr="00CC35CA">
        <w:rPr>
          <w:rFonts w:ascii="Arial" w:hAnsi="Arial" w:cs="Arial"/>
        </w:rPr>
        <w:t xml:space="preserve"> data da elaboração do presente plano, </w:t>
      </w:r>
      <w:r w:rsidRPr="00CC35CA">
        <w:rPr>
          <w:rFonts w:ascii="Arial" w:hAnsi="Arial" w:cs="Arial"/>
        </w:rPr>
        <w:t xml:space="preserve">a delegação possui </w:t>
      </w:r>
      <w:r w:rsidR="0008279C">
        <w:rPr>
          <w:rFonts w:ascii="Arial" w:hAnsi="Arial" w:cs="Arial"/>
        </w:rPr>
        <w:t>168</w:t>
      </w:r>
      <w:r w:rsidRPr="00CC35CA">
        <w:rPr>
          <w:rFonts w:ascii="Arial" w:hAnsi="Arial" w:cs="Arial"/>
        </w:rPr>
        <w:t xml:space="preserve"> associados efetivos, dos quais </w:t>
      </w:r>
      <w:r w:rsidR="0008279C">
        <w:rPr>
          <w:rFonts w:ascii="Arial" w:hAnsi="Arial" w:cs="Arial"/>
        </w:rPr>
        <w:t>78</w:t>
      </w:r>
      <w:r w:rsidRPr="00CC35CA">
        <w:rPr>
          <w:rFonts w:ascii="Arial" w:hAnsi="Arial" w:cs="Arial"/>
        </w:rPr>
        <w:t xml:space="preserve"> cegos, </w:t>
      </w:r>
      <w:r w:rsidR="0008279C">
        <w:rPr>
          <w:rFonts w:ascii="Arial" w:hAnsi="Arial" w:cs="Arial"/>
        </w:rPr>
        <w:t>90</w:t>
      </w:r>
      <w:r w:rsidRPr="00CC35CA">
        <w:rPr>
          <w:rFonts w:ascii="Arial" w:hAnsi="Arial" w:cs="Arial"/>
        </w:rPr>
        <w:t xml:space="preserve"> com baixa visão e </w:t>
      </w:r>
      <w:r w:rsidR="00255764">
        <w:rPr>
          <w:rFonts w:ascii="Arial" w:hAnsi="Arial" w:cs="Arial"/>
        </w:rPr>
        <w:t>10</w:t>
      </w:r>
      <w:r w:rsidRPr="00CC35CA">
        <w:rPr>
          <w:rFonts w:ascii="Arial" w:hAnsi="Arial" w:cs="Arial"/>
        </w:rPr>
        <w:t xml:space="preserve"> com multideficiência, cuja média de idades está nos</w:t>
      </w:r>
      <w:r w:rsidR="00255764">
        <w:rPr>
          <w:rFonts w:ascii="Arial" w:hAnsi="Arial" w:cs="Arial"/>
        </w:rPr>
        <w:t xml:space="preserve"> 60 anos.</w:t>
      </w:r>
      <w:r w:rsidRPr="00CC35CA">
        <w:rPr>
          <w:rFonts w:ascii="Arial" w:hAnsi="Arial" w:cs="Arial"/>
        </w:rPr>
        <w:t xml:space="preserve"> Em termos de associados cooperantes, temos a contabilizar </w:t>
      </w:r>
      <w:r w:rsidR="00057AA2">
        <w:rPr>
          <w:rFonts w:ascii="Arial" w:hAnsi="Arial" w:cs="Arial"/>
        </w:rPr>
        <w:t>65</w:t>
      </w:r>
      <w:r w:rsidRPr="00CC35CA">
        <w:rPr>
          <w:rFonts w:ascii="Arial" w:hAnsi="Arial" w:cs="Arial"/>
        </w:rPr>
        <w:t xml:space="preserve"> pessoas.</w:t>
      </w:r>
    </w:p>
    <w:p w14:paraId="675265C1" w14:textId="77777777" w:rsidR="004E20C5" w:rsidRDefault="004E20C5" w:rsidP="00C8299A">
      <w:pPr>
        <w:rPr>
          <w:rFonts w:ascii="Arial" w:hAnsi="Arial" w:cs="Arial"/>
        </w:rPr>
      </w:pPr>
    </w:p>
    <w:p w14:paraId="46E54BEB" w14:textId="16AF8A1E" w:rsidR="00C8299A" w:rsidRPr="00B633A7" w:rsidRDefault="00C8299A" w:rsidP="00C8299A">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659E60EB" w14:textId="77777777" w:rsidR="00192F23" w:rsidRPr="00B633A7" w:rsidRDefault="00192F23" w:rsidP="00192F23">
      <w:pPr>
        <w:rPr>
          <w:rFonts w:ascii="Arial" w:hAnsi="Arial" w:cs="Arial"/>
          <w:sz w:val="28"/>
          <w:szCs w:val="28"/>
        </w:rPr>
      </w:pPr>
    </w:p>
    <w:p w14:paraId="07F8FC74" w14:textId="77777777" w:rsidR="00192F23" w:rsidRPr="00B633A7" w:rsidRDefault="00192F23" w:rsidP="00192F23">
      <w:pPr>
        <w:pStyle w:val="Ttulo3"/>
        <w:rPr>
          <w:rFonts w:ascii="Arial" w:eastAsia="Arial" w:hAnsi="Arial" w:cs="Arial"/>
          <w:b/>
          <w:bCs/>
          <w:i/>
          <w:caps/>
          <w:color w:val="0070C0"/>
          <w:lang w:eastAsia="en-US"/>
        </w:rPr>
      </w:pPr>
      <w:bookmarkStart w:id="24" w:name="_Toc87085789"/>
      <w:bookmarkStart w:id="25" w:name="_Toc88558534"/>
      <w:bookmarkStart w:id="26" w:name="_Toc209782277"/>
      <w:r w:rsidRPr="00B633A7">
        <w:rPr>
          <w:rFonts w:ascii="Arial" w:eastAsia="Arial" w:hAnsi="Arial" w:cs="Arial"/>
          <w:bCs/>
          <w:color w:val="0070C0"/>
          <w:lang w:eastAsia="en-US"/>
        </w:rPr>
        <w:t>2.2. Contexto de Atuação</w:t>
      </w:r>
      <w:bookmarkEnd w:id="24"/>
      <w:bookmarkEnd w:id="25"/>
      <w:bookmarkEnd w:id="26"/>
    </w:p>
    <w:p w14:paraId="3C077961" w14:textId="77777777" w:rsidR="00414562" w:rsidRPr="004E20C5" w:rsidRDefault="00414562" w:rsidP="00B67628">
      <w:pPr>
        <w:ind w:firstLine="708"/>
        <w:jc w:val="both"/>
        <w:rPr>
          <w:rFonts w:ascii="Arial" w:eastAsia="Arial" w:hAnsi="Arial" w:cs="Arial"/>
        </w:rPr>
      </w:pPr>
      <w:r w:rsidRPr="004E20C5">
        <w:rPr>
          <w:rFonts w:ascii="Arial" w:eastAsia="Arial" w:hAnsi="Arial" w:cs="Arial"/>
        </w:rPr>
        <w:t>Em termos financeiros, o acordo de cooperação com o Centro Distrital de Faro é o mais expressivo, assegurando o funcionamento do CAARPD. Para além disso, tal como nos anos anteriores, a colaboração dos municípios e juntas de freguesia tem sido fundamental para fazer face a algumas despesas de funcionamento e inovação.</w:t>
      </w:r>
    </w:p>
    <w:p w14:paraId="6F52A6AE" w14:textId="38CB7FE7" w:rsidR="00414562" w:rsidRPr="004E20C5" w:rsidRDefault="00414562" w:rsidP="00B67628">
      <w:pPr>
        <w:ind w:firstLine="708"/>
        <w:jc w:val="both"/>
        <w:rPr>
          <w:rFonts w:ascii="Arial" w:eastAsia="Arial" w:hAnsi="Arial" w:cs="Arial"/>
        </w:rPr>
      </w:pPr>
      <w:r w:rsidRPr="004E20C5">
        <w:rPr>
          <w:rFonts w:ascii="Arial" w:eastAsia="Arial" w:hAnsi="Arial" w:cs="Arial"/>
        </w:rPr>
        <w:t xml:space="preserve">Por outro lado, algumas das ameaças do contexto externo que interferem com o desenvolvimento da missão da ACAPO na região, reportam à atual situação socioeconómica do país em geral (aumento das despesas e diminuição das receitas) e da região em particular (dificuldade de fixação de residentes e consequentemente de recrutamento de pessoal especializado). Por outro lado, algumas decisões políticas de fundo implicam uma articulação concertada com diferentes decisores, tais como: rede de transportes, problemas de </w:t>
      </w:r>
      <w:r w:rsidRPr="004E20C5">
        <w:rPr>
          <w:rFonts w:ascii="Arial" w:eastAsia="Arial" w:hAnsi="Arial" w:cs="Arial"/>
        </w:rPr>
        <w:lastRenderedPageBreak/>
        <w:t xml:space="preserve">acessibilidade (via pública, edifícios, transportes, informação); atendimento ao público com Deficiência Visual (DV); respostas públicas e privadas de saúde e respostas educativas/formativas inclusivas. </w:t>
      </w:r>
    </w:p>
    <w:p w14:paraId="6C55A406" w14:textId="5F6FA30B" w:rsidR="00414562" w:rsidRPr="004E20C5" w:rsidRDefault="00414562" w:rsidP="00860E7F">
      <w:pPr>
        <w:ind w:firstLine="708"/>
        <w:jc w:val="both"/>
        <w:rPr>
          <w:rFonts w:ascii="Arial" w:eastAsia="Arial" w:hAnsi="Arial" w:cs="Arial"/>
        </w:rPr>
      </w:pPr>
      <w:r w:rsidRPr="004E20C5">
        <w:rPr>
          <w:rFonts w:ascii="Arial" w:eastAsia="Arial" w:hAnsi="Arial" w:cs="Arial"/>
        </w:rPr>
        <w:t xml:space="preserve">Tendo em conta a análise dos dois contextos (interno e externo), destacamos a abrangência geográfica da população atendida como merecedora de especial destaque e análise. Por um lado, por ser o grande potenciador do crescimento do número de utentes/associados, que garante a continuidade do apoio do principal financiador, o Instituto da Segurança Social. Por outro lado, as dificuldades regionais de recrutamento de pessoal especializado comprometem a </w:t>
      </w:r>
      <w:r w:rsidR="004E20C5">
        <w:rPr>
          <w:rFonts w:ascii="Arial" w:eastAsia="Arial" w:hAnsi="Arial" w:cs="Arial"/>
        </w:rPr>
        <w:t>reabilitação das pessoas com deficiência visual na região.</w:t>
      </w:r>
    </w:p>
    <w:p w14:paraId="24FF8EF4" w14:textId="54A3DCD6" w:rsidR="00414562" w:rsidRPr="004E20C5" w:rsidRDefault="00414562" w:rsidP="00AD072F">
      <w:pPr>
        <w:ind w:firstLine="708"/>
        <w:jc w:val="both"/>
        <w:rPr>
          <w:rFonts w:ascii="Arial" w:eastAsia="Arial" w:hAnsi="Arial" w:cs="Arial"/>
        </w:rPr>
      </w:pPr>
      <w:r w:rsidRPr="004E20C5">
        <w:rPr>
          <w:rFonts w:ascii="Arial" w:eastAsia="Arial" w:hAnsi="Arial" w:cs="Arial"/>
        </w:rPr>
        <w:t xml:space="preserve">Destacamos ainda a ausência de respostas em baixa visão nos serviços de saúde, públicos e privados, </w:t>
      </w:r>
      <w:r w:rsidR="004E20C5">
        <w:rPr>
          <w:rFonts w:ascii="Arial" w:eastAsia="Arial" w:hAnsi="Arial" w:cs="Arial"/>
        </w:rPr>
        <w:t>bem como</w:t>
      </w:r>
      <w:r w:rsidRPr="004E20C5">
        <w:rPr>
          <w:rFonts w:ascii="Arial" w:eastAsia="Arial" w:hAnsi="Arial" w:cs="Arial"/>
        </w:rPr>
        <w:t xml:space="preserve"> o fraco investimento ao nível da educação inclusiva de alunos com deficiência visual, com várias crianças/utentes sem professores especializados e com acesso tardio aos materiais didáticos necessários à sua educação, incluindo manuais escolares em Braille.</w:t>
      </w:r>
    </w:p>
    <w:p w14:paraId="617350E2" w14:textId="3490692E" w:rsidR="00414562" w:rsidRPr="004E20C5" w:rsidRDefault="00414562" w:rsidP="00AD072F">
      <w:pPr>
        <w:ind w:firstLine="708"/>
        <w:jc w:val="both"/>
        <w:rPr>
          <w:rFonts w:ascii="Arial" w:eastAsia="Arial" w:hAnsi="Arial" w:cs="Arial"/>
        </w:rPr>
      </w:pPr>
      <w:r w:rsidRPr="004E20C5">
        <w:rPr>
          <w:rFonts w:ascii="Arial" w:eastAsia="Arial" w:hAnsi="Arial" w:cs="Arial"/>
        </w:rPr>
        <w:t>Com esta análise fica claro e inequívoco o papel local da instituição ao nível da representação de interesses, que está fragilizado pela inexistência de uma DD, pelo que urge necessariamente envolver os associados, na expetativa de podermos contar com uma nova DD tão breve quanto possível.</w:t>
      </w:r>
    </w:p>
    <w:p w14:paraId="04EAD9E0" w14:textId="77777777" w:rsidR="00C8299A" w:rsidRPr="004E20C5" w:rsidRDefault="00C8299A" w:rsidP="00C8299A">
      <w:pPr>
        <w:rPr>
          <w:rFonts w:ascii="Arial" w:hAnsi="Arial" w:cs="Arial"/>
        </w:rPr>
      </w:pPr>
    </w:p>
    <w:p w14:paraId="40B52025" w14:textId="77777777" w:rsidR="00C8299A" w:rsidRPr="004E20C5" w:rsidRDefault="00C8299A" w:rsidP="00C8299A">
      <w:pPr>
        <w:rPr>
          <w:rFonts w:ascii="Arial" w:hAnsi="Arial" w:cs="Arial"/>
        </w:rPr>
      </w:pPr>
      <w:hyperlink w:anchor="Índice">
        <w:r w:rsidRPr="004E20C5">
          <w:rPr>
            <w:rStyle w:val="Hiperligao"/>
            <w:rFonts w:ascii="Arial" w:hAnsi="Arial" w:cs="Arial"/>
          </w:rPr>
          <w:t>Voltar ao índice</w:t>
        </w:r>
      </w:hyperlink>
    </w:p>
    <w:p w14:paraId="63FFD288" w14:textId="5CC71D9A" w:rsidR="00EB43E2" w:rsidRDefault="00C8299A" w:rsidP="00AD072F">
      <w:pPr>
        <w:ind w:firstLine="708"/>
        <w:jc w:val="both"/>
        <w:rPr>
          <w:rFonts w:ascii="Arial" w:hAnsi="Arial" w:cs="Arial"/>
        </w:rPr>
      </w:pPr>
      <w:r w:rsidRPr="004E20C5">
        <w:rPr>
          <w:rFonts w:ascii="Arial" w:hAnsi="Arial" w:cs="Arial"/>
        </w:rPr>
        <w:br w:type="page"/>
      </w:r>
      <w:r w:rsidR="00414562" w:rsidRPr="004E20C5">
        <w:rPr>
          <w:rFonts w:ascii="Arial" w:hAnsi="Arial" w:cs="Arial"/>
        </w:rPr>
        <w:lastRenderedPageBreak/>
        <w:t>Os próximos capítulos estão organizados por áreas de atuação,</w:t>
      </w:r>
      <w:r w:rsidR="004E20C5">
        <w:rPr>
          <w:rFonts w:ascii="Arial" w:hAnsi="Arial" w:cs="Arial"/>
        </w:rPr>
        <w:t xml:space="preserve"> da responsabilidade da direção de delegação,</w:t>
      </w:r>
      <w:r w:rsidR="00414562" w:rsidRPr="004E20C5">
        <w:rPr>
          <w:rFonts w:ascii="Arial" w:hAnsi="Arial" w:cs="Arial"/>
        </w:rPr>
        <w:t xml:space="preserve"> sendo que para cada objetivo são definidas as atividades e as metas a que nos propomos atingir em 202</w:t>
      </w:r>
      <w:r w:rsidR="00813603">
        <w:rPr>
          <w:rFonts w:ascii="Arial" w:hAnsi="Arial" w:cs="Arial"/>
        </w:rPr>
        <w:t>6</w:t>
      </w:r>
      <w:r w:rsidR="00414562" w:rsidRPr="004E20C5">
        <w:rPr>
          <w:rFonts w:ascii="Arial" w:hAnsi="Arial" w:cs="Arial"/>
        </w:rPr>
        <w:t xml:space="preserve">. </w:t>
      </w:r>
    </w:p>
    <w:p w14:paraId="7A1C64DE" w14:textId="3B6746FD" w:rsidR="00EB43E2" w:rsidRDefault="00EB43E2" w:rsidP="00813603">
      <w:pPr>
        <w:ind w:firstLine="708"/>
        <w:jc w:val="both"/>
        <w:rPr>
          <w:rFonts w:ascii="Arial" w:hAnsi="Arial" w:cs="Arial"/>
        </w:rPr>
      </w:pPr>
      <w:r>
        <w:rPr>
          <w:rFonts w:ascii="Arial" w:hAnsi="Arial" w:cs="Arial"/>
        </w:rPr>
        <w:t>Chamamos a atenção que o</w:t>
      </w:r>
      <w:r w:rsidR="00414562" w:rsidRPr="004E20C5">
        <w:rPr>
          <w:rFonts w:ascii="Arial" w:hAnsi="Arial" w:cs="Arial"/>
        </w:rPr>
        <w:t xml:space="preserve">s valores de referência apresentados </w:t>
      </w:r>
      <w:r>
        <w:rPr>
          <w:rFonts w:ascii="Arial" w:hAnsi="Arial" w:cs="Arial"/>
        </w:rPr>
        <w:t xml:space="preserve">passam a ter por base os valores da </w:t>
      </w:r>
      <w:r w:rsidR="00414562" w:rsidRPr="004E20C5">
        <w:rPr>
          <w:rFonts w:ascii="Arial" w:hAnsi="Arial" w:cs="Arial"/>
        </w:rPr>
        <w:t xml:space="preserve">última monitorização </w:t>
      </w:r>
      <w:r w:rsidR="004E20C5">
        <w:rPr>
          <w:rFonts w:ascii="Arial" w:hAnsi="Arial" w:cs="Arial"/>
        </w:rPr>
        <w:t>intermédia (</w:t>
      </w:r>
      <w:r>
        <w:rPr>
          <w:rFonts w:ascii="Arial" w:hAnsi="Arial" w:cs="Arial"/>
        </w:rPr>
        <w:t xml:space="preserve">1º semestre de </w:t>
      </w:r>
      <w:r w:rsidR="004E20C5">
        <w:rPr>
          <w:rFonts w:ascii="Arial" w:hAnsi="Arial" w:cs="Arial"/>
        </w:rPr>
        <w:t>2025</w:t>
      </w:r>
      <w:r w:rsidR="00414562" w:rsidRPr="004E20C5">
        <w:rPr>
          <w:rFonts w:ascii="Arial" w:hAnsi="Arial" w:cs="Arial"/>
        </w:rPr>
        <w:t>).</w:t>
      </w:r>
      <w:r>
        <w:rPr>
          <w:rFonts w:ascii="Arial" w:hAnsi="Arial" w:cs="Arial"/>
        </w:rPr>
        <w:t xml:space="preserve"> Ou seja, por vezes o desfasamento entre o valor de referência (a 6 meses) e a meta (a 12 meses) tem a ver com esta particularidade.</w:t>
      </w:r>
    </w:p>
    <w:p w14:paraId="0E28DC94" w14:textId="77777777" w:rsidR="00EB43E2" w:rsidRDefault="00414562" w:rsidP="00EB43E2">
      <w:pPr>
        <w:rPr>
          <w:rFonts w:ascii="Arial" w:hAnsi="Arial" w:cs="Arial"/>
        </w:rPr>
      </w:pPr>
      <w:r w:rsidRPr="004E20C5">
        <w:rPr>
          <w:rFonts w:ascii="Arial" w:hAnsi="Arial" w:cs="Arial"/>
        </w:rPr>
        <w:t xml:space="preserve"> </w:t>
      </w:r>
      <w:bookmarkStart w:id="27" w:name="_Toc72398900"/>
      <w:bookmarkStart w:id="28" w:name="_Toc72428761"/>
      <w:bookmarkStart w:id="29" w:name="_Toc87085791"/>
      <w:bookmarkStart w:id="30" w:name="_Toc88558536"/>
    </w:p>
    <w:p w14:paraId="12DC89DB" w14:textId="6605F8DB" w:rsidR="00192F23" w:rsidRPr="00533A17" w:rsidRDefault="00533A17" w:rsidP="00EB43E2">
      <w:pPr>
        <w:rPr>
          <w:rFonts w:ascii="Arial" w:eastAsia="Arial" w:hAnsi="Arial" w:cs="Arial"/>
          <w:bCs/>
          <w:color w:val="0070C0"/>
          <w:sz w:val="28"/>
          <w:szCs w:val="28"/>
          <w:lang w:eastAsia="en-US"/>
        </w:rPr>
      </w:pPr>
      <w:r w:rsidRPr="00533A17">
        <w:rPr>
          <w:rFonts w:ascii="Arial" w:eastAsia="Arial" w:hAnsi="Arial" w:cs="Arial"/>
          <w:bCs/>
          <w:color w:val="0070C0"/>
          <w:sz w:val="28"/>
          <w:szCs w:val="28"/>
          <w:lang w:eastAsia="en-US"/>
        </w:rPr>
        <w:t>II</w:t>
      </w:r>
      <w:r>
        <w:rPr>
          <w:rFonts w:ascii="Arial" w:eastAsia="Arial" w:hAnsi="Arial" w:cs="Arial"/>
          <w:bCs/>
          <w:color w:val="0070C0"/>
          <w:sz w:val="28"/>
          <w:szCs w:val="28"/>
          <w:lang w:eastAsia="en-US"/>
        </w:rPr>
        <w:t xml:space="preserve">. </w:t>
      </w:r>
      <w:r w:rsidR="00192F23" w:rsidRPr="00533A17">
        <w:rPr>
          <w:rFonts w:ascii="Arial" w:eastAsia="Arial" w:hAnsi="Arial" w:cs="Arial"/>
          <w:smallCaps/>
          <w:color w:val="005BBB"/>
          <w:sz w:val="28"/>
          <w:szCs w:val="28"/>
        </w:rPr>
        <w:t>Representação de Interesses</w:t>
      </w:r>
      <w:bookmarkEnd w:id="27"/>
      <w:bookmarkEnd w:id="28"/>
      <w:bookmarkEnd w:id="29"/>
      <w:bookmarkEnd w:id="30"/>
    </w:p>
    <w:p w14:paraId="31A15DF7" w14:textId="77777777" w:rsidR="00192F23" w:rsidRPr="00B633A7" w:rsidRDefault="00192F23" w:rsidP="00192F23">
      <w:pPr>
        <w:rPr>
          <w:rFonts w:ascii="Arial" w:eastAsia="Arial" w:hAnsi="Arial" w:cs="Arial"/>
          <w:sz w:val="28"/>
          <w:szCs w:val="28"/>
        </w:rPr>
      </w:pPr>
    </w:p>
    <w:p w14:paraId="169EAA8B" w14:textId="77777777" w:rsidR="00192F23" w:rsidRPr="00B633A7" w:rsidRDefault="00192F23" w:rsidP="00192F23">
      <w:pPr>
        <w:pStyle w:val="Ttulo2"/>
        <w:rPr>
          <w:rFonts w:ascii="Arial" w:eastAsia="Arial" w:hAnsi="Arial" w:cs="Arial"/>
          <w:b/>
          <w:bCs/>
          <w:i/>
          <w:color w:val="0070C0"/>
          <w:sz w:val="28"/>
          <w:szCs w:val="28"/>
        </w:rPr>
      </w:pPr>
      <w:bookmarkStart w:id="31" w:name="_Toc72398901"/>
      <w:bookmarkStart w:id="32" w:name="_Toc72428762"/>
      <w:bookmarkStart w:id="33" w:name="_Toc87085792"/>
      <w:bookmarkStart w:id="34" w:name="_Toc88558537"/>
      <w:bookmarkStart w:id="35" w:name="_Toc209782278"/>
      <w:r w:rsidRPr="00B633A7">
        <w:rPr>
          <w:rFonts w:ascii="Arial" w:eastAsia="Arial" w:hAnsi="Arial" w:cs="Arial"/>
          <w:bCs/>
          <w:color w:val="0070C0"/>
          <w:sz w:val="28"/>
          <w:szCs w:val="28"/>
        </w:rPr>
        <w:t xml:space="preserve">3. Representação de interesses a nível </w:t>
      </w:r>
      <w:r w:rsidR="00C8299A" w:rsidRPr="00B633A7">
        <w:rPr>
          <w:rFonts w:ascii="Arial" w:eastAsia="Arial" w:hAnsi="Arial" w:cs="Arial"/>
          <w:bCs/>
          <w:color w:val="0070C0"/>
          <w:sz w:val="28"/>
          <w:szCs w:val="28"/>
        </w:rPr>
        <w:t xml:space="preserve">regional / </w:t>
      </w:r>
      <w:r w:rsidRPr="00B633A7">
        <w:rPr>
          <w:rFonts w:ascii="Arial" w:eastAsia="Arial" w:hAnsi="Arial" w:cs="Arial"/>
          <w:bCs/>
          <w:color w:val="0070C0"/>
          <w:sz w:val="28"/>
          <w:szCs w:val="28"/>
        </w:rPr>
        <w:t>local</w:t>
      </w:r>
      <w:bookmarkEnd w:id="31"/>
      <w:bookmarkEnd w:id="32"/>
      <w:bookmarkEnd w:id="33"/>
      <w:bookmarkEnd w:id="34"/>
      <w:bookmarkEnd w:id="35"/>
    </w:p>
    <w:p w14:paraId="600159DB" w14:textId="77777777" w:rsidR="00192F23" w:rsidRPr="00B633A7" w:rsidRDefault="00192F23" w:rsidP="00192F23">
      <w:pPr>
        <w:jc w:val="both"/>
        <w:rPr>
          <w:rFonts w:ascii="Arial" w:eastAsia="Arial" w:hAnsi="Arial" w:cs="Arial"/>
        </w:rPr>
      </w:pPr>
      <w:bookmarkStart w:id="36" w:name="_Toc72398902"/>
      <w:bookmarkStart w:id="37" w:name="_Toc72428763"/>
    </w:p>
    <w:p w14:paraId="2EE10BB7" w14:textId="77777777" w:rsidR="00192F23" w:rsidRPr="00B633A7" w:rsidRDefault="00192F23" w:rsidP="00192F23">
      <w:pPr>
        <w:jc w:val="both"/>
        <w:rPr>
          <w:rFonts w:ascii="Arial" w:hAnsi="Arial" w:cs="Arial"/>
          <w:kern w:val="20"/>
        </w:rPr>
      </w:pPr>
      <w:r w:rsidRPr="00B633A7">
        <w:rPr>
          <w:rFonts w:ascii="Arial" w:eastAsia="Arial" w:hAnsi="Arial" w:cs="Arial"/>
          <w:b/>
        </w:rPr>
        <w:t>Objetivo nº 1:</w:t>
      </w:r>
      <w:r w:rsidRPr="00B633A7">
        <w:rPr>
          <w:rFonts w:ascii="Arial" w:eastAsia="Arial" w:hAnsi="Arial" w:cs="Arial"/>
        </w:rPr>
        <w:t xml:space="preserve"> </w:t>
      </w:r>
      <w:r w:rsidRPr="00B633A7">
        <w:rPr>
          <w:rFonts w:ascii="Arial" w:hAnsi="Arial" w:cs="Arial"/>
        </w:rPr>
        <w:t xml:space="preserve">Promover a atividade </w:t>
      </w:r>
      <w:r w:rsidR="00C8299A" w:rsidRPr="00B633A7">
        <w:rPr>
          <w:rFonts w:ascii="Arial" w:hAnsi="Arial" w:cs="Arial"/>
        </w:rPr>
        <w:t xml:space="preserve">regional / </w:t>
      </w:r>
      <w:r w:rsidRPr="00B633A7">
        <w:rPr>
          <w:rFonts w:ascii="Arial" w:hAnsi="Arial" w:cs="Arial"/>
        </w:rPr>
        <w:t>local de representação de interesses e direitos das pessoas com deficiência visual</w:t>
      </w:r>
    </w:p>
    <w:p w14:paraId="3EECD117" w14:textId="77777777" w:rsidR="00414562" w:rsidRPr="000B1481" w:rsidRDefault="00414562" w:rsidP="007B365F">
      <w:pPr>
        <w:pStyle w:val="Style1"/>
        <w:spacing w:line="360" w:lineRule="auto"/>
        <w:ind w:left="0" w:firstLine="708"/>
        <w:rPr>
          <w:rFonts w:ascii="Arial" w:hAnsi="Arial" w:cs="Arial"/>
          <w:sz w:val="24"/>
          <w:szCs w:val="24"/>
        </w:rPr>
      </w:pPr>
      <w:r w:rsidRPr="000B1481">
        <w:rPr>
          <w:rFonts w:ascii="Arial" w:hAnsi="Arial" w:cs="Arial"/>
          <w:sz w:val="24"/>
          <w:szCs w:val="24"/>
        </w:rPr>
        <w:t xml:space="preserve">A representação dos interesses das pessoas com deficiência visual e da defesa dos seus direitos é assumida nas tomadas de posição sobre assuntos que nos dizem respeito, favorecendo o reconhecimento da instituição enquanto </w:t>
      </w:r>
      <w:proofErr w:type="gramStart"/>
      <w:r w:rsidRPr="000B1481">
        <w:rPr>
          <w:rFonts w:ascii="Arial" w:hAnsi="Arial" w:cs="Arial"/>
          <w:sz w:val="24"/>
          <w:szCs w:val="24"/>
        </w:rPr>
        <w:t>parceiro chave</w:t>
      </w:r>
      <w:proofErr w:type="gramEnd"/>
      <w:r w:rsidRPr="000B1481">
        <w:rPr>
          <w:rFonts w:ascii="Arial" w:hAnsi="Arial" w:cs="Arial"/>
          <w:sz w:val="24"/>
          <w:szCs w:val="24"/>
        </w:rPr>
        <w:t xml:space="preserve"> para assuntos como deficiência, inclusão ou acessibilidade. </w:t>
      </w:r>
    </w:p>
    <w:p w14:paraId="418B1043" w14:textId="1C803590" w:rsidR="00414562" w:rsidRDefault="00414562" w:rsidP="00F203DE">
      <w:pPr>
        <w:pStyle w:val="Style1"/>
        <w:spacing w:line="360" w:lineRule="auto"/>
        <w:ind w:left="0" w:firstLine="708"/>
        <w:rPr>
          <w:rFonts w:ascii="Arial" w:hAnsi="Arial" w:cs="Arial"/>
          <w:sz w:val="24"/>
          <w:szCs w:val="24"/>
        </w:rPr>
      </w:pPr>
      <w:r w:rsidRPr="000B1481">
        <w:rPr>
          <w:rFonts w:ascii="Arial" w:hAnsi="Arial" w:cs="Arial"/>
          <w:sz w:val="24"/>
          <w:szCs w:val="24"/>
        </w:rPr>
        <w:t>Como forma de alcançar este objeti</w:t>
      </w:r>
      <w:r w:rsidR="000B1481">
        <w:rPr>
          <w:rFonts w:ascii="Arial" w:hAnsi="Arial" w:cs="Arial"/>
          <w:sz w:val="24"/>
          <w:szCs w:val="24"/>
        </w:rPr>
        <w:t xml:space="preserve">vo, prestamos apoio aos </w:t>
      </w:r>
      <w:r w:rsidRPr="000B1481">
        <w:rPr>
          <w:rFonts w:ascii="Arial" w:hAnsi="Arial" w:cs="Arial"/>
          <w:sz w:val="24"/>
          <w:szCs w:val="24"/>
        </w:rPr>
        <w:t xml:space="preserve">associados na identificação de situações de incumprimento da legislação em acessibilidade, </w:t>
      </w:r>
      <w:r w:rsidR="000B1481">
        <w:rPr>
          <w:rFonts w:ascii="Arial" w:hAnsi="Arial" w:cs="Arial"/>
          <w:sz w:val="24"/>
          <w:szCs w:val="24"/>
        </w:rPr>
        <w:t>bem como</w:t>
      </w:r>
      <w:r w:rsidRPr="000B1481">
        <w:rPr>
          <w:rFonts w:ascii="Arial" w:hAnsi="Arial" w:cs="Arial"/>
          <w:sz w:val="24"/>
          <w:szCs w:val="24"/>
        </w:rPr>
        <w:t xml:space="preserve"> ajudando </w:t>
      </w:r>
      <w:r w:rsidR="000B1481">
        <w:rPr>
          <w:rFonts w:ascii="Arial" w:hAnsi="Arial" w:cs="Arial"/>
          <w:sz w:val="24"/>
          <w:szCs w:val="24"/>
        </w:rPr>
        <w:t>na</w:t>
      </w:r>
      <w:r w:rsidRPr="000B1481">
        <w:rPr>
          <w:rFonts w:ascii="Arial" w:hAnsi="Arial" w:cs="Arial"/>
          <w:sz w:val="24"/>
          <w:szCs w:val="24"/>
        </w:rPr>
        <w:t xml:space="preserve"> elaboração de sugestões/reclamações junto</w:t>
      </w:r>
      <w:r w:rsidR="000B1481">
        <w:rPr>
          <w:rFonts w:ascii="Arial" w:hAnsi="Arial" w:cs="Arial"/>
          <w:sz w:val="24"/>
          <w:szCs w:val="24"/>
        </w:rPr>
        <w:t xml:space="preserve"> das entidades competentes e</w:t>
      </w:r>
      <w:r w:rsidRPr="000B1481">
        <w:rPr>
          <w:rFonts w:ascii="Arial" w:hAnsi="Arial" w:cs="Arial"/>
          <w:sz w:val="24"/>
          <w:szCs w:val="24"/>
        </w:rPr>
        <w:t xml:space="preserve"> reportando situações de incumprimento identificadas</w:t>
      </w:r>
      <w:r w:rsidR="000B1481">
        <w:rPr>
          <w:rFonts w:ascii="Arial" w:hAnsi="Arial" w:cs="Arial"/>
          <w:sz w:val="24"/>
          <w:szCs w:val="24"/>
        </w:rPr>
        <w:t xml:space="preserve"> por nós. Não podemos deixar de destacar aqui o papel do CAARPD que, pela maior proximidade aos utentes (sejam eles associados ou não), são estes técnicos que na maioria das vezes estão envolvidos e desencadeiam estes processos.</w:t>
      </w:r>
    </w:p>
    <w:p w14:paraId="7D939F43" w14:textId="17B04521" w:rsidR="00C73019" w:rsidRDefault="00C73019" w:rsidP="00AA75C9">
      <w:pPr>
        <w:pStyle w:val="Style1"/>
        <w:spacing w:line="360" w:lineRule="auto"/>
        <w:ind w:left="0" w:firstLine="708"/>
        <w:rPr>
          <w:rFonts w:ascii="Arial" w:hAnsi="Arial" w:cs="Arial"/>
          <w:sz w:val="24"/>
          <w:szCs w:val="24"/>
        </w:rPr>
      </w:pPr>
      <w:r>
        <w:rPr>
          <w:rFonts w:ascii="Arial" w:hAnsi="Arial" w:cs="Arial"/>
          <w:sz w:val="24"/>
          <w:szCs w:val="24"/>
        </w:rPr>
        <w:lastRenderedPageBreak/>
        <w:t>Na ausência de direção de delegação, a coordenação não se pode comprometer com atividades além das já realizadas</w:t>
      </w:r>
      <w:r w:rsidR="0064703B">
        <w:rPr>
          <w:rFonts w:ascii="Arial" w:hAnsi="Arial" w:cs="Arial"/>
          <w:sz w:val="24"/>
          <w:szCs w:val="24"/>
        </w:rPr>
        <w:t>, a</w:t>
      </w:r>
      <w:r>
        <w:rPr>
          <w:rFonts w:ascii="Arial" w:hAnsi="Arial" w:cs="Arial"/>
          <w:sz w:val="24"/>
          <w:szCs w:val="24"/>
        </w:rPr>
        <w:t>presentando aqui apenas uma que resulta da adesão a um novo grupo de trabalho.</w:t>
      </w:r>
    </w:p>
    <w:p w14:paraId="6DCABF47" w14:textId="77777777" w:rsidR="00C73019" w:rsidRPr="00CD434F" w:rsidRDefault="00C73019" w:rsidP="00CD434F">
      <w:pPr>
        <w:pStyle w:val="Style1"/>
        <w:spacing w:line="360" w:lineRule="auto"/>
        <w:ind w:left="0"/>
        <w:rPr>
          <w:rFonts w:ascii="Arial" w:hAnsi="Arial" w:cs="Arial"/>
          <w:sz w:val="24"/>
          <w:szCs w:val="24"/>
        </w:rPr>
      </w:pPr>
    </w:p>
    <w:tbl>
      <w:tblPr>
        <w:tblW w:w="0" w:type="auto"/>
        <w:jc w:val="center"/>
        <w:tblLook w:val="04A0" w:firstRow="1" w:lastRow="0" w:firstColumn="1" w:lastColumn="0" w:noHBand="0" w:noVBand="1"/>
      </w:tblPr>
      <w:tblGrid>
        <w:gridCol w:w="6947"/>
        <w:gridCol w:w="2528"/>
      </w:tblGrid>
      <w:tr w:rsidR="0094403C" w:rsidRPr="00B633A7" w14:paraId="25CDB4B1" w14:textId="77777777" w:rsidTr="00CD434F">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73C36" w14:textId="480673FB" w:rsidR="0094403C" w:rsidRPr="00B633A7" w:rsidRDefault="0094403C" w:rsidP="00F206AF">
            <w:pPr>
              <w:spacing w:before="100" w:beforeAutospacing="1" w:after="100" w:afterAutospacing="1"/>
              <w:jc w:val="both"/>
              <w:rPr>
                <w:rFonts w:ascii="Arial" w:hAnsi="Arial" w:cs="Arial"/>
              </w:rPr>
            </w:pPr>
            <w:r>
              <w:rPr>
                <w:rFonts w:ascii="Arial" w:hAnsi="Arial" w:cs="Arial"/>
              </w:rPr>
              <w:t xml:space="preserve">Tabela nº 2: Atividades para o </w:t>
            </w:r>
            <w:r w:rsidRPr="00B633A7">
              <w:rPr>
                <w:rFonts w:ascii="Arial" w:hAnsi="Arial" w:cs="Arial"/>
              </w:rPr>
              <w:t xml:space="preserve">Objetivo nº </w:t>
            </w:r>
            <w:r>
              <w:rPr>
                <w:rFonts w:ascii="Arial" w:hAnsi="Arial" w:cs="Arial"/>
              </w:rPr>
              <w:t>1</w:t>
            </w:r>
            <w:r w:rsidRPr="00B633A7">
              <w:rPr>
                <w:rFonts w:ascii="Arial" w:hAnsi="Arial" w:cs="Arial"/>
              </w:rPr>
              <w:t xml:space="preserve"> </w:t>
            </w:r>
            <w:r>
              <w:rPr>
                <w:rFonts w:ascii="Arial" w:hAnsi="Arial" w:cs="Arial"/>
              </w:rPr>
              <w:t>(</w:t>
            </w:r>
            <w:r w:rsidR="0029096C" w:rsidRPr="00B633A7">
              <w:rPr>
                <w:rFonts w:ascii="Arial" w:hAnsi="Arial" w:cs="Arial"/>
              </w:rPr>
              <w:t>Promover a atividade regional / local de representação de interesses e direitos das pessoas com deficiência visual</w:t>
            </w:r>
            <w:r>
              <w:rPr>
                <w:rFonts w:ascii="Arial" w:hAnsi="Arial" w:cs="Arial"/>
              </w:rPr>
              <w:t>)</w:t>
            </w:r>
          </w:p>
        </w:tc>
      </w:tr>
      <w:tr w:rsidR="0094403C" w:rsidRPr="00B633A7" w14:paraId="70C3AF29" w14:textId="77777777" w:rsidTr="00CD434F">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9B24E" w14:textId="77777777" w:rsidR="0094403C" w:rsidRPr="00B633A7" w:rsidRDefault="0094403C" w:rsidP="00826F04">
            <w:pPr>
              <w:pStyle w:val="Style1"/>
              <w:spacing w:line="360" w:lineRule="auto"/>
              <w:ind w:left="0"/>
              <w:rPr>
                <w:rFonts w:ascii="Arial" w:hAnsi="Arial" w:cs="Arial"/>
                <w:sz w:val="24"/>
                <w:szCs w:val="24"/>
              </w:rPr>
            </w:pPr>
            <w:bookmarkStart w:id="38" w:name="ColumnTitle_e95997d06e49459abe3dab55aaf4" w:colFirst="0" w:colLast="0"/>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A4988" w14:textId="77777777" w:rsidR="0094403C" w:rsidRPr="00B633A7" w:rsidRDefault="0094403C"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94403C" w:rsidRPr="00B633A7" w14:paraId="702C8657" w14:textId="77777777" w:rsidTr="00CD434F">
        <w:trPr>
          <w:jc w:val="center"/>
        </w:trPr>
        <w:tc>
          <w:tcPr>
            <w:tcW w:w="6947" w:type="dxa"/>
            <w:tcBorders>
              <w:top w:val="single" w:sz="4" w:space="0" w:color="auto"/>
              <w:left w:val="single" w:sz="4" w:space="0" w:color="auto"/>
              <w:bottom w:val="single" w:sz="4" w:space="0" w:color="auto"/>
              <w:right w:val="single" w:sz="4" w:space="0" w:color="auto"/>
            </w:tcBorders>
          </w:tcPr>
          <w:p w14:paraId="1E23A00C" w14:textId="56B94CB3" w:rsidR="0094403C" w:rsidRPr="00B633A7" w:rsidRDefault="00414562" w:rsidP="00826F04">
            <w:pPr>
              <w:pStyle w:val="Style1"/>
              <w:spacing w:line="360" w:lineRule="auto"/>
              <w:ind w:left="0"/>
              <w:rPr>
                <w:rFonts w:ascii="Arial" w:hAnsi="Arial" w:cs="Arial"/>
                <w:sz w:val="24"/>
                <w:szCs w:val="24"/>
              </w:rPr>
            </w:pPr>
            <w:r w:rsidRPr="00414562">
              <w:rPr>
                <w:rFonts w:ascii="Arial" w:hAnsi="Arial" w:cs="Arial"/>
                <w:sz w:val="24"/>
                <w:szCs w:val="24"/>
              </w:rPr>
              <w:t>Participação na atividade regular do Grupo Consultivo de Mobilidade de Portimão</w:t>
            </w:r>
          </w:p>
        </w:tc>
        <w:tc>
          <w:tcPr>
            <w:tcW w:w="2528" w:type="dxa"/>
            <w:tcBorders>
              <w:top w:val="single" w:sz="4" w:space="0" w:color="auto"/>
              <w:left w:val="single" w:sz="4" w:space="0" w:color="auto"/>
              <w:bottom w:val="single" w:sz="4" w:space="0" w:color="auto"/>
              <w:right w:val="single" w:sz="4" w:space="0" w:color="auto"/>
            </w:tcBorders>
          </w:tcPr>
          <w:p w14:paraId="57BFB26B" w14:textId="0D451305" w:rsidR="0094403C" w:rsidRPr="00B633A7" w:rsidRDefault="00414562" w:rsidP="00826F04">
            <w:pPr>
              <w:pStyle w:val="Style1"/>
              <w:spacing w:line="360" w:lineRule="auto"/>
              <w:ind w:left="0"/>
              <w:rPr>
                <w:rFonts w:ascii="Arial" w:hAnsi="Arial" w:cs="Arial"/>
                <w:sz w:val="24"/>
                <w:szCs w:val="24"/>
              </w:rPr>
            </w:pPr>
            <w:r>
              <w:rPr>
                <w:rFonts w:ascii="Arial" w:hAnsi="Arial" w:cs="Arial"/>
                <w:sz w:val="24"/>
                <w:szCs w:val="24"/>
              </w:rPr>
              <w:t>Ao longo do ano</w:t>
            </w:r>
          </w:p>
        </w:tc>
      </w:tr>
      <w:bookmarkEnd w:id="38"/>
    </w:tbl>
    <w:p w14:paraId="30D69226" w14:textId="77777777" w:rsidR="00192F23" w:rsidRPr="00B633A7" w:rsidRDefault="00192F23" w:rsidP="00192F23">
      <w:pPr>
        <w:pStyle w:val="Style1"/>
        <w:rPr>
          <w:rFonts w:ascii="Arial" w:hAnsi="Arial" w:cs="Arial"/>
          <w:sz w:val="28"/>
          <w:szCs w:val="28"/>
        </w:rPr>
      </w:pPr>
    </w:p>
    <w:p w14:paraId="32B18922" w14:textId="77777777" w:rsidR="00515A30" w:rsidRPr="00B633A7" w:rsidRDefault="00515A30" w:rsidP="00192F23">
      <w:pPr>
        <w:pStyle w:val="Style1"/>
        <w:rPr>
          <w:rFonts w:ascii="Arial" w:hAnsi="Arial" w:cs="Arial"/>
          <w:sz w:val="28"/>
          <w:szCs w:val="28"/>
        </w:rPr>
      </w:pPr>
    </w:p>
    <w:tbl>
      <w:tblPr>
        <w:tblStyle w:val="TabelacomGrelha"/>
        <w:tblW w:w="9497" w:type="dxa"/>
        <w:jc w:val="center"/>
        <w:tblLook w:val="04A0" w:firstRow="1" w:lastRow="0" w:firstColumn="1" w:lastColumn="0" w:noHBand="0" w:noVBand="1"/>
      </w:tblPr>
      <w:tblGrid>
        <w:gridCol w:w="5444"/>
        <w:gridCol w:w="2504"/>
        <w:gridCol w:w="1549"/>
      </w:tblGrid>
      <w:tr w:rsidR="0080722A" w:rsidRPr="00E1709B" w14:paraId="22B85EC9" w14:textId="77777777" w:rsidTr="0064703B">
        <w:trPr>
          <w:jc w:val="center"/>
        </w:trPr>
        <w:tc>
          <w:tcPr>
            <w:tcW w:w="9497" w:type="dxa"/>
            <w:gridSpan w:val="3"/>
            <w:shd w:val="clear" w:color="auto" w:fill="D9D9D9" w:themeFill="background1" w:themeFillShade="D9"/>
          </w:tcPr>
          <w:p w14:paraId="7CC4BDF5" w14:textId="685CF4A6" w:rsidR="0080722A" w:rsidRPr="00B633A7" w:rsidRDefault="0080722A" w:rsidP="00EB43E2">
            <w:pPr>
              <w:spacing w:before="100" w:beforeAutospacing="1" w:after="100" w:afterAutospacing="1"/>
              <w:jc w:val="both"/>
              <w:rPr>
                <w:rFonts w:ascii="Arial" w:hAnsi="Arial" w:cs="Arial"/>
              </w:rPr>
            </w:pPr>
            <w:r>
              <w:rPr>
                <w:rFonts w:ascii="Arial" w:hAnsi="Arial" w:cs="Arial"/>
              </w:rPr>
              <w:t xml:space="preserve">Tabela nº 3: Metas para o </w:t>
            </w:r>
            <w:r w:rsidRPr="00B633A7">
              <w:rPr>
                <w:rFonts w:ascii="Arial" w:hAnsi="Arial" w:cs="Arial"/>
              </w:rPr>
              <w:t xml:space="preserve">Objetivo nº </w:t>
            </w:r>
            <w:r>
              <w:rPr>
                <w:rFonts w:ascii="Arial" w:hAnsi="Arial" w:cs="Arial"/>
              </w:rPr>
              <w:t>1</w:t>
            </w:r>
            <w:r w:rsidRPr="00B633A7">
              <w:rPr>
                <w:rFonts w:ascii="Arial" w:hAnsi="Arial" w:cs="Arial"/>
              </w:rPr>
              <w:t xml:space="preserve"> </w:t>
            </w:r>
            <w:r>
              <w:rPr>
                <w:rFonts w:ascii="Arial" w:hAnsi="Arial" w:cs="Arial"/>
              </w:rPr>
              <w:t>(</w:t>
            </w:r>
            <w:r w:rsidRPr="00B633A7">
              <w:rPr>
                <w:rFonts w:ascii="Arial" w:hAnsi="Arial" w:cs="Arial"/>
              </w:rPr>
              <w:t>Promover a atividade regional / local de representação de interesses e direitos das pessoas com deficiência visual</w:t>
            </w:r>
            <w:r>
              <w:rPr>
                <w:rFonts w:ascii="Arial" w:hAnsi="Arial" w:cs="Arial"/>
              </w:rPr>
              <w:t>)</w:t>
            </w:r>
          </w:p>
        </w:tc>
      </w:tr>
      <w:tr w:rsidR="00515A30" w:rsidRPr="00E1709B" w14:paraId="42C030F5" w14:textId="77777777" w:rsidTr="0064703B">
        <w:trPr>
          <w:jc w:val="center"/>
        </w:trPr>
        <w:tc>
          <w:tcPr>
            <w:tcW w:w="5444" w:type="dxa"/>
            <w:shd w:val="clear" w:color="auto" w:fill="D9D9D9" w:themeFill="background1" w:themeFillShade="D9"/>
          </w:tcPr>
          <w:p w14:paraId="16190563"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58F05B90"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17F590C9"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515A30" w:rsidRPr="00B633A7" w14:paraId="63B3EFAC" w14:textId="77777777" w:rsidTr="0064703B">
        <w:trPr>
          <w:jc w:val="center"/>
        </w:trPr>
        <w:tc>
          <w:tcPr>
            <w:tcW w:w="5444" w:type="dxa"/>
          </w:tcPr>
          <w:p w14:paraId="6222FAD9" w14:textId="77777777" w:rsidR="00515A30" w:rsidRPr="00A34F24" w:rsidRDefault="00A34F24" w:rsidP="00A34F24">
            <w:pPr>
              <w:rPr>
                <w:rFonts w:ascii="Arial" w:hAnsi="Arial" w:cs="Arial"/>
                <w:color w:val="000000"/>
              </w:rPr>
            </w:pPr>
            <w:r w:rsidRPr="00A34F24">
              <w:rPr>
                <w:rFonts w:ascii="Arial" w:hAnsi="Arial" w:cs="Arial"/>
                <w:color w:val="000000"/>
              </w:rPr>
              <w:t>Taxa de convites institucionais aceites pela Delegação</w:t>
            </w:r>
          </w:p>
        </w:tc>
        <w:tc>
          <w:tcPr>
            <w:tcW w:w="2504" w:type="dxa"/>
          </w:tcPr>
          <w:p w14:paraId="72FE3A7C" w14:textId="6347FA03" w:rsidR="00515A30" w:rsidRPr="00B633A7" w:rsidRDefault="000B1481"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r w:rsidR="00414562">
              <w:rPr>
                <w:rFonts w:ascii="Arial" w:hAnsi="Arial" w:cs="Arial"/>
                <w:sz w:val="24"/>
                <w:szCs w:val="24"/>
                <w:lang w:eastAsia="pt-PT"/>
              </w:rPr>
              <w:t>%</w:t>
            </w:r>
          </w:p>
        </w:tc>
        <w:tc>
          <w:tcPr>
            <w:tcW w:w="1549" w:type="dxa"/>
          </w:tcPr>
          <w:p w14:paraId="1E169738" w14:textId="071920B5" w:rsidR="00515A30" w:rsidRPr="00B633A7" w:rsidRDefault="00414562"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r>
      <w:tr w:rsidR="00A34F24" w:rsidRPr="00B633A7" w14:paraId="49CCB4A5" w14:textId="77777777" w:rsidTr="0064703B">
        <w:trPr>
          <w:jc w:val="center"/>
        </w:trPr>
        <w:tc>
          <w:tcPr>
            <w:tcW w:w="5444" w:type="dxa"/>
          </w:tcPr>
          <w:p w14:paraId="08FE7965" w14:textId="77777777" w:rsidR="00A34F24" w:rsidRPr="00A34F24" w:rsidRDefault="00F8712E" w:rsidP="00877823">
            <w:pPr>
              <w:rPr>
                <w:rFonts w:ascii="Arial" w:hAnsi="Arial" w:cs="Arial"/>
                <w:color w:val="000000"/>
              </w:rPr>
            </w:pPr>
            <w:r w:rsidRPr="00F8712E">
              <w:rPr>
                <w:rFonts w:ascii="Arial" w:hAnsi="Arial" w:cs="Arial"/>
                <w:color w:val="000000"/>
              </w:rPr>
              <w:t xml:space="preserve">Taxa global de </w:t>
            </w:r>
            <w:r w:rsidR="00877823">
              <w:rPr>
                <w:rFonts w:ascii="Arial" w:hAnsi="Arial" w:cs="Arial"/>
                <w:color w:val="000000"/>
              </w:rPr>
              <w:t xml:space="preserve">respostas positivas às solicitações de </w:t>
            </w:r>
            <w:r w:rsidRPr="00F8712E">
              <w:rPr>
                <w:rFonts w:ascii="Arial" w:hAnsi="Arial" w:cs="Arial"/>
                <w:color w:val="000000"/>
              </w:rPr>
              <w:t>reuniões / audiências</w:t>
            </w:r>
          </w:p>
        </w:tc>
        <w:tc>
          <w:tcPr>
            <w:tcW w:w="2504" w:type="dxa"/>
          </w:tcPr>
          <w:p w14:paraId="2583DE5A" w14:textId="31F1BED3" w:rsidR="00A34F24" w:rsidRPr="00B633A7" w:rsidRDefault="00EA21E7"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c>
          <w:tcPr>
            <w:tcW w:w="1549" w:type="dxa"/>
          </w:tcPr>
          <w:p w14:paraId="4EF5E12F" w14:textId="26D95887" w:rsidR="00A34F24" w:rsidRPr="00B633A7" w:rsidRDefault="002F0837"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r>
      <w:tr w:rsidR="00A34F24" w:rsidRPr="00B633A7" w14:paraId="50DBF723" w14:textId="77777777" w:rsidTr="0064703B">
        <w:trPr>
          <w:jc w:val="center"/>
        </w:trPr>
        <w:tc>
          <w:tcPr>
            <w:tcW w:w="5444" w:type="dxa"/>
          </w:tcPr>
          <w:p w14:paraId="4D3AFF59" w14:textId="77777777" w:rsidR="00A34F24" w:rsidRPr="00A34F24" w:rsidRDefault="00A34F24" w:rsidP="00A34F24">
            <w:pPr>
              <w:rPr>
                <w:rFonts w:ascii="Arial" w:hAnsi="Arial" w:cs="Arial"/>
                <w:color w:val="000000"/>
              </w:rPr>
            </w:pPr>
            <w:r w:rsidRPr="00A34F24">
              <w:rPr>
                <w:rFonts w:ascii="Arial" w:hAnsi="Arial" w:cs="Arial"/>
                <w:color w:val="000000"/>
              </w:rPr>
              <w:t>Taxa de resposta às diligências efetuadas pela ACAPO no domínio da defesa dos direitos e interesses das pessoas com deficiência visual</w:t>
            </w:r>
          </w:p>
        </w:tc>
        <w:tc>
          <w:tcPr>
            <w:tcW w:w="2504" w:type="dxa"/>
          </w:tcPr>
          <w:p w14:paraId="6B62D844" w14:textId="5E8706A5" w:rsidR="00A34F24" w:rsidRPr="00B633A7" w:rsidRDefault="00E62786"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c>
          <w:tcPr>
            <w:tcW w:w="1549" w:type="dxa"/>
          </w:tcPr>
          <w:p w14:paraId="4A0F87DD" w14:textId="6656BCF8" w:rsidR="00A34F24" w:rsidRPr="00B633A7" w:rsidRDefault="00E62786"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r>
      <w:tr w:rsidR="0031441F" w:rsidRPr="00B633A7" w14:paraId="78AE20C8" w14:textId="77777777" w:rsidTr="0064703B">
        <w:trPr>
          <w:jc w:val="center"/>
        </w:trPr>
        <w:tc>
          <w:tcPr>
            <w:tcW w:w="5444" w:type="dxa"/>
          </w:tcPr>
          <w:p w14:paraId="21A4C8FE" w14:textId="77777777" w:rsidR="0031441F" w:rsidRPr="00A34F24" w:rsidRDefault="0031441F" w:rsidP="00A34F24">
            <w:pPr>
              <w:rPr>
                <w:rFonts w:ascii="Arial" w:hAnsi="Arial" w:cs="Arial"/>
                <w:color w:val="000000"/>
              </w:rPr>
            </w:pPr>
            <w:r w:rsidRPr="0031441F">
              <w:rPr>
                <w:rFonts w:ascii="Arial" w:hAnsi="Arial" w:cs="Arial"/>
                <w:color w:val="000000"/>
              </w:rPr>
              <w:t>Taxa de satisfação dos associados com a ação de representação conduzida pela Delegação</w:t>
            </w:r>
          </w:p>
        </w:tc>
        <w:tc>
          <w:tcPr>
            <w:tcW w:w="2504" w:type="dxa"/>
          </w:tcPr>
          <w:p w14:paraId="49BF727E" w14:textId="5EF50E08" w:rsidR="0031441F" w:rsidRPr="00B633A7" w:rsidRDefault="00EA21E7"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70,37%</w:t>
            </w:r>
          </w:p>
        </w:tc>
        <w:tc>
          <w:tcPr>
            <w:tcW w:w="1549" w:type="dxa"/>
          </w:tcPr>
          <w:p w14:paraId="50982AC8" w14:textId="54967EBA" w:rsidR="0031441F" w:rsidRPr="00B633A7" w:rsidRDefault="002F0837"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70%</w:t>
            </w:r>
          </w:p>
        </w:tc>
      </w:tr>
    </w:tbl>
    <w:p w14:paraId="4B2C8899" w14:textId="77777777" w:rsidR="000A3B38" w:rsidRPr="00B633A7" w:rsidRDefault="000A3B38" w:rsidP="000A3B38">
      <w:pPr>
        <w:rPr>
          <w:rFonts w:ascii="Arial" w:hAnsi="Arial" w:cs="Arial"/>
          <w:sz w:val="28"/>
          <w:szCs w:val="28"/>
        </w:rPr>
      </w:pPr>
      <w:bookmarkStart w:id="39" w:name="_Toc72428764"/>
      <w:bookmarkStart w:id="40" w:name="_Toc87085794"/>
      <w:bookmarkEnd w:id="36"/>
      <w:bookmarkEnd w:id="37"/>
    </w:p>
    <w:p w14:paraId="272CFB14" w14:textId="79479981" w:rsidR="00192F23" w:rsidRPr="0064703B" w:rsidRDefault="000A3B38" w:rsidP="00192F23">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03A8EFAF" w14:textId="77777777" w:rsidR="00192F23" w:rsidRPr="00B633A7" w:rsidRDefault="00192F23" w:rsidP="00192F23">
      <w:pPr>
        <w:pStyle w:val="Ttulo1"/>
        <w:rPr>
          <w:rFonts w:ascii="Arial" w:hAnsi="Arial" w:cs="Arial"/>
          <w:i/>
          <w:sz w:val="28"/>
          <w:szCs w:val="28"/>
        </w:rPr>
      </w:pPr>
      <w:bookmarkStart w:id="41" w:name="_Toc72398912"/>
      <w:bookmarkStart w:id="42" w:name="_Toc72428769"/>
      <w:bookmarkStart w:id="43" w:name="_Toc87085799"/>
      <w:bookmarkStart w:id="44" w:name="_Toc88558546"/>
      <w:bookmarkStart w:id="45" w:name="_Toc209782279"/>
      <w:bookmarkEnd w:id="39"/>
      <w:bookmarkEnd w:id="40"/>
      <w:r w:rsidRPr="00B633A7">
        <w:rPr>
          <w:rFonts w:ascii="Arial" w:hAnsi="Arial" w:cs="Arial"/>
          <w:smallCaps/>
          <w:color w:val="005BBB"/>
          <w:sz w:val="28"/>
          <w:szCs w:val="28"/>
        </w:rPr>
        <w:lastRenderedPageBreak/>
        <w:t>I</w:t>
      </w:r>
      <w:r w:rsidR="004A5DDA">
        <w:rPr>
          <w:rFonts w:ascii="Arial" w:hAnsi="Arial" w:cs="Arial"/>
          <w:smallCaps/>
          <w:color w:val="005BBB"/>
          <w:sz w:val="28"/>
          <w:szCs w:val="28"/>
        </w:rPr>
        <w:t>II</w:t>
      </w:r>
      <w:r w:rsidRPr="00B633A7">
        <w:rPr>
          <w:rFonts w:ascii="Arial" w:hAnsi="Arial" w:cs="Arial"/>
          <w:smallCaps/>
          <w:color w:val="005BBB"/>
          <w:sz w:val="28"/>
          <w:szCs w:val="28"/>
        </w:rPr>
        <w:t>. Organização Interna</w:t>
      </w:r>
      <w:bookmarkEnd w:id="41"/>
      <w:bookmarkEnd w:id="42"/>
      <w:bookmarkEnd w:id="43"/>
      <w:bookmarkEnd w:id="44"/>
      <w:bookmarkEnd w:id="45"/>
    </w:p>
    <w:p w14:paraId="02FFAFA5" w14:textId="77777777" w:rsidR="00192F23" w:rsidRPr="00B633A7" w:rsidRDefault="00192F23" w:rsidP="00192F23">
      <w:pPr>
        <w:pStyle w:val="Style1"/>
        <w:spacing w:line="360" w:lineRule="auto"/>
        <w:rPr>
          <w:rFonts w:ascii="Arial" w:hAnsi="Arial" w:cs="Arial"/>
          <w:sz w:val="28"/>
          <w:szCs w:val="28"/>
        </w:rPr>
      </w:pPr>
    </w:p>
    <w:p w14:paraId="260200B8" w14:textId="77777777" w:rsidR="00192F23" w:rsidRPr="00B633A7" w:rsidRDefault="004A5DDA" w:rsidP="00192F23">
      <w:pPr>
        <w:pStyle w:val="Ttulo2"/>
        <w:rPr>
          <w:rFonts w:ascii="Arial" w:hAnsi="Arial" w:cs="Arial"/>
          <w:b/>
          <w:bCs/>
          <w:i/>
          <w:color w:val="0070C0"/>
          <w:sz w:val="28"/>
          <w:szCs w:val="28"/>
        </w:rPr>
      </w:pPr>
      <w:bookmarkStart w:id="46" w:name="_Toc72398913"/>
      <w:bookmarkStart w:id="47" w:name="_Toc72428770"/>
      <w:bookmarkStart w:id="48" w:name="_Toc87085800"/>
      <w:bookmarkStart w:id="49" w:name="_Toc88558547"/>
      <w:bookmarkStart w:id="50" w:name="_Toc209782280"/>
      <w:r>
        <w:rPr>
          <w:rFonts w:ascii="Arial" w:hAnsi="Arial" w:cs="Arial"/>
          <w:bCs/>
          <w:color w:val="0070C0"/>
          <w:sz w:val="28"/>
          <w:szCs w:val="28"/>
        </w:rPr>
        <w:t>4</w:t>
      </w:r>
      <w:r w:rsidR="00192F23" w:rsidRPr="00B633A7">
        <w:rPr>
          <w:rFonts w:ascii="Arial" w:hAnsi="Arial" w:cs="Arial"/>
          <w:bCs/>
          <w:color w:val="0070C0"/>
          <w:sz w:val="28"/>
          <w:szCs w:val="28"/>
        </w:rPr>
        <w:t>. Dinâmica Associativa</w:t>
      </w:r>
      <w:bookmarkEnd w:id="46"/>
      <w:bookmarkEnd w:id="47"/>
      <w:bookmarkEnd w:id="48"/>
      <w:bookmarkEnd w:id="49"/>
      <w:bookmarkEnd w:id="50"/>
    </w:p>
    <w:p w14:paraId="35E25A07" w14:textId="77777777" w:rsidR="00192F23" w:rsidRPr="00B633A7" w:rsidRDefault="00192F23" w:rsidP="00192F23">
      <w:pPr>
        <w:jc w:val="both"/>
        <w:rPr>
          <w:rFonts w:ascii="Arial" w:hAnsi="Arial" w:cs="Arial"/>
        </w:rPr>
      </w:pPr>
    </w:p>
    <w:p w14:paraId="47A49E73" w14:textId="77777777" w:rsidR="00192F23" w:rsidRDefault="0094501B" w:rsidP="00192F23">
      <w:pPr>
        <w:spacing w:before="100" w:beforeAutospacing="1" w:after="100" w:afterAutospacing="1"/>
        <w:jc w:val="both"/>
        <w:rPr>
          <w:rFonts w:ascii="Arial" w:hAnsi="Arial" w:cs="Arial"/>
        </w:rPr>
      </w:pPr>
      <w:r w:rsidRPr="00B633A7">
        <w:rPr>
          <w:rFonts w:ascii="Arial" w:hAnsi="Arial" w:cs="Arial"/>
        </w:rPr>
        <w:t xml:space="preserve">Objetivo nº </w:t>
      </w:r>
      <w:r w:rsidR="004A5DDA">
        <w:rPr>
          <w:rFonts w:ascii="Arial" w:hAnsi="Arial" w:cs="Arial"/>
        </w:rPr>
        <w:t>2</w:t>
      </w:r>
      <w:r w:rsidR="00192F23" w:rsidRPr="00B633A7">
        <w:rPr>
          <w:rFonts w:ascii="Arial" w:hAnsi="Arial" w:cs="Arial"/>
        </w:rPr>
        <w:t>: Promover a fidelização dos associados efetivos e potenciar o crescimento associativo</w:t>
      </w:r>
    </w:p>
    <w:p w14:paraId="115F8ECD" w14:textId="49573597" w:rsidR="00767EC3" w:rsidRDefault="00E62786" w:rsidP="0056790F">
      <w:pPr>
        <w:spacing w:before="100" w:beforeAutospacing="1" w:after="100" w:afterAutospacing="1"/>
        <w:ind w:firstLine="708"/>
        <w:jc w:val="both"/>
        <w:rPr>
          <w:rFonts w:ascii="Arial" w:hAnsi="Arial" w:cs="Arial"/>
        </w:rPr>
      </w:pPr>
      <w:r w:rsidRPr="00E62786">
        <w:rPr>
          <w:rFonts w:ascii="Arial" w:hAnsi="Arial" w:cs="Arial"/>
        </w:rPr>
        <w:t>O crescimento associativo é aqui assumido através de duas linhas de atuação: por um lado a fidelização dos associados e por outro o aumento do número de associados através da angariação de novos. Para além das atividades que já são regularmente realizadas, nomeadamente a divulgação das atividades de grupo promovidas pelo CAARPD e o convite à participação dos associados, a negociação de parcerias com vantagens para associados e informação aos mesmos, a informação aos utentes novos sobre as vantagens de se tornarem associados, a informação regular sobre os procedimentos para regularização de quotas</w:t>
      </w:r>
      <w:r w:rsidRPr="00CD434F">
        <w:rPr>
          <w:rFonts w:ascii="Arial" w:hAnsi="Arial" w:cs="Arial"/>
        </w:rPr>
        <w:t>, etc</w:t>
      </w:r>
      <w:r w:rsidRPr="00E62786">
        <w:rPr>
          <w:rFonts w:ascii="Arial" w:hAnsi="Arial" w:cs="Arial"/>
        </w:rPr>
        <w:t>., destacam-se aqui as novas iniciativas previstas para este fim.</w:t>
      </w:r>
    </w:p>
    <w:p w14:paraId="0BF3290F" w14:textId="77777777" w:rsidR="0056790F" w:rsidRDefault="0056790F" w:rsidP="0056790F">
      <w:pPr>
        <w:spacing w:before="100" w:beforeAutospacing="1" w:after="100" w:afterAutospacing="1"/>
        <w:ind w:firstLine="708"/>
        <w:jc w:val="both"/>
        <w:rPr>
          <w:rFonts w:ascii="Arial" w:hAnsi="Arial" w:cs="Arial"/>
        </w:rPr>
      </w:pPr>
    </w:p>
    <w:tbl>
      <w:tblPr>
        <w:tblW w:w="0" w:type="auto"/>
        <w:jc w:val="center"/>
        <w:tblLook w:val="04A0" w:firstRow="1" w:lastRow="0" w:firstColumn="1" w:lastColumn="0" w:noHBand="0" w:noVBand="1"/>
      </w:tblPr>
      <w:tblGrid>
        <w:gridCol w:w="6947"/>
        <w:gridCol w:w="2528"/>
      </w:tblGrid>
      <w:tr w:rsidR="005133D4" w:rsidRPr="00B633A7" w14:paraId="5D284998" w14:textId="77777777" w:rsidTr="0056790F">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C25F1" w14:textId="494404D0" w:rsidR="005133D4" w:rsidRPr="00B633A7" w:rsidRDefault="005133D4" w:rsidP="002F0837">
            <w:pPr>
              <w:spacing w:before="100" w:beforeAutospacing="1" w:after="100" w:afterAutospacing="1"/>
              <w:jc w:val="both"/>
              <w:rPr>
                <w:rFonts w:ascii="Arial" w:hAnsi="Arial" w:cs="Arial"/>
              </w:rPr>
            </w:pPr>
            <w:r>
              <w:rPr>
                <w:rFonts w:ascii="Arial" w:hAnsi="Arial" w:cs="Arial"/>
              </w:rPr>
              <w:t xml:space="preserve">Tabela nº 4: Atividades para o </w:t>
            </w:r>
            <w:r w:rsidRPr="00B633A7">
              <w:rPr>
                <w:rFonts w:ascii="Arial" w:hAnsi="Arial" w:cs="Arial"/>
              </w:rPr>
              <w:t xml:space="preserve">Objetivo nº </w:t>
            </w:r>
            <w:r>
              <w:rPr>
                <w:rFonts w:ascii="Arial" w:hAnsi="Arial" w:cs="Arial"/>
              </w:rPr>
              <w:t>2</w:t>
            </w:r>
            <w:r w:rsidRPr="00B633A7">
              <w:rPr>
                <w:rFonts w:ascii="Arial" w:hAnsi="Arial" w:cs="Arial"/>
              </w:rPr>
              <w:t xml:space="preserve"> </w:t>
            </w:r>
            <w:r>
              <w:rPr>
                <w:rFonts w:ascii="Arial" w:hAnsi="Arial" w:cs="Arial"/>
              </w:rPr>
              <w:t>(</w:t>
            </w:r>
            <w:r w:rsidRPr="00B633A7">
              <w:rPr>
                <w:rFonts w:ascii="Arial" w:hAnsi="Arial" w:cs="Arial"/>
              </w:rPr>
              <w:t>Promover a fidelização dos associados efetivos e potenciar o crescimento associativo</w:t>
            </w:r>
            <w:r>
              <w:rPr>
                <w:rFonts w:ascii="Arial" w:hAnsi="Arial" w:cs="Arial"/>
              </w:rPr>
              <w:t>)</w:t>
            </w:r>
          </w:p>
        </w:tc>
      </w:tr>
      <w:tr w:rsidR="005133D4" w:rsidRPr="00B633A7" w14:paraId="286CA25E" w14:textId="77777777" w:rsidTr="0056790F">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9C2B27" w14:textId="77777777" w:rsidR="005133D4" w:rsidRPr="00B633A7" w:rsidRDefault="005133D4"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05654" w14:textId="77777777" w:rsidR="005133D4" w:rsidRPr="00B633A7" w:rsidRDefault="005133D4"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5133D4" w:rsidRPr="00B633A7" w14:paraId="71D29AEF" w14:textId="77777777" w:rsidTr="0056790F">
        <w:trPr>
          <w:jc w:val="center"/>
        </w:trPr>
        <w:tc>
          <w:tcPr>
            <w:tcW w:w="6947" w:type="dxa"/>
            <w:tcBorders>
              <w:top w:val="single" w:sz="4" w:space="0" w:color="auto"/>
              <w:left w:val="single" w:sz="4" w:space="0" w:color="auto"/>
              <w:bottom w:val="single" w:sz="4" w:space="0" w:color="auto"/>
              <w:right w:val="single" w:sz="4" w:space="0" w:color="auto"/>
            </w:tcBorders>
          </w:tcPr>
          <w:p w14:paraId="6A9DBF6C" w14:textId="1E0F132D" w:rsidR="005133D4" w:rsidRPr="00B633A7" w:rsidRDefault="00C73019" w:rsidP="00826F04">
            <w:pPr>
              <w:pStyle w:val="Style1"/>
              <w:spacing w:line="360" w:lineRule="auto"/>
              <w:ind w:left="0"/>
              <w:rPr>
                <w:rFonts w:ascii="Arial" w:hAnsi="Arial" w:cs="Arial"/>
                <w:sz w:val="24"/>
                <w:szCs w:val="24"/>
              </w:rPr>
            </w:pPr>
            <w:r w:rsidRPr="00A800A9">
              <w:rPr>
                <w:rFonts w:ascii="Arial" w:hAnsi="Arial" w:cs="Arial"/>
                <w:sz w:val="24"/>
                <w:szCs w:val="24"/>
              </w:rPr>
              <w:t xml:space="preserve">Informação individualizada aos associados efetivos sobre as quotas a pagamento e os métodos de pagamento (incluindo </w:t>
            </w:r>
            <w:r w:rsidR="00A800A9" w:rsidRPr="00A800A9">
              <w:rPr>
                <w:rFonts w:ascii="Arial" w:hAnsi="Arial" w:cs="Arial"/>
                <w:sz w:val="24"/>
                <w:szCs w:val="24"/>
              </w:rPr>
              <w:t xml:space="preserve">o mais recente </w:t>
            </w:r>
            <w:r w:rsidRPr="00A800A9">
              <w:rPr>
                <w:rFonts w:ascii="Arial" w:hAnsi="Arial" w:cs="Arial"/>
                <w:sz w:val="24"/>
                <w:szCs w:val="24"/>
              </w:rPr>
              <w:t>por débito direto)</w:t>
            </w:r>
          </w:p>
        </w:tc>
        <w:tc>
          <w:tcPr>
            <w:tcW w:w="2528" w:type="dxa"/>
            <w:tcBorders>
              <w:top w:val="single" w:sz="4" w:space="0" w:color="auto"/>
              <w:left w:val="single" w:sz="4" w:space="0" w:color="auto"/>
              <w:bottom w:val="single" w:sz="4" w:space="0" w:color="auto"/>
              <w:right w:val="single" w:sz="4" w:space="0" w:color="auto"/>
            </w:tcBorders>
          </w:tcPr>
          <w:p w14:paraId="40C572D1" w14:textId="08F70B0E" w:rsidR="005133D4" w:rsidRPr="00B633A7" w:rsidRDefault="00A800A9" w:rsidP="00826F04">
            <w:pPr>
              <w:pStyle w:val="Style1"/>
              <w:spacing w:line="360" w:lineRule="auto"/>
              <w:ind w:left="0"/>
              <w:rPr>
                <w:rFonts w:ascii="Arial" w:hAnsi="Arial" w:cs="Arial"/>
                <w:sz w:val="24"/>
                <w:szCs w:val="24"/>
              </w:rPr>
            </w:pPr>
            <w:r>
              <w:rPr>
                <w:rFonts w:ascii="Arial" w:hAnsi="Arial" w:cs="Arial"/>
                <w:sz w:val="24"/>
                <w:szCs w:val="24"/>
              </w:rPr>
              <w:t>1º semestre</w:t>
            </w:r>
          </w:p>
        </w:tc>
      </w:tr>
    </w:tbl>
    <w:p w14:paraId="7CAC314E" w14:textId="77777777" w:rsidR="005133D4" w:rsidRPr="00B633A7" w:rsidRDefault="005133D4" w:rsidP="00192F23">
      <w:pPr>
        <w:spacing w:before="100" w:beforeAutospacing="1" w:after="100" w:afterAutospacing="1"/>
        <w:jc w:val="both"/>
        <w:rPr>
          <w:rFonts w:ascii="Arial" w:hAnsi="Arial" w:cs="Arial"/>
        </w:rPr>
      </w:pPr>
    </w:p>
    <w:tbl>
      <w:tblPr>
        <w:tblStyle w:val="TabelacomGrelha"/>
        <w:tblW w:w="9497" w:type="dxa"/>
        <w:jc w:val="center"/>
        <w:tblLook w:val="04A0" w:firstRow="1" w:lastRow="0" w:firstColumn="1" w:lastColumn="0" w:noHBand="0" w:noVBand="1"/>
      </w:tblPr>
      <w:tblGrid>
        <w:gridCol w:w="5444"/>
        <w:gridCol w:w="2504"/>
        <w:gridCol w:w="1549"/>
      </w:tblGrid>
      <w:tr w:rsidR="005133D4" w:rsidRPr="00E1709B" w14:paraId="16C0708A" w14:textId="77777777" w:rsidTr="0056790F">
        <w:trPr>
          <w:jc w:val="center"/>
        </w:trPr>
        <w:tc>
          <w:tcPr>
            <w:tcW w:w="9497" w:type="dxa"/>
            <w:gridSpan w:val="3"/>
            <w:shd w:val="clear" w:color="auto" w:fill="D9D9D9" w:themeFill="background1" w:themeFillShade="D9"/>
          </w:tcPr>
          <w:p w14:paraId="74EC675B" w14:textId="77777777" w:rsidR="005133D4" w:rsidRPr="00B633A7" w:rsidRDefault="005133D4" w:rsidP="005133D4">
            <w:pPr>
              <w:spacing w:before="100" w:beforeAutospacing="1" w:after="100" w:afterAutospacing="1"/>
              <w:jc w:val="both"/>
              <w:rPr>
                <w:rFonts w:ascii="Arial" w:hAnsi="Arial" w:cs="Arial"/>
              </w:rPr>
            </w:pPr>
            <w:r>
              <w:rPr>
                <w:rFonts w:ascii="Arial" w:hAnsi="Arial" w:cs="Arial"/>
              </w:rPr>
              <w:lastRenderedPageBreak/>
              <w:t xml:space="preserve">Tabela nº 5: Metas para o </w:t>
            </w:r>
            <w:r w:rsidRPr="00B633A7">
              <w:rPr>
                <w:rFonts w:ascii="Arial" w:hAnsi="Arial" w:cs="Arial"/>
              </w:rPr>
              <w:t xml:space="preserve">Objetivo nº </w:t>
            </w:r>
            <w:r>
              <w:rPr>
                <w:rFonts w:ascii="Arial" w:hAnsi="Arial" w:cs="Arial"/>
              </w:rPr>
              <w:t>2</w:t>
            </w:r>
            <w:r w:rsidRPr="00B633A7">
              <w:rPr>
                <w:rFonts w:ascii="Arial" w:hAnsi="Arial" w:cs="Arial"/>
              </w:rPr>
              <w:t xml:space="preserve"> </w:t>
            </w:r>
            <w:r>
              <w:rPr>
                <w:rFonts w:ascii="Arial" w:hAnsi="Arial" w:cs="Arial"/>
              </w:rPr>
              <w:t>(</w:t>
            </w:r>
            <w:r w:rsidRPr="00B633A7">
              <w:rPr>
                <w:rFonts w:ascii="Arial" w:hAnsi="Arial" w:cs="Arial"/>
              </w:rPr>
              <w:t>Promover a fidelização dos associados efetivos e potenciar o crescimento associativo</w:t>
            </w:r>
            <w:r>
              <w:rPr>
                <w:rFonts w:ascii="Arial" w:hAnsi="Arial" w:cs="Arial"/>
              </w:rPr>
              <w:t>)</w:t>
            </w:r>
          </w:p>
          <w:p w14:paraId="2C460F29" w14:textId="77777777" w:rsidR="005133D4" w:rsidRPr="00B633A7" w:rsidRDefault="005133D4" w:rsidP="00826F04">
            <w:pPr>
              <w:pStyle w:val="Style1"/>
              <w:spacing w:line="360" w:lineRule="auto"/>
              <w:ind w:left="0"/>
              <w:jc w:val="left"/>
              <w:rPr>
                <w:rFonts w:ascii="Arial" w:hAnsi="Arial" w:cs="Arial"/>
                <w:sz w:val="24"/>
                <w:szCs w:val="24"/>
                <w:lang w:eastAsia="pt-PT"/>
              </w:rPr>
            </w:pPr>
          </w:p>
        </w:tc>
      </w:tr>
      <w:tr w:rsidR="005133D4" w:rsidRPr="00E1709B" w14:paraId="6CA93726" w14:textId="77777777" w:rsidTr="0056790F">
        <w:trPr>
          <w:jc w:val="center"/>
        </w:trPr>
        <w:tc>
          <w:tcPr>
            <w:tcW w:w="5444" w:type="dxa"/>
            <w:shd w:val="clear" w:color="auto" w:fill="D9D9D9" w:themeFill="background1" w:themeFillShade="D9"/>
          </w:tcPr>
          <w:p w14:paraId="6FAA0D09" w14:textId="77777777" w:rsidR="005133D4" w:rsidRPr="00B633A7" w:rsidRDefault="005133D4" w:rsidP="00826F0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69C3073B" w14:textId="77777777" w:rsidR="005133D4" w:rsidRPr="00B633A7" w:rsidRDefault="005133D4" w:rsidP="00826F0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79F95119" w14:textId="77777777" w:rsidR="005133D4" w:rsidRPr="00B633A7" w:rsidRDefault="005133D4" w:rsidP="00826F0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E62786" w:rsidRPr="00B633A7" w14:paraId="1C433BD8" w14:textId="77777777" w:rsidTr="0056790F">
        <w:trPr>
          <w:jc w:val="center"/>
        </w:trPr>
        <w:tc>
          <w:tcPr>
            <w:tcW w:w="5444" w:type="dxa"/>
          </w:tcPr>
          <w:p w14:paraId="32B58B71" w14:textId="77777777" w:rsidR="00E62786" w:rsidRPr="00A50C0F" w:rsidRDefault="00E62786" w:rsidP="00E62786">
            <w:pPr>
              <w:rPr>
                <w:rFonts w:ascii="Arial" w:hAnsi="Arial" w:cs="Arial"/>
                <w:color w:val="000000"/>
              </w:rPr>
            </w:pPr>
            <w:r w:rsidRPr="00A50C0F">
              <w:rPr>
                <w:rFonts w:ascii="Arial" w:hAnsi="Arial" w:cs="Arial"/>
                <w:color w:val="000000"/>
              </w:rPr>
              <w:t>Taxa de associados efetivos com a quotização regularizada</w:t>
            </w:r>
          </w:p>
        </w:tc>
        <w:tc>
          <w:tcPr>
            <w:tcW w:w="2504" w:type="dxa"/>
          </w:tcPr>
          <w:p w14:paraId="79B33168" w14:textId="504E35FB" w:rsidR="00E62786" w:rsidRPr="00B633A7" w:rsidRDefault="002F0837" w:rsidP="00E6278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40,96</w:t>
            </w:r>
            <w:r w:rsidR="00E62786">
              <w:rPr>
                <w:rFonts w:ascii="Arial" w:hAnsi="Arial" w:cs="Arial"/>
                <w:sz w:val="24"/>
                <w:szCs w:val="24"/>
                <w:lang w:eastAsia="pt-PT"/>
              </w:rPr>
              <w:t>%</w:t>
            </w:r>
          </w:p>
        </w:tc>
        <w:tc>
          <w:tcPr>
            <w:tcW w:w="1549" w:type="dxa"/>
          </w:tcPr>
          <w:p w14:paraId="6A7B6E4C" w14:textId="2579859A" w:rsidR="00E62786" w:rsidRPr="00B633A7" w:rsidRDefault="002F0837" w:rsidP="00E62786">
            <w:pPr>
              <w:pStyle w:val="Style1"/>
              <w:spacing w:line="360" w:lineRule="auto"/>
              <w:ind w:left="0"/>
              <w:jc w:val="left"/>
              <w:rPr>
                <w:rFonts w:ascii="Arial" w:hAnsi="Arial" w:cs="Arial"/>
                <w:color w:val="0D0D0D" w:themeColor="text1" w:themeTint="F2"/>
                <w:sz w:val="24"/>
                <w:szCs w:val="24"/>
                <w:lang w:eastAsia="pt-PT"/>
              </w:rPr>
            </w:pPr>
            <w:r>
              <w:rPr>
                <w:rFonts w:ascii="Arial" w:hAnsi="Arial" w:cs="Arial"/>
                <w:color w:val="0D0D0D" w:themeColor="text1" w:themeTint="F2"/>
                <w:sz w:val="24"/>
                <w:szCs w:val="24"/>
                <w:lang w:eastAsia="pt-PT"/>
              </w:rPr>
              <w:t>45</w:t>
            </w:r>
            <w:r w:rsidR="00E62786" w:rsidRPr="36ABC08E">
              <w:rPr>
                <w:rFonts w:ascii="Arial" w:hAnsi="Arial" w:cs="Arial"/>
                <w:color w:val="0D0D0D" w:themeColor="text1" w:themeTint="F2"/>
                <w:sz w:val="24"/>
                <w:szCs w:val="24"/>
                <w:lang w:eastAsia="pt-PT"/>
              </w:rPr>
              <w:t>%</w:t>
            </w:r>
          </w:p>
        </w:tc>
      </w:tr>
      <w:tr w:rsidR="00E62786" w:rsidRPr="00B633A7" w14:paraId="1322CDEA" w14:textId="77777777" w:rsidTr="0056790F">
        <w:trPr>
          <w:jc w:val="center"/>
        </w:trPr>
        <w:tc>
          <w:tcPr>
            <w:tcW w:w="5444" w:type="dxa"/>
          </w:tcPr>
          <w:p w14:paraId="5A5B85F7" w14:textId="77777777" w:rsidR="00E62786" w:rsidRPr="00A50C0F" w:rsidRDefault="00E62786" w:rsidP="00E62786">
            <w:pPr>
              <w:rPr>
                <w:rFonts w:ascii="Arial" w:hAnsi="Arial" w:cs="Arial"/>
                <w:color w:val="000000"/>
              </w:rPr>
            </w:pPr>
            <w:r w:rsidRPr="00A50C0F">
              <w:rPr>
                <w:rFonts w:ascii="Arial" w:hAnsi="Arial" w:cs="Arial"/>
                <w:color w:val="000000"/>
              </w:rPr>
              <w:t>Taxa de associados efetivos com quotas em atraso em processo de regularização de quotas</w:t>
            </w:r>
          </w:p>
        </w:tc>
        <w:tc>
          <w:tcPr>
            <w:tcW w:w="2504" w:type="dxa"/>
          </w:tcPr>
          <w:p w14:paraId="042F2CED" w14:textId="2F12A3D7" w:rsidR="00E62786" w:rsidRPr="00B633A7" w:rsidRDefault="00E62786" w:rsidP="00E6278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20DB2B8F" w14:textId="792447D1" w:rsidR="00E62786" w:rsidRPr="00B633A7" w:rsidRDefault="00E62786" w:rsidP="00E62786">
            <w:pPr>
              <w:pStyle w:val="Style1"/>
              <w:spacing w:line="360" w:lineRule="auto"/>
              <w:ind w:left="0"/>
              <w:jc w:val="left"/>
              <w:rPr>
                <w:rFonts w:ascii="Arial" w:hAnsi="Arial" w:cs="Arial"/>
                <w:color w:val="0D0D0D" w:themeColor="text1" w:themeTint="F2"/>
                <w:sz w:val="24"/>
                <w:szCs w:val="24"/>
                <w:lang w:eastAsia="pt-PT"/>
              </w:rPr>
            </w:pPr>
            <w:r w:rsidRPr="36ABC08E">
              <w:rPr>
                <w:rFonts w:ascii="Arial" w:hAnsi="Arial" w:cs="Arial"/>
                <w:color w:val="0D0D0D" w:themeColor="text1" w:themeTint="F2"/>
                <w:sz w:val="24"/>
                <w:szCs w:val="24"/>
                <w:lang w:eastAsia="pt-PT"/>
              </w:rPr>
              <w:t>0%</w:t>
            </w:r>
          </w:p>
        </w:tc>
      </w:tr>
      <w:tr w:rsidR="00E62786" w:rsidRPr="00B633A7" w14:paraId="6056B11B" w14:textId="77777777" w:rsidTr="0056790F">
        <w:trPr>
          <w:jc w:val="center"/>
        </w:trPr>
        <w:tc>
          <w:tcPr>
            <w:tcW w:w="5444" w:type="dxa"/>
          </w:tcPr>
          <w:p w14:paraId="39424FFE" w14:textId="77777777" w:rsidR="00E62786" w:rsidRPr="00A50C0F" w:rsidRDefault="00E62786" w:rsidP="00E62786">
            <w:pPr>
              <w:rPr>
                <w:rFonts w:ascii="Arial" w:hAnsi="Arial" w:cs="Arial"/>
                <w:color w:val="000000"/>
              </w:rPr>
            </w:pPr>
            <w:r w:rsidRPr="00A50C0F">
              <w:rPr>
                <w:rFonts w:ascii="Arial" w:hAnsi="Arial" w:cs="Arial"/>
                <w:color w:val="000000"/>
              </w:rPr>
              <w:t>Nº de novos associados efetivos aprovados</w:t>
            </w:r>
          </w:p>
        </w:tc>
        <w:tc>
          <w:tcPr>
            <w:tcW w:w="2504" w:type="dxa"/>
          </w:tcPr>
          <w:p w14:paraId="40038FC7" w14:textId="1CA801FE" w:rsidR="00E62786" w:rsidRPr="00B633A7" w:rsidRDefault="002F0837" w:rsidP="00E6278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w:t>
            </w:r>
          </w:p>
        </w:tc>
        <w:tc>
          <w:tcPr>
            <w:tcW w:w="1549" w:type="dxa"/>
          </w:tcPr>
          <w:p w14:paraId="63AF8A3A" w14:textId="6D9A4898" w:rsidR="00E62786" w:rsidRPr="00B633A7" w:rsidRDefault="00E62786" w:rsidP="00E62786">
            <w:pPr>
              <w:pStyle w:val="Style1"/>
              <w:spacing w:line="360" w:lineRule="auto"/>
              <w:ind w:left="0"/>
              <w:jc w:val="left"/>
              <w:rPr>
                <w:rFonts w:ascii="Arial" w:hAnsi="Arial" w:cs="Arial"/>
                <w:color w:val="0D0D0D" w:themeColor="text1" w:themeTint="F2"/>
                <w:sz w:val="24"/>
                <w:szCs w:val="24"/>
                <w:lang w:eastAsia="pt-PT"/>
              </w:rPr>
            </w:pPr>
            <w:r w:rsidRPr="36ABC08E">
              <w:rPr>
                <w:rFonts w:ascii="Arial" w:hAnsi="Arial" w:cs="Arial"/>
                <w:color w:val="0D0D0D" w:themeColor="text1" w:themeTint="F2"/>
                <w:sz w:val="24"/>
                <w:szCs w:val="24"/>
                <w:lang w:eastAsia="pt-PT"/>
              </w:rPr>
              <w:t>10</w:t>
            </w:r>
          </w:p>
        </w:tc>
      </w:tr>
      <w:tr w:rsidR="00E62786" w:rsidRPr="00B633A7" w14:paraId="037B3475" w14:textId="77777777" w:rsidTr="0056790F">
        <w:trPr>
          <w:jc w:val="center"/>
        </w:trPr>
        <w:tc>
          <w:tcPr>
            <w:tcW w:w="5444" w:type="dxa"/>
          </w:tcPr>
          <w:p w14:paraId="78D53112" w14:textId="77777777" w:rsidR="00E62786" w:rsidRPr="00A50C0F" w:rsidRDefault="00E62786" w:rsidP="00E62786">
            <w:pPr>
              <w:rPr>
                <w:rFonts w:ascii="Arial" w:hAnsi="Arial" w:cs="Arial"/>
                <w:color w:val="000000"/>
              </w:rPr>
            </w:pPr>
            <w:r w:rsidRPr="00C03647">
              <w:rPr>
                <w:rFonts w:ascii="Arial" w:hAnsi="Arial" w:cs="Arial"/>
                <w:color w:val="000000"/>
              </w:rPr>
              <w:t>Taxa de satisfação dos associados com a ACAPO</w:t>
            </w:r>
          </w:p>
        </w:tc>
        <w:tc>
          <w:tcPr>
            <w:tcW w:w="2504" w:type="dxa"/>
          </w:tcPr>
          <w:p w14:paraId="25C87EB2" w14:textId="2EB7FD92" w:rsidR="00E62786" w:rsidRPr="00B633A7" w:rsidRDefault="00E62786" w:rsidP="00E6278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65,43%</w:t>
            </w:r>
          </w:p>
        </w:tc>
        <w:tc>
          <w:tcPr>
            <w:tcW w:w="1549" w:type="dxa"/>
          </w:tcPr>
          <w:p w14:paraId="17B12F95" w14:textId="638784DB" w:rsidR="00E62786" w:rsidRPr="00B633A7" w:rsidRDefault="00E62786" w:rsidP="00E62786">
            <w:pPr>
              <w:pStyle w:val="Style1"/>
              <w:spacing w:line="360" w:lineRule="auto"/>
              <w:ind w:left="0"/>
              <w:jc w:val="left"/>
              <w:rPr>
                <w:rFonts w:ascii="Arial" w:hAnsi="Arial" w:cs="Arial"/>
                <w:color w:val="0D0D0D" w:themeColor="text1" w:themeTint="F2"/>
                <w:sz w:val="24"/>
                <w:szCs w:val="24"/>
                <w:lang w:eastAsia="pt-PT"/>
              </w:rPr>
            </w:pPr>
            <w:r>
              <w:rPr>
                <w:rFonts w:ascii="Arial" w:hAnsi="Arial" w:cs="Arial"/>
                <w:sz w:val="24"/>
                <w:szCs w:val="24"/>
                <w:lang w:eastAsia="pt-PT"/>
              </w:rPr>
              <w:t>70%</w:t>
            </w:r>
          </w:p>
        </w:tc>
      </w:tr>
    </w:tbl>
    <w:p w14:paraId="2898315D" w14:textId="77777777" w:rsidR="005133D4" w:rsidRDefault="005133D4"/>
    <w:p w14:paraId="71AA93D9" w14:textId="77777777" w:rsidR="00192F23" w:rsidRPr="00B633A7" w:rsidRDefault="00192F23" w:rsidP="00192F23">
      <w:pPr>
        <w:jc w:val="both"/>
        <w:rPr>
          <w:rFonts w:ascii="Arial" w:hAnsi="Arial" w:cs="Arial"/>
        </w:rPr>
      </w:pPr>
      <w:r w:rsidRPr="00B633A7">
        <w:rPr>
          <w:rFonts w:ascii="Arial" w:hAnsi="Arial" w:cs="Arial"/>
        </w:rPr>
        <w:t xml:space="preserve">Objetivo nº </w:t>
      </w:r>
      <w:r w:rsidR="004A5DDA">
        <w:rPr>
          <w:rFonts w:ascii="Arial" w:hAnsi="Arial" w:cs="Arial"/>
        </w:rPr>
        <w:t>3</w:t>
      </w:r>
      <w:r w:rsidRPr="00B633A7">
        <w:rPr>
          <w:rFonts w:ascii="Arial" w:hAnsi="Arial" w:cs="Arial"/>
        </w:rPr>
        <w:t>: Incrementar a participação associativa</w:t>
      </w:r>
    </w:p>
    <w:p w14:paraId="5A34E0B2" w14:textId="77777777" w:rsidR="00A800A9" w:rsidRDefault="00F04A3E" w:rsidP="0056790F">
      <w:pPr>
        <w:pStyle w:val="Style1"/>
        <w:spacing w:line="360" w:lineRule="auto"/>
        <w:ind w:left="0" w:firstLine="708"/>
        <w:rPr>
          <w:rFonts w:ascii="Arial" w:hAnsi="Arial" w:cs="Arial"/>
          <w:sz w:val="24"/>
          <w:szCs w:val="24"/>
        </w:rPr>
      </w:pPr>
      <w:r w:rsidRPr="00F04A3E">
        <w:rPr>
          <w:rFonts w:ascii="Arial" w:hAnsi="Arial" w:cs="Arial"/>
          <w:sz w:val="24"/>
          <w:szCs w:val="24"/>
        </w:rPr>
        <w:t xml:space="preserve">Com a promoção de dinâmicas de participação das pessoas com deficiência visual no planeamento das atividades da delegação, ambicionamos ir ao encontro das suas necessidades e expetativas, favorecendo um sentimento de pertença. </w:t>
      </w:r>
    </w:p>
    <w:p w14:paraId="37F6EE95" w14:textId="1DD80C90" w:rsidR="00192F23" w:rsidRDefault="00A800A9" w:rsidP="00845110">
      <w:pPr>
        <w:pStyle w:val="Style1"/>
        <w:spacing w:line="360" w:lineRule="auto"/>
        <w:ind w:left="0" w:firstLine="708"/>
        <w:rPr>
          <w:rFonts w:ascii="Arial" w:hAnsi="Arial" w:cs="Arial"/>
          <w:sz w:val="24"/>
          <w:szCs w:val="24"/>
        </w:rPr>
      </w:pPr>
      <w:r>
        <w:rPr>
          <w:rFonts w:ascii="Arial" w:hAnsi="Arial" w:cs="Arial"/>
          <w:sz w:val="24"/>
          <w:szCs w:val="24"/>
        </w:rPr>
        <w:t>T</w:t>
      </w:r>
      <w:r w:rsidRPr="00A800A9">
        <w:rPr>
          <w:rFonts w:ascii="Arial" w:hAnsi="Arial" w:cs="Arial"/>
          <w:sz w:val="24"/>
          <w:szCs w:val="24"/>
        </w:rPr>
        <w:t>endo em conta a a</w:t>
      </w:r>
      <w:r>
        <w:rPr>
          <w:rFonts w:ascii="Arial" w:hAnsi="Arial" w:cs="Arial"/>
          <w:sz w:val="24"/>
          <w:szCs w:val="24"/>
        </w:rPr>
        <w:t>usência de direção de delegação, que tem um papel essencial na dinamização destes objetivos, a coordenação de delegação não se pode comprometer com nenhuma atividade, além daquelas que já são realizadas habitualmente t</w:t>
      </w:r>
      <w:r w:rsidR="00F04A3E" w:rsidRPr="00F04A3E">
        <w:rPr>
          <w:rFonts w:ascii="Arial" w:hAnsi="Arial" w:cs="Arial"/>
          <w:sz w:val="24"/>
          <w:szCs w:val="24"/>
        </w:rPr>
        <w:t>endo em conta este fim</w:t>
      </w:r>
      <w:r>
        <w:rPr>
          <w:rFonts w:ascii="Arial" w:hAnsi="Arial" w:cs="Arial"/>
          <w:sz w:val="24"/>
          <w:szCs w:val="24"/>
        </w:rPr>
        <w:t xml:space="preserve">, nomeadamente </w:t>
      </w:r>
      <w:r w:rsidR="00F04A3E" w:rsidRPr="00F04A3E">
        <w:rPr>
          <w:rFonts w:ascii="Arial" w:hAnsi="Arial" w:cs="Arial"/>
          <w:sz w:val="24"/>
          <w:szCs w:val="24"/>
        </w:rPr>
        <w:t>a</w:t>
      </w:r>
      <w:r>
        <w:rPr>
          <w:rFonts w:ascii="Arial" w:hAnsi="Arial" w:cs="Arial"/>
          <w:sz w:val="24"/>
          <w:szCs w:val="24"/>
        </w:rPr>
        <w:t xml:space="preserve"> divulgação das atividades, o prémio de distinção anual associativa, a</w:t>
      </w:r>
      <w:r w:rsidR="00F04A3E" w:rsidRPr="00F04A3E">
        <w:rPr>
          <w:rFonts w:ascii="Arial" w:hAnsi="Arial" w:cs="Arial"/>
          <w:sz w:val="24"/>
          <w:szCs w:val="24"/>
        </w:rPr>
        <w:t xml:space="preserve"> divulgação do sistema de gestão e tratamento regular de reclamações, sugestões, elogios e agradecimentos, entre outros </w:t>
      </w:r>
      <w:r>
        <w:rPr>
          <w:rFonts w:ascii="Arial" w:hAnsi="Arial" w:cs="Arial"/>
          <w:sz w:val="24"/>
          <w:szCs w:val="24"/>
        </w:rPr>
        <w:t xml:space="preserve">canais de comunicação informais. </w:t>
      </w:r>
    </w:p>
    <w:p w14:paraId="4AE99C1A" w14:textId="7D151864" w:rsidR="00A800A9" w:rsidRDefault="00A800A9" w:rsidP="002F0837">
      <w:pPr>
        <w:pStyle w:val="Style1"/>
        <w:spacing w:line="360" w:lineRule="auto"/>
        <w:ind w:left="0"/>
        <w:rPr>
          <w:rFonts w:ascii="Arial" w:hAnsi="Arial" w:cs="Arial"/>
          <w:sz w:val="24"/>
          <w:szCs w:val="24"/>
        </w:rPr>
      </w:pPr>
    </w:p>
    <w:p w14:paraId="2D55BD13" w14:textId="77777777" w:rsidR="00A800A9" w:rsidRDefault="00A800A9" w:rsidP="002F0837">
      <w:pPr>
        <w:pStyle w:val="Style1"/>
        <w:spacing w:line="360" w:lineRule="auto"/>
        <w:ind w:left="0"/>
        <w:rPr>
          <w:rFonts w:ascii="Arial" w:hAnsi="Arial" w:cs="Arial"/>
          <w:sz w:val="24"/>
          <w:szCs w:val="24"/>
        </w:rPr>
      </w:pPr>
    </w:p>
    <w:tbl>
      <w:tblPr>
        <w:tblW w:w="0" w:type="auto"/>
        <w:jc w:val="center"/>
        <w:tblLook w:val="04A0" w:firstRow="1" w:lastRow="0" w:firstColumn="1" w:lastColumn="0" w:noHBand="0" w:noVBand="1"/>
      </w:tblPr>
      <w:tblGrid>
        <w:gridCol w:w="6947"/>
        <w:gridCol w:w="2528"/>
      </w:tblGrid>
      <w:tr w:rsidR="0029096C" w:rsidRPr="00B633A7" w14:paraId="2C3AF090" w14:textId="77777777" w:rsidTr="00C64DE3">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A7519" w14:textId="634C1CDB" w:rsidR="0029096C" w:rsidRPr="00B633A7" w:rsidRDefault="0029096C" w:rsidP="00A800A9">
            <w:pPr>
              <w:spacing w:before="100" w:beforeAutospacing="1" w:after="100" w:afterAutospacing="1"/>
              <w:jc w:val="both"/>
              <w:rPr>
                <w:rFonts w:ascii="Arial" w:hAnsi="Arial" w:cs="Arial"/>
              </w:rPr>
            </w:pPr>
            <w:r>
              <w:rPr>
                <w:rFonts w:ascii="Arial" w:hAnsi="Arial" w:cs="Arial"/>
              </w:rPr>
              <w:lastRenderedPageBreak/>
              <w:t xml:space="preserve">Tabela nº </w:t>
            </w:r>
            <w:r w:rsidR="00F22369">
              <w:rPr>
                <w:rFonts w:ascii="Arial" w:hAnsi="Arial" w:cs="Arial"/>
              </w:rPr>
              <w:t>6</w:t>
            </w:r>
            <w:r>
              <w:rPr>
                <w:rFonts w:ascii="Arial" w:hAnsi="Arial" w:cs="Arial"/>
              </w:rPr>
              <w:t xml:space="preserve">: Atividades para o </w:t>
            </w:r>
            <w:r w:rsidRPr="00B633A7">
              <w:rPr>
                <w:rFonts w:ascii="Arial" w:hAnsi="Arial" w:cs="Arial"/>
              </w:rPr>
              <w:t xml:space="preserve">Objetivo nº </w:t>
            </w:r>
            <w:r w:rsidR="00F22369">
              <w:rPr>
                <w:rFonts w:ascii="Arial" w:hAnsi="Arial" w:cs="Arial"/>
              </w:rPr>
              <w:t>3</w:t>
            </w:r>
            <w:r w:rsidRPr="00B633A7">
              <w:rPr>
                <w:rFonts w:ascii="Arial" w:hAnsi="Arial" w:cs="Arial"/>
              </w:rPr>
              <w:t xml:space="preserve"> </w:t>
            </w:r>
            <w:r>
              <w:rPr>
                <w:rFonts w:ascii="Arial" w:hAnsi="Arial" w:cs="Arial"/>
              </w:rPr>
              <w:t>(</w:t>
            </w:r>
            <w:r w:rsidRPr="00B633A7">
              <w:rPr>
                <w:rFonts w:ascii="Arial" w:hAnsi="Arial" w:cs="Arial"/>
              </w:rPr>
              <w:t>Incrementar a participação associativa</w:t>
            </w:r>
            <w:r>
              <w:rPr>
                <w:rFonts w:ascii="Arial" w:hAnsi="Arial" w:cs="Arial"/>
              </w:rPr>
              <w:t>)</w:t>
            </w:r>
          </w:p>
        </w:tc>
      </w:tr>
      <w:tr w:rsidR="0029096C" w:rsidRPr="00B633A7" w14:paraId="329755D2" w14:textId="77777777" w:rsidTr="00C64DE3">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B8BCB"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EDD29"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C64DE3" w:rsidRPr="00B633A7" w14:paraId="20D8BADE" w14:textId="77777777" w:rsidTr="00C64DE3">
        <w:trPr>
          <w:jc w:val="center"/>
        </w:trPr>
        <w:tc>
          <w:tcPr>
            <w:tcW w:w="6947" w:type="dxa"/>
            <w:tcBorders>
              <w:top w:val="single" w:sz="4" w:space="0" w:color="auto"/>
              <w:left w:val="single" w:sz="4" w:space="0" w:color="auto"/>
              <w:bottom w:val="single" w:sz="4" w:space="0" w:color="auto"/>
              <w:right w:val="single" w:sz="4" w:space="0" w:color="auto"/>
            </w:tcBorders>
          </w:tcPr>
          <w:p w14:paraId="3FC95BA3" w14:textId="35858B2D" w:rsidR="00C64DE3" w:rsidRPr="00B633A7" w:rsidRDefault="00C64DE3" w:rsidP="00826F04">
            <w:pPr>
              <w:pStyle w:val="Style1"/>
              <w:spacing w:line="360" w:lineRule="auto"/>
              <w:ind w:left="0"/>
              <w:rPr>
                <w:rFonts w:ascii="Arial" w:hAnsi="Arial" w:cs="Arial"/>
                <w:sz w:val="24"/>
                <w:szCs w:val="24"/>
              </w:rPr>
            </w:pPr>
            <w:r>
              <w:rPr>
                <w:rFonts w:ascii="Arial" w:hAnsi="Arial" w:cs="Arial"/>
                <w:sz w:val="24"/>
                <w:szCs w:val="24"/>
              </w:rPr>
              <w:t>-</w:t>
            </w:r>
          </w:p>
        </w:tc>
        <w:tc>
          <w:tcPr>
            <w:tcW w:w="2528" w:type="dxa"/>
            <w:tcBorders>
              <w:top w:val="single" w:sz="4" w:space="0" w:color="auto"/>
              <w:left w:val="single" w:sz="4" w:space="0" w:color="auto"/>
              <w:bottom w:val="single" w:sz="4" w:space="0" w:color="auto"/>
              <w:right w:val="single" w:sz="4" w:space="0" w:color="auto"/>
            </w:tcBorders>
          </w:tcPr>
          <w:p w14:paraId="2ACD4B91" w14:textId="5F38FD7C" w:rsidR="00C64DE3" w:rsidRPr="00B633A7" w:rsidRDefault="00C64DE3" w:rsidP="00826F04">
            <w:pPr>
              <w:pStyle w:val="Style1"/>
              <w:spacing w:line="360" w:lineRule="auto"/>
              <w:ind w:left="0"/>
              <w:rPr>
                <w:rFonts w:ascii="Arial" w:hAnsi="Arial" w:cs="Arial"/>
                <w:sz w:val="24"/>
                <w:szCs w:val="24"/>
              </w:rPr>
            </w:pPr>
            <w:r>
              <w:rPr>
                <w:rFonts w:ascii="Arial" w:hAnsi="Arial" w:cs="Arial"/>
                <w:sz w:val="24"/>
                <w:szCs w:val="24"/>
              </w:rPr>
              <w:t>-</w:t>
            </w:r>
          </w:p>
        </w:tc>
      </w:tr>
    </w:tbl>
    <w:p w14:paraId="1DCDC8F6" w14:textId="77777777" w:rsidR="0029096C" w:rsidRPr="00B633A7" w:rsidRDefault="0029096C" w:rsidP="00192F23">
      <w:pPr>
        <w:pStyle w:val="Style1"/>
        <w:spacing w:line="360" w:lineRule="auto"/>
        <w:rPr>
          <w:rFonts w:ascii="Arial" w:hAnsi="Arial" w:cs="Arial"/>
          <w:sz w:val="24"/>
          <w:szCs w:val="24"/>
        </w:rPr>
      </w:pPr>
    </w:p>
    <w:tbl>
      <w:tblPr>
        <w:tblStyle w:val="TabelacomGrelha"/>
        <w:tblW w:w="9497" w:type="dxa"/>
        <w:jc w:val="center"/>
        <w:tblLook w:val="04A0" w:firstRow="1" w:lastRow="0" w:firstColumn="1" w:lastColumn="0" w:noHBand="0" w:noVBand="1"/>
      </w:tblPr>
      <w:tblGrid>
        <w:gridCol w:w="5444"/>
        <w:gridCol w:w="2504"/>
        <w:gridCol w:w="1549"/>
      </w:tblGrid>
      <w:tr w:rsidR="00533A17" w:rsidRPr="00E1709B" w14:paraId="16331E53" w14:textId="77777777" w:rsidTr="00C64DE3">
        <w:trPr>
          <w:jc w:val="center"/>
        </w:trPr>
        <w:tc>
          <w:tcPr>
            <w:tcW w:w="9497" w:type="dxa"/>
            <w:gridSpan w:val="3"/>
            <w:shd w:val="clear" w:color="auto" w:fill="D9D9D9" w:themeFill="background1" w:themeFillShade="D9"/>
          </w:tcPr>
          <w:p w14:paraId="7AA3504B" w14:textId="77777777" w:rsidR="0029096C" w:rsidRPr="00B633A7" w:rsidRDefault="0029096C" w:rsidP="0029096C">
            <w:pPr>
              <w:spacing w:before="100" w:beforeAutospacing="1" w:after="100" w:afterAutospacing="1"/>
              <w:jc w:val="both"/>
              <w:rPr>
                <w:rFonts w:ascii="Arial" w:hAnsi="Arial" w:cs="Arial"/>
              </w:rPr>
            </w:pPr>
            <w:r>
              <w:rPr>
                <w:rFonts w:ascii="Arial" w:hAnsi="Arial" w:cs="Arial"/>
              </w:rPr>
              <w:t xml:space="preserve">Tabela nº </w:t>
            </w:r>
            <w:r w:rsidR="00F22369">
              <w:rPr>
                <w:rFonts w:ascii="Arial" w:hAnsi="Arial" w:cs="Arial"/>
              </w:rPr>
              <w:t>7</w:t>
            </w:r>
            <w:r>
              <w:rPr>
                <w:rFonts w:ascii="Arial" w:hAnsi="Arial" w:cs="Arial"/>
              </w:rPr>
              <w:t xml:space="preserve">: Metas para o </w:t>
            </w:r>
            <w:r w:rsidRPr="00B633A7">
              <w:rPr>
                <w:rFonts w:ascii="Arial" w:hAnsi="Arial" w:cs="Arial"/>
              </w:rPr>
              <w:t xml:space="preserve">Objetivo nº </w:t>
            </w:r>
            <w:r w:rsidR="00F22369">
              <w:rPr>
                <w:rFonts w:ascii="Arial" w:hAnsi="Arial" w:cs="Arial"/>
              </w:rPr>
              <w:t>3</w:t>
            </w:r>
            <w:r w:rsidRPr="00B633A7">
              <w:rPr>
                <w:rFonts w:ascii="Arial" w:hAnsi="Arial" w:cs="Arial"/>
              </w:rPr>
              <w:t xml:space="preserve"> </w:t>
            </w:r>
            <w:r>
              <w:rPr>
                <w:rFonts w:ascii="Arial" w:hAnsi="Arial" w:cs="Arial"/>
              </w:rPr>
              <w:t>(</w:t>
            </w:r>
            <w:r w:rsidRPr="00B633A7">
              <w:rPr>
                <w:rFonts w:ascii="Arial" w:hAnsi="Arial" w:cs="Arial"/>
              </w:rPr>
              <w:t>Incrementar a participação associativa</w:t>
            </w:r>
            <w:r>
              <w:rPr>
                <w:rFonts w:ascii="Arial" w:hAnsi="Arial" w:cs="Arial"/>
              </w:rPr>
              <w:t>)</w:t>
            </w:r>
          </w:p>
          <w:p w14:paraId="664C3FA9" w14:textId="77777777" w:rsidR="00533A17" w:rsidRPr="0029096C" w:rsidRDefault="00533A17" w:rsidP="00772444">
            <w:pPr>
              <w:pStyle w:val="Style1"/>
              <w:spacing w:line="360" w:lineRule="auto"/>
              <w:ind w:left="0"/>
              <w:jc w:val="left"/>
            </w:pPr>
          </w:p>
        </w:tc>
      </w:tr>
      <w:tr w:rsidR="00767EC3" w:rsidRPr="00E1709B" w14:paraId="6F2ADD0D" w14:textId="77777777" w:rsidTr="00C64DE3">
        <w:trPr>
          <w:jc w:val="center"/>
        </w:trPr>
        <w:tc>
          <w:tcPr>
            <w:tcW w:w="5444" w:type="dxa"/>
            <w:shd w:val="clear" w:color="auto" w:fill="D9D9D9" w:themeFill="background1" w:themeFillShade="D9"/>
          </w:tcPr>
          <w:p w14:paraId="421F0728"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3B625B6E"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475A52E4"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F04A3E" w:rsidRPr="00B633A7" w14:paraId="237C3015" w14:textId="77777777" w:rsidTr="00C64DE3">
        <w:trPr>
          <w:jc w:val="center"/>
        </w:trPr>
        <w:tc>
          <w:tcPr>
            <w:tcW w:w="5444" w:type="dxa"/>
          </w:tcPr>
          <w:p w14:paraId="5A6F2EF6" w14:textId="77777777" w:rsidR="00F04A3E" w:rsidRPr="00A50C0F" w:rsidRDefault="00F04A3E" w:rsidP="00F04A3E">
            <w:pPr>
              <w:rPr>
                <w:rFonts w:ascii="Arial" w:hAnsi="Arial" w:cs="Arial"/>
                <w:color w:val="000000"/>
              </w:rPr>
            </w:pPr>
            <w:r w:rsidRPr="00A50C0F">
              <w:rPr>
                <w:rFonts w:ascii="Arial" w:hAnsi="Arial" w:cs="Arial"/>
                <w:color w:val="000000"/>
              </w:rPr>
              <w:t>Média de associados por atividade associativa</w:t>
            </w:r>
          </w:p>
        </w:tc>
        <w:tc>
          <w:tcPr>
            <w:tcW w:w="2504" w:type="dxa"/>
          </w:tcPr>
          <w:p w14:paraId="76697B4A" w14:textId="7FF11936"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47ABC39D" w14:textId="0B2E1061"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color w:val="0D0D0D" w:themeColor="text1" w:themeTint="F2"/>
                <w:sz w:val="24"/>
                <w:szCs w:val="24"/>
                <w:lang w:eastAsia="pt-PT"/>
              </w:rPr>
              <w:t>5</w:t>
            </w:r>
          </w:p>
        </w:tc>
      </w:tr>
      <w:tr w:rsidR="00F04A3E" w:rsidRPr="00B633A7" w14:paraId="4DE46E11" w14:textId="77777777" w:rsidTr="00C64DE3">
        <w:trPr>
          <w:jc w:val="center"/>
        </w:trPr>
        <w:tc>
          <w:tcPr>
            <w:tcW w:w="5444" w:type="dxa"/>
          </w:tcPr>
          <w:p w14:paraId="6E4D6B7F" w14:textId="77777777" w:rsidR="00F04A3E" w:rsidRPr="00A50C0F" w:rsidRDefault="00F04A3E" w:rsidP="00F04A3E">
            <w:pPr>
              <w:rPr>
                <w:rFonts w:ascii="Arial" w:hAnsi="Arial" w:cs="Arial"/>
                <w:color w:val="000000"/>
              </w:rPr>
            </w:pPr>
            <w:r w:rsidRPr="00A50C0F">
              <w:rPr>
                <w:rFonts w:ascii="Arial" w:hAnsi="Arial" w:cs="Arial"/>
                <w:color w:val="000000"/>
              </w:rPr>
              <w:t>Nº de atividades associativas realizadas</w:t>
            </w:r>
          </w:p>
        </w:tc>
        <w:tc>
          <w:tcPr>
            <w:tcW w:w="2504" w:type="dxa"/>
          </w:tcPr>
          <w:p w14:paraId="2B21C71F" w14:textId="2D6DDD18"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49E0BDF6" w14:textId="5D41F6C1"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color w:val="0D0D0D" w:themeColor="text1" w:themeTint="F2"/>
                <w:sz w:val="24"/>
                <w:szCs w:val="24"/>
                <w:lang w:eastAsia="pt-PT"/>
              </w:rPr>
              <w:t>2</w:t>
            </w:r>
          </w:p>
        </w:tc>
      </w:tr>
      <w:tr w:rsidR="00F04A3E" w:rsidRPr="00B633A7" w14:paraId="7DD7D03A" w14:textId="77777777" w:rsidTr="00C64DE3">
        <w:trPr>
          <w:jc w:val="center"/>
        </w:trPr>
        <w:tc>
          <w:tcPr>
            <w:tcW w:w="5444" w:type="dxa"/>
          </w:tcPr>
          <w:p w14:paraId="4F5F6B00" w14:textId="77777777" w:rsidR="00F04A3E" w:rsidRPr="00A50C0F" w:rsidRDefault="00F04A3E" w:rsidP="00F04A3E">
            <w:pPr>
              <w:rPr>
                <w:rFonts w:ascii="Arial" w:hAnsi="Arial" w:cs="Arial"/>
                <w:color w:val="000000"/>
              </w:rPr>
            </w:pPr>
            <w:r w:rsidRPr="00A50C0F">
              <w:rPr>
                <w:rFonts w:ascii="Arial" w:hAnsi="Arial" w:cs="Arial"/>
                <w:color w:val="000000"/>
              </w:rPr>
              <w:t>Nº de registos no Sistema de Gestão e Tratamento de Sugestões e Reclamações com origem nos associados</w:t>
            </w:r>
          </w:p>
        </w:tc>
        <w:tc>
          <w:tcPr>
            <w:tcW w:w="2504" w:type="dxa"/>
          </w:tcPr>
          <w:p w14:paraId="1A98BD43" w14:textId="2C442713"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70A17A25" w14:textId="58EF7796" w:rsidR="00F04A3E" w:rsidRPr="00B633A7" w:rsidRDefault="003D5862" w:rsidP="00F04A3E">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w:t>
            </w:r>
          </w:p>
        </w:tc>
      </w:tr>
    </w:tbl>
    <w:p w14:paraId="18798E99" w14:textId="77777777" w:rsidR="003D5862" w:rsidRDefault="003D5862" w:rsidP="00192F23">
      <w:pPr>
        <w:jc w:val="both"/>
        <w:rPr>
          <w:rFonts w:ascii="Arial" w:hAnsi="Arial" w:cs="Arial"/>
        </w:rPr>
      </w:pPr>
    </w:p>
    <w:p w14:paraId="7ED35A11" w14:textId="4A4A1E4F" w:rsidR="00192F23" w:rsidRPr="00B633A7" w:rsidRDefault="00192F23" w:rsidP="00192F23">
      <w:pPr>
        <w:jc w:val="both"/>
        <w:rPr>
          <w:rFonts w:ascii="Arial" w:hAnsi="Arial" w:cs="Arial"/>
        </w:rPr>
      </w:pPr>
      <w:r w:rsidRPr="00B633A7">
        <w:rPr>
          <w:rFonts w:ascii="Arial" w:hAnsi="Arial" w:cs="Arial"/>
        </w:rPr>
        <w:t xml:space="preserve">Objetivo nº </w:t>
      </w:r>
      <w:r w:rsidR="00921471">
        <w:rPr>
          <w:rFonts w:ascii="Arial" w:hAnsi="Arial" w:cs="Arial"/>
        </w:rPr>
        <w:t>4</w:t>
      </w:r>
      <w:r w:rsidRPr="00B633A7">
        <w:rPr>
          <w:rFonts w:ascii="Arial" w:hAnsi="Arial" w:cs="Arial"/>
        </w:rPr>
        <w:t xml:space="preserve">: </w:t>
      </w:r>
      <w:r w:rsidRPr="00B633A7">
        <w:rPr>
          <w:rFonts w:ascii="Arial" w:eastAsia="PMingLiU" w:hAnsi="Arial" w:cs="Arial"/>
          <w:noProof/>
          <w:lang w:eastAsia="zh-TW"/>
        </w:rPr>
        <w:t>Valorizar o contributo dos associados cooperantes para a instituição</w:t>
      </w:r>
    </w:p>
    <w:p w14:paraId="0D334367" w14:textId="24B4589C" w:rsidR="00192F23" w:rsidRDefault="00F04A3E" w:rsidP="00C64DE3">
      <w:pPr>
        <w:pStyle w:val="Style1"/>
        <w:spacing w:line="360" w:lineRule="auto"/>
        <w:ind w:left="0" w:firstLine="708"/>
        <w:rPr>
          <w:rFonts w:ascii="Arial" w:hAnsi="Arial" w:cs="Arial"/>
          <w:sz w:val="24"/>
          <w:szCs w:val="24"/>
        </w:rPr>
      </w:pPr>
      <w:r w:rsidRPr="00F04A3E">
        <w:rPr>
          <w:rFonts w:ascii="Arial" w:hAnsi="Arial" w:cs="Arial"/>
          <w:sz w:val="24"/>
          <w:szCs w:val="24"/>
        </w:rPr>
        <w:t>Procura-se dar expressão à cooperação das pessoas singulares e coletivas que, de forma desinteressada, estão motivadas em contribuir para o desenvolvimento da ACAPO. Tentamos atingir este objetivo através da partilha das atividades realizadas e resultados alcançados, negociação de parcerias com vantagens para asso</w:t>
      </w:r>
      <w:r w:rsidR="003D5862">
        <w:rPr>
          <w:rFonts w:ascii="Arial" w:hAnsi="Arial" w:cs="Arial"/>
          <w:sz w:val="24"/>
          <w:szCs w:val="24"/>
        </w:rPr>
        <w:t>ciados e informação aos mesmos,</w:t>
      </w:r>
      <w:r w:rsidRPr="00F04A3E">
        <w:rPr>
          <w:rFonts w:ascii="Arial" w:hAnsi="Arial" w:cs="Arial"/>
          <w:sz w:val="24"/>
          <w:szCs w:val="24"/>
        </w:rPr>
        <w:t xml:space="preserve"> informação sobre os procediment</w:t>
      </w:r>
      <w:r w:rsidR="003D5862">
        <w:rPr>
          <w:rFonts w:ascii="Arial" w:hAnsi="Arial" w:cs="Arial"/>
          <w:sz w:val="24"/>
          <w:szCs w:val="24"/>
        </w:rPr>
        <w:t>os para regularização de quotas e convite aos associados cooperantes para participar nos eventos internos.</w:t>
      </w:r>
    </w:p>
    <w:p w14:paraId="6AFD1805" w14:textId="77777777" w:rsidR="00B855F6" w:rsidRDefault="00B855F6" w:rsidP="00C64DE3">
      <w:pPr>
        <w:pStyle w:val="Style1"/>
        <w:spacing w:line="360" w:lineRule="auto"/>
        <w:ind w:left="0" w:firstLine="708"/>
        <w:rPr>
          <w:rFonts w:ascii="Arial" w:hAnsi="Arial" w:cs="Arial"/>
          <w:sz w:val="24"/>
          <w:szCs w:val="24"/>
        </w:rPr>
      </w:pPr>
    </w:p>
    <w:p w14:paraId="3BFC5526" w14:textId="77777777" w:rsidR="00B855F6" w:rsidRDefault="00B855F6" w:rsidP="00C64DE3">
      <w:pPr>
        <w:pStyle w:val="Style1"/>
        <w:spacing w:line="360" w:lineRule="auto"/>
        <w:ind w:left="0" w:firstLine="708"/>
        <w:rPr>
          <w:rFonts w:ascii="Arial" w:hAnsi="Arial" w:cs="Arial"/>
          <w:sz w:val="24"/>
          <w:szCs w:val="24"/>
        </w:rPr>
      </w:pPr>
    </w:p>
    <w:p w14:paraId="1F90555F" w14:textId="77777777" w:rsidR="00F04A3E" w:rsidRDefault="00F04A3E" w:rsidP="00192F23">
      <w:pPr>
        <w:pStyle w:val="Style1"/>
        <w:spacing w:line="360" w:lineRule="auto"/>
        <w:rPr>
          <w:rFonts w:ascii="Arial" w:hAnsi="Arial" w:cs="Arial"/>
          <w:sz w:val="24"/>
          <w:szCs w:val="24"/>
        </w:rPr>
      </w:pPr>
    </w:p>
    <w:tbl>
      <w:tblPr>
        <w:tblW w:w="0" w:type="auto"/>
        <w:jc w:val="center"/>
        <w:tblLook w:val="04A0" w:firstRow="1" w:lastRow="0" w:firstColumn="1" w:lastColumn="0" w:noHBand="0" w:noVBand="1"/>
      </w:tblPr>
      <w:tblGrid>
        <w:gridCol w:w="6947"/>
        <w:gridCol w:w="2528"/>
      </w:tblGrid>
      <w:tr w:rsidR="0029096C" w:rsidRPr="00B633A7" w14:paraId="53F09A73" w14:textId="77777777" w:rsidTr="00B855F6">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7866" w14:textId="77777777" w:rsidR="0029096C" w:rsidRPr="00B633A7" w:rsidRDefault="0029096C" w:rsidP="00C0122E">
            <w:pPr>
              <w:spacing w:before="100" w:beforeAutospacing="1" w:after="100" w:afterAutospacing="1"/>
              <w:jc w:val="both"/>
              <w:rPr>
                <w:rFonts w:ascii="Arial" w:hAnsi="Arial" w:cs="Arial"/>
              </w:rPr>
            </w:pPr>
            <w:r>
              <w:rPr>
                <w:rFonts w:ascii="Arial" w:hAnsi="Arial" w:cs="Arial"/>
              </w:rPr>
              <w:lastRenderedPageBreak/>
              <w:t xml:space="preserve">Tabela nº </w:t>
            </w:r>
            <w:r w:rsidR="00C0122E">
              <w:rPr>
                <w:rFonts w:ascii="Arial" w:hAnsi="Arial" w:cs="Arial"/>
              </w:rPr>
              <w:t>8</w:t>
            </w:r>
            <w:r>
              <w:rPr>
                <w:rFonts w:ascii="Arial" w:hAnsi="Arial" w:cs="Arial"/>
              </w:rPr>
              <w:t xml:space="preserve">: Atividades para o </w:t>
            </w:r>
            <w:r w:rsidRPr="00B633A7">
              <w:rPr>
                <w:rFonts w:ascii="Arial" w:hAnsi="Arial" w:cs="Arial"/>
              </w:rPr>
              <w:t xml:space="preserve">Objetivo nº </w:t>
            </w:r>
            <w:r w:rsidR="00C0122E">
              <w:rPr>
                <w:rFonts w:ascii="Arial" w:hAnsi="Arial" w:cs="Arial"/>
              </w:rPr>
              <w:t>4</w:t>
            </w:r>
            <w:r w:rsidRPr="00B633A7">
              <w:rPr>
                <w:rFonts w:ascii="Arial" w:hAnsi="Arial" w:cs="Arial"/>
              </w:rPr>
              <w:t xml:space="preserve"> </w:t>
            </w:r>
            <w:r>
              <w:rPr>
                <w:rFonts w:ascii="Arial" w:hAnsi="Arial" w:cs="Arial"/>
              </w:rPr>
              <w:t>(</w:t>
            </w:r>
            <w:r w:rsidR="00C0122E" w:rsidRPr="00B633A7">
              <w:rPr>
                <w:rFonts w:ascii="Arial" w:eastAsia="PMingLiU" w:hAnsi="Arial" w:cs="Arial"/>
                <w:noProof/>
                <w:lang w:eastAsia="zh-TW"/>
              </w:rPr>
              <w:t>Valorizar o contributo dos associados cooperantes para a instituição</w:t>
            </w:r>
            <w:r>
              <w:rPr>
                <w:rFonts w:ascii="Arial" w:hAnsi="Arial" w:cs="Arial"/>
              </w:rPr>
              <w:t>)</w:t>
            </w:r>
          </w:p>
        </w:tc>
      </w:tr>
      <w:tr w:rsidR="0029096C" w:rsidRPr="00B633A7" w14:paraId="42019A92" w14:textId="77777777" w:rsidTr="00B855F6">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20CDD"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45805"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B855F6" w:rsidRPr="00B633A7" w14:paraId="4FF19C03" w14:textId="77777777" w:rsidTr="00B855F6">
        <w:trPr>
          <w:jc w:val="center"/>
        </w:trPr>
        <w:tc>
          <w:tcPr>
            <w:tcW w:w="6947" w:type="dxa"/>
            <w:tcBorders>
              <w:top w:val="single" w:sz="4" w:space="0" w:color="auto"/>
              <w:left w:val="single" w:sz="4" w:space="0" w:color="auto"/>
              <w:bottom w:val="single" w:sz="4" w:space="0" w:color="auto"/>
              <w:right w:val="single" w:sz="4" w:space="0" w:color="auto"/>
            </w:tcBorders>
          </w:tcPr>
          <w:p w14:paraId="5293BC50" w14:textId="2FA7C726" w:rsidR="00B855F6" w:rsidRPr="00B633A7" w:rsidRDefault="00B855F6" w:rsidP="00B855F6">
            <w:pPr>
              <w:pStyle w:val="Style1"/>
              <w:spacing w:line="360" w:lineRule="auto"/>
              <w:ind w:left="0"/>
              <w:rPr>
                <w:rFonts w:ascii="Arial" w:hAnsi="Arial" w:cs="Arial"/>
                <w:sz w:val="24"/>
                <w:szCs w:val="24"/>
              </w:rPr>
            </w:pPr>
            <w:r w:rsidRPr="00A800A9">
              <w:rPr>
                <w:rFonts w:ascii="Arial" w:hAnsi="Arial" w:cs="Arial"/>
                <w:sz w:val="24"/>
                <w:szCs w:val="24"/>
              </w:rPr>
              <w:t>Informação individualizada aos associados</w:t>
            </w:r>
            <w:r>
              <w:rPr>
                <w:rFonts w:ascii="Arial" w:hAnsi="Arial" w:cs="Arial"/>
                <w:sz w:val="24"/>
                <w:szCs w:val="24"/>
              </w:rPr>
              <w:t xml:space="preserve"> cooperantes</w:t>
            </w:r>
            <w:r w:rsidRPr="00A800A9">
              <w:rPr>
                <w:rFonts w:ascii="Arial" w:hAnsi="Arial" w:cs="Arial"/>
                <w:sz w:val="24"/>
                <w:szCs w:val="24"/>
              </w:rPr>
              <w:t xml:space="preserve"> sobre as quotas a pagamento e os métodos de pagamento (incluindo o mais recente por débito direto)</w:t>
            </w:r>
          </w:p>
        </w:tc>
        <w:tc>
          <w:tcPr>
            <w:tcW w:w="2528" w:type="dxa"/>
            <w:tcBorders>
              <w:top w:val="single" w:sz="4" w:space="0" w:color="auto"/>
              <w:left w:val="single" w:sz="4" w:space="0" w:color="auto"/>
              <w:bottom w:val="single" w:sz="4" w:space="0" w:color="auto"/>
              <w:right w:val="single" w:sz="4" w:space="0" w:color="auto"/>
            </w:tcBorders>
          </w:tcPr>
          <w:p w14:paraId="08AC2AC6" w14:textId="528FD30C" w:rsidR="00B855F6" w:rsidRPr="00B633A7" w:rsidRDefault="00B855F6" w:rsidP="00B855F6">
            <w:pPr>
              <w:pStyle w:val="Style1"/>
              <w:spacing w:line="360" w:lineRule="auto"/>
              <w:ind w:left="0"/>
              <w:rPr>
                <w:rFonts w:ascii="Arial" w:hAnsi="Arial" w:cs="Arial"/>
                <w:sz w:val="24"/>
                <w:szCs w:val="24"/>
              </w:rPr>
            </w:pPr>
            <w:r>
              <w:rPr>
                <w:rFonts w:ascii="Arial" w:hAnsi="Arial" w:cs="Arial"/>
                <w:sz w:val="24"/>
                <w:szCs w:val="24"/>
              </w:rPr>
              <w:t>1º semestre</w:t>
            </w:r>
          </w:p>
        </w:tc>
      </w:tr>
    </w:tbl>
    <w:p w14:paraId="30F95EED" w14:textId="77777777" w:rsidR="0029096C" w:rsidRPr="00B633A7" w:rsidRDefault="0029096C" w:rsidP="00192F23">
      <w:pPr>
        <w:pStyle w:val="Style1"/>
        <w:spacing w:line="360" w:lineRule="auto"/>
        <w:rPr>
          <w:rFonts w:ascii="Arial" w:hAnsi="Arial" w:cs="Arial"/>
          <w:sz w:val="24"/>
          <w:szCs w:val="24"/>
        </w:rPr>
      </w:pPr>
    </w:p>
    <w:p w14:paraId="69BB8309" w14:textId="77777777" w:rsidR="00192F23" w:rsidRPr="00B633A7" w:rsidRDefault="00192F23" w:rsidP="00192F23">
      <w:pPr>
        <w:pStyle w:val="Style1"/>
        <w:spacing w:line="360" w:lineRule="auto"/>
        <w:ind w:left="0"/>
        <w:rPr>
          <w:rFonts w:ascii="Arial" w:hAnsi="Arial" w:cs="Arial"/>
          <w:sz w:val="24"/>
          <w:szCs w:val="24"/>
        </w:rPr>
      </w:pPr>
    </w:p>
    <w:tbl>
      <w:tblPr>
        <w:tblStyle w:val="TabelacomGrelha"/>
        <w:tblW w:w="9497" w:type="dxa"/>
        <w:jc w:val="center"/>
        <w:tblLook w:val="04A0" w:firstRow="1" w:lastRow="0" w:firstColumn="1" w:lastColumn="0" w:noHBand="0" w:noVBand="1"/>
      </w:tblPr>
      <w:tblGrid>
        <w:gridCol w:w="5444"/>
        <w:gridCol w:w="2504"/>
        <w:gridCol w:w="1549"/>
      </w:tblGrid>
      <w:tr w:rsidR="00533A17" w:rsidRPr="00E1709B" w14:paraId="3F3A5DA0" w14:textId="77777777" w:rsidTr="003D5862">
        <w:trPr>
          <w:jc w:val="center"/>
        </w:trPr>
        <w:tc>
          <w:tcPr>
            <w:tcW w:w="9497" w:type="dxa"/>
            <w:gridSpan w:val="3"/>
            <w:shd w:val="clear" w:color="auto" w:fill="D9D9D9" w:themeFill="background1" w:themeFillShade="D9"/>
          </w:tcPr>
          <w:p w14:paraId="599EE169" w14:textId="77777777" w:rsidR="00533A17" w:rsidRPr="00B633A7" w:rsidRDefault="00C0122E" w:rsidP="005A5AC4">
            <w:pPr>
              <w:spacing w:before="100" w:beforeAutospacing="1" w:after="100" w:afterAutospacing="1"/>
              <w:jc w:val="both"/>
              <w:rPr>
                <w:rFonts w:ascii="Arial" w:hAnsi="Arial" w:cs="Arial"/>
              </w:rPr>
            </w:pPr>
            <w:r>
              <w:rPr>
                <w:rFonts w:ascii="Arial" w:hAnsi="Arial" w:cs="Arial"/>
              </w:rPr>
              <w:t xml:space="preserve">Tabela nº 9: Metas para o </w:t>
            </w:r>
            <w:r w:rsidRPr="00B633A7">
              <w:rPr>
                <w:rFonts w:ascii="Arial" w:hAnsi="Arial" w:cs="Arial"/>
              </w:rPr>
              <w:t xml:space="preserve">Objetivo nº </w:t>
            </w:r>
            <w:r>
              <w:rPr>
                <w:rFonts w:ascii="Arial" w:hAnsi="Arial" w:cs="Arial"/>
              </w:rPr>
              <w:t>4</w:t>
            </w:r>
            <w:r w:rsidRPr="00B633A7">
              <w:rPr>
                <w:rFonts w:ascii="Arial" w:hAnsi="Arial" w:cs="Arial"/>
              </w:rPr>
              <w:t xml:space="preserve"> </w:t>
            </w:r>
            <w:r>
              <w:rPr>
                <w:rFonts w:ascii="Arial" w:hAnsi="Arial" w:cs="Arial"/>
              </w:rPr>
              <w:t>(</w:t>
            </w:r>
            <w:r w:rsidRPr="00B633A7">
              <w:rPr>
                <w:rFonts w:ascii="Arial" w:eastAsia="PMingLiU" w:hAnsi="Arial" w:cs="Arial"/>
                <w:noProof/>
                <w:lang w:eastAsia="zh-TW"/>
              </w:rPr>
              <w:t>Valorizar o contributo dos associados cooperantes para a instituição</w:t>
            </w:r>
            <w:r>
              <w:rPr>
                <w:rFonts w:ascii="Arial" w:hAnsi="Arial" w:cs="Arial"/>
              </w:rPr>
              <w:t>)</w:t>
            </w:r>
          </w:p>
        </w:tc>
      </w:tr>
      <w:tr w:rsidR="00767EC3" w:rsidRPr="00E1709B" w14:paraId="610CE8D4" w14:textId="77777777" w:rsidTr="003D5862">
        <w:trPr>
          <w:jc w:val="center"/>
        </w:trPr>
        <w:tc>
          <w:tcPr>
            <w:tcW w:w="5444" w:type="dxa"/>
            <w:shd w:val="clear" w:color="auto" w:fill="D9D9D9" w:themeFill="background1" w:themeFillShade="D9"/>
          </w:tcPr>
          <w:p w14:paraId="3D268CDB"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0AF67D36"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2D2E3751"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48E10C5A" w14:textId="77777777" w:rsidTr="003D5862">
        <w:trPr>
          <w:jc w:val="center"/>
        </w:trPr>
        <w:tc>
          <w:tcPr>
            <w:tcW w:w="5444" w:type="dxa"/>
          </w:tcPr>
          <w:p w14:paraId="474CF504" w14:textId="77777777" w:rsidR="00767EC3" w:rsidRPr="00944151" w:rsidRDefault="00944151" w:rsidP="00944151">
            <w:pPr>
              <w:rPr>
                <w:rFonts w:ascii="Arial" w:hAnsi="Arial" w:cs="Arial"/>
                <w:color w:val="000000"/>
              </w:rPr>
            </w:pPr>
            <w:r w:rsidRPr="00944151">
              <w:rPr>
                <w:rFonts w:ascii="Arial" w:hAnsi="Arial" w:cs="Arial"/>
                <w:color w:val="000000"/>
              </w:rPr>
              <w:t>Taxa de associados cooperantes com quotas regularizadas</w:t>
            </w:r>
          </w:p>
        </w:tc>
        <w:tc>
          <w:tcPr>
            <w:tcW w:w="2504" w:type="dxa"/>
          </w:tcPr>
          <w:p w14:paraId="6E6078C9" w14:textId="47C7DBD0" w:rsidR="00767EC3" w:rsidRPr="00B633A7" w:rsidRDefault="003D5862"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10,61</w:t>
            </w:r>
            <w:r w:rsidR="00F04A3E">
              <w:rPr>
                <w:rFonts w:ascii="Arial" w:hAnsi="Arial" w:cs="Arial"/>
                <w:sz w:val="24"/>
                <w:szCs w:val="24"/>
                <w:lang w:eastAsia="pt-PT"/>
              </w:rPr>
              <w:t>%</w:t>
            </w:r>
          </w:p>
        </w:tc>
        <w:tc>
          <w:tcPr>
            <w:tcW w:w="1549" w:type="dxa"/>
          </w:tcPr>
          <w:p w14:paraId="0606AB2A" w14:textId="2B387C4E" w:rsidR="00767EC3" w:rsidRPr="00B633A7" w:rsidRDefault="00F04A3E"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w:t>
            </w:r>
          </w:p>
        </w:tc>
      </w:tr>
    </w:tbl>
    <w:p w14:paraId="7CA3A4F8" w14:textId="77777777" w:rsidR="000A3B38" w:rsidRDefault="000A3B38" w:rsidP="000A3B38">
      <w:pPr>
        <w:rPr>
          <w:rFonts w:ascii="Arial" w:hAnsi="Arial" w:cs="Arial"/>
          <w:sz w:val="28"/>
          <w:szCs w:val="28"/>
        </w:rPr>
      </w:pPr>
    </w:p>
    <w:p w14:paraId="0641662E" w14:textId="77777777" w:rsidR="005E56BA" w:rsidRDefault="005E56BA" w:rsidP="000A3B38">
      <w:pPr>
        <w:rPr>
          <w:rFonts w:ascii="Arial" w:hAnsi="Arial" w:cs="Arial"/>
          <w:sz w:val="28"/>
          <w:szCs w:val="28"/>
        </w:rPr>
      </w:pPr>
    </w:p>
    <w:p w14:paraId="689EC2AA" w14:textId="053BFE57" w:rsidR="005E56BA" w:rsidRDefault="00921471" w:rsidP="005266B6">
      <w:pPr>
        <w:outlineLvl w:val="2"/>
        <w:rPr>
          <w:rFonts w:ascii="Arial" w:hAnsi="Arial" w:cs="Arial"/>
          <w:sz w:val="28"/>
          <w:szCs w:val="28"/>
        </w:rPr>
      </w:pPr>
      <w:bookmarkStart w:id="51" w:name="_Toc209782281"/>
      <w:r>
        <w:rPr>
          <w:rFonts w:ascii="Arial" w:hAnsi="Arial" w:cs="Arial"/>
          <w:sz w:val="28"/>
          <w:szCs w:val="28"/>
        </w:rPr>
        <w:t>4</w:t>
      </w:r>
      <w:r w:rsidR="005266B6">
        <w:rPr>
          <w:rFonts w:ascii="Arial" w:hAnsi="Arial" w:cs="Arial"/>
          <w:sz w:val="28"/>
          <w:szCs w:val="28"/>
        </w:rPr>
        <w:t>.1. Iniciativas / Eventos a Desenvolver no âmbito associativo</w:t>
      </w:r>
      <w:bookmarkEnd w:id="51"/>
    </w:p>
    <w:p w14:paraId="7699014D" w14:textId="70505CCF" w:rsidR="005266B6" w:rsidRDefault="000B29A5" w:rsidP="0063179D">
      <w:pPr>
        <w:jc w:val="both"/>
        <w:rPr>
          <w:rFonts w:ascii="Arial" w:hAnsi="Arial" w:cs="Arial"/>
        </w:rPr>
      </w:pPr>
      <w:r>
        <w:rPr>
          <w:rFonts w:ascii="Arial" w:hAnsi="Arial" w:cs="Arial"/>
          <w:sz w:val="28"/>
          <w:szCs w:val="28"/>
        </w:rPr>
        <w:tab/>
      </w:r>
      <w:r w:rsidRPr="0063179D">
        <w:rPr>
          <w:rFonts w:ascii="Arial" w:hAnsi="Arial" w:cs="Arial"/>
        </w:rPr>
        <w:t xml:space="preserve">O plano de eventos espelha também a ausência de direção de delegação, que poderia impulsionar um maior número de atividades. Ainda assim, além das iniciativas aqui descritas, assinalamos que os associados são também habitualmente convidados a integrar as atividades promovidas pelo CAARPD no âmbito das parcerias para a inclusão social, descritas no respetivo plano. </w:t>
      </w:r>
    </w:p>
    <w:p w14:paraId="2B3DEF27" w14:textId="77777777" w:rsidR="005E56BA" w:rsidRDefault="005E56BA" w:rsidP="0063179D">
      <w:pPr>
        <w:jc w:val="both"/>
        <w:rPr>
          <w:rFonts w:ascii="Arial" w:hAnsi="Arial" w:cs="Arial"/>
        </w:rPr>
      </w:pPr>
    </w:p>
    <w:p w14:paraId="312A1F82" w14:textId="77777777" w:rsidR="005E56BA" w:rsidRDefault="005E56BA" w:rsidP="0063179D">
      <w:pPr>
        <w:jc w:val="both"/>
        <w:rPr>
          <w:rFonts w:ascii="Arial" w:hAnsi="Arial" w:cs="Arial"/>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3969"/>
        <w:gridCol w:w="1984"/>
      </w:tblGrid>
      <w:tr w:rsidR="00F04A3E" w:rsidRPr="00E85487" w14:paraId="6AFC53A5" w14:textId="77777777" w:rsidTr="007F558E">
        <w:trPr>
          <w:jc w:val="center"/>
        </w:trPr>
        <w:tc>
          <w:tcPr>
            <w:tcW w:w="10206" w:type="dxa"/>
            <w:gridSpan w:val="4"/>
            <w:vAlign w:val="center"/>
          </w:tcPr>
          <w:p w14:paraId="66D3EB72" w14:textId="77777777" w:rsidR="00F04A3E" w:rsidRPr="005A5AC4" w:rsidRDefault="00F04A3E" w:rsidP="005A5AC4">
            <w:pPr>
              <w:spacing w:before="100" w:beforeAutospacing="1" w:after="100" w:afterAutospacing="1"/>
              <w:jc w:val="both"/>
              <w:rPr>
                <w:rFonts w:ascii="Arial" w:hAnsi="Arial" w:cs="Arial"/>
              </w:rPr>
            </w:pPr>
            <w:r>
              <w:rPr>
                <w:rFonts w:ascii="Arial" w:hAnsi="Arial" w:cs="Arial"/>
              </w:rPr>
              <w:lastRenderedPageBreak/>
              <w:t>Tabela nº 10:  Iniciativas / Evento de Natureza Associativa</w:t>
            </w:r>
          </w:p>
        </w:tc>
      </w:tr>
      <w:tr w:rsidR="00F04A3E" w:rsidRPr="00E85487" w14:paraId="3537FEBE" w14:textId="77777777" w:rsidTr="007F558E">
        <w:trPr>
          <w:jc w:val="center"/>
        </w:trPr>
        <w:tc>
          <w:tcPr>
            <w:tcW w:w="1701" w:type="dxa"/>
            <w:vAlign w:val="center"/>
          </w:tcPr>
          <w:p w14:paraId="6D21DBF9" w14:textId="77777777" w:rsidR="00F04A3E" w:rsidRPr="002D3E68" w:rsidRDefault="00F04A3E" w:rsidP="00826F04">
            <w:pPr>
              <w:pStyle w:val="Style1"/>
              <w:ind w:left="0"/>
              <w:jc w:val="center"/>
              <w:rPr>
                <w:rFonts w:ascii="Arial" w:hAnsi="Arial" w:cs="Arial"/>
                <w:b/>
                <w:kern w:val="0"/>
                <w:sz w:val="24"/>
                <w:szCs w:val="24"/>
                <w:lang w:eastAsia="pt-PT"/>
              </w:rPr>
            </w:pPr>
            <w:bookmarkStart w:id="52" w:name="ColumnTitle_6295f79b07fa42bf9768bf205084" w:colFirst="0" w:colLast="0"/>
            <w:r w:rsidRPr="002D3E68">
              <w:rPr>
                <w:rFonts w:ascii="Arial" w:hAnsi="Arial" w:cs="Arial"/>
                <w:b/>
                <w:kern w:val="0"/>
                <w:sz w:val="24"/>
                <w:szCs w:val="24"/>
                <w:lang w:eastAsia="pt-PT"/>
              </w:rPr>
              <w:t>Evento / Iniciativa</w:t>
            </w:r>
          </w:p>
        </w:tc>
        <w:tc>
          <w:tcPr>
            <w:tcW w:w="2552" w:type="dxa"/>
            <w:vAlign w:val="center"/>
          </w:tcPr>
          <w:p w14:paraId="4700C330" w14:textId="77777777" w:rsidR="00F04A3E" w:rsidRPr="002D3E68" w:rsidRDefault="00F04A3E" w:rsidP="00826F04">
            <w:pPr>
              <w:pStyle w:val="Style1"/>
              <w:ind w:left="0"/>
              <w:jc w:val="center"/>
              <w:rPr>
                <w:rFonts w:ascii="Arial" w:hAnsi="Arial" w:cs="Arial"/>
                <w:b/>
                <w:kern w:val="0"/>
                <w:sz w:val="24"/>
                <w:szCs w:val="24"/>
                <w:lang w:eastAsia="pt-PT"/>
              </w:rPr>
            </w:pPr>
            <w:r w:rsidRPr="002D3E68">
              <w:rPr>
                <w:rFonts w:ascii="Arial" w:hAnsi="Arial" w:cs="Arial"/>
                <w:b/>
                <w:kern w:val="0"/>
                <w:sz w:val="24"/>
                <w:szCs w:val="24"/>
                <w:lang w:eastAsia="pt-PT"/>
              </w:rPr>
              <w:t>Público-alvo</w:t>
            </w:r>
          </w:p>
        </w:tc>
        <w:tc>
          <w:tcPr>
            <w:tcW w:w="3969" w:type="dxa"/>
            <w:vAlign w:val="center"/>
          </w:tcPr>
          <w:p w14:paraId="034CD94A" w14:textId="77777777" w:rsidR="00F04A3E" w:rsidRPr="002D3E68" w:rsidRDefault="00F04A3E" w:rsidP="00826F04">
            <w:pPr>
              <w:pStyle w:val="Style1"/>
              <w:ind w:left="0"/>
              <w:jc w:val="center"/>
              <w:rPr>
                <w:rFonts w:ascii="Arial" w:hAnsi="Arial" w:cs="Arial"/>
                <w:b/>
                <w:kern w:val="0"/>
                <w:sz w:val="24"/>
                <w:szCs w:val="24"/>
                <w:lang w:eastAsia="pt-PT"/>
              </w:rPr>
            </w:pPr>
            <w:r w:rsidRPr="002D3E68">
              <w:rPr>
                <w:rFonts w:ascii="Arial" w:hAnsi="Arial" w:cs="Arial"/>
                <w:b/>
                <w:kern w:val="0"/>
                <w:sz w:val="24"/>
                <w:szCs w:val="24"/>
                <w:lang w:eastAsia="pt-PT"/>
              </w:rPr>
              <w:t>Resultados esperados</w:t>
            </w:r>
          </w:p>
        </w:tc>
        <w:tc>
          <w:tcPr>
            <w:tcW w:w="1984" w:type="dxa"/>
            <w:vAlign w:val="center"/>
          </w:tcPr>
          <w:p w14:paraId="36389EFC" w14:textId="77777777" w:rsidR="00F04A3E" w:rsidRPr="002D3E68" w:rsidRDefault="00F04A3E" w:rsidP="00826F04">
            <w:pPr>
              <w:pStyle w:val="Style1"/>
              <w:ind w:left="0"/>
              <w:jc w:val="center"/>
              <w:rPr>
                <w:rFonts w:ascii="Arial" w:hAnsi="Arial" w:cs="Arial"/>
                <w:b/>
                <w:kern w:val="0"/>
                <w:sz w:val="24"/>
                <w:szCs w:val="24"/>
                <w:lang w:eastAsia="pt-PT"/>
              </w:rPr>
            </w:pPr>
            <w:r w:rsidRPr="002D3E68">
              <w:rPr>
                <w:rFonts w:ascii="Arial" w:hAnsi="Arial" w:cs="Arial"/>
                <w:b/>
                <w:kern w:val="0"/>
                <w:sz w:val="24"/>
                <w:szCs w:val="24"/>
                <w:lang w:eastAsia="pt-PT"/>
              </w:rPr>
              <w:t>Programação</w:t>
            </w:r>
          </w:p>
        </w:tc>
      </w:tr>
      <w:tr w:rsidR="002D3E68" w:rsidRPr="00E85487" w14:paraId="1F1BDDBE" w14:textId="77777777" w:rsidTr="007F558E">
        <w:trPr>
          <w:jc w:val="center"/>
        </w:trPr>
        <w:tc>
          <w:tcPr>
            <w:tcW w:w="1701" w:type="dxa"/>
          </w:tcPr>
          <w:p w14:paraId="40349DA8" w14:textId="3E2CC614" w:rsidR="002D3E68" w:rsidRPr="003D5862" w:rsidRDefault="002D3E68" w:rsidP="002D3E68">
            <w:pPr>
              <w:pStyle w:val="Style1"/>
              <w:ind w:left="0"/>
              <w:jc w:val="center"/>
              <w:rPr>
                <w:rFonts w:ascii="Arial" w:hAnsi="Arial" w:cs="Arial"/>
                <w:kern w:val="0"/>
                <w:sz w:val="24"/>
                <w:szCs w:val="24"/>
                <w:lang w:eastAsia="pt-PT"/>
              </w:rPr>
            </w:pPr>
            <w:bookmarkStart w:id="53" w:name="RowTitle_499c68dc4e4b4f22b6fee0f70ed4198" w:colFirst="0" w:colLast="0"/>
            <w:bookmarkEnd w:id="52"/>
            <w:r w:rsidRPr="003D5862">
              <w:rPr>
                <w:rFonts w:ascii="Arial" w:hAnsi="Arial" w:cs="Arial"/>
                <w:kern w:val="0"/>
                <w:sz w:val="24"/>
                <w:szCs w:val="24"/>
                <w:lang w:eastAsia="pt-PT"/>
              </w:rPr>
              <w:t>Participação no aniversário da ACAPO (nacional)</w:t>
            </w:r>
          </w:p>
        </w:tc>
        <w:tc>
          <w:tcPr>
            <w:tcW w:w="2552" w:type="dxa"/>
          </w:tcPr>
          <w:p w14:paraId="3D911FAE" w14:textId="657592FC" w:rsidR="002D3E68" w:rsidRPr="003D5862" w:rsidRDefault="002D3E68" w:rsidP="002D3E68">
            <w:pPr>
              <w:pStyle w:val="Style1"/>
              <w:ind w:left="0"/>
              <w:jc w:val="center"/>
              <w:rPr>
                <w:rFonts w:ascii="Arial" w:hAnsi="Arial" w:cs="Arial"/>
                <w:kern w:val="0"/>
                <w:sz w:val="24"/>
                <w:szCs w:val="24"/>
                <w:lang w:eastAsia="pt-PT"/>
              </w:rPr>
            </w:pPr>
            <w:r w:rsidRPr="003D5862">
              <w:rPr>
                <w:rFonts w:ascii="Arial" w:hAnsi="Arial" w:cs="Arial"/>
                <w:kern w:val="0"/>
                <w:sz w:val="24"/>
                <w:szCs w:val="24"/>
                <w:lang w:eastAsia="pt-PT"/>
              </w:rPr>
              <w:t>Associados e utentes</w:t>
            </w:r>
          </w:p>
        </w:tc>
        <w:tc>
          <w:tcPr>
            <w:tcW w:w="3969" w:type="dxa"/>
          </w:tcPr>
          <w:p w14:paraId="03793466" w14:textId="6A94A942" w:rsidR="002D3E68" w:rsidRPr="003D5862" w:rsidRDefault="002D3E68" w:rsidP="003D5862">
            <w:pPr>
              <w:pStyle w:val="Style1"/>
              <w:ind w:left="0"/>
              <w:rPr>
                <w:rFonts w:ascii="Arial" w:hAnsi="Arial" w:cs="Arial"/>
                <w:kern w:val="0"/>
                <w:sz w:val="24"/>
                <w:szCs w:val="24"/>
                <w:lang w:eastAsia="pt-PT"/>
              </w:rPr>
            </w:pPr>
            <w:r w:rsidRPr="003D5862">
              <w:rPr>
                <w:rFonts w:ascii="Arial" w:hAnsi="Arial" w:cs="Arial"/>
                <w:kern w:val="0"/>
                <w:sz w:val="24"/>
                <w:szCs w:val="24"/>
                <w:lang w:eastAsia="pt-PT"/>
              </w:rPr>
              <w:t>Promover o convívio e troca de experiências entre os participantes</w:t>
            </w:r>
          </w:p>
        </w:tc>
        <w:tc>
          <w:tcPr>
            <w:tcW w:w="1984" w:type="dxa"/>
          </w:tcPr>
          <w:p w14:paraId="5BDBECE4" w14:textId="06F9C655" w:rsidR="002D3E68" w:rsidRPr="003D5862" w:rsidRDefault="002D3E68" w:rsidP="002D3E68">
            <w:pPr>
              <w:pStyle w:val="Style1"/>
              <w:ind w:left="0"/>
              <w:jc w:val="center"/>
              <w:rPr>
                <w:rFonts w:ascii="Arial" w:hAnsi="Arial" w:cs="Arial"/>
                <w:kern w:val="0"/>
                <w:sz w:val="24"/>
                <w:szCs w:val="24"/>
                <w:lang w:eastAsia="pt-PT"/>
              </w:rPr>
            </w:pPr>
            <w:r w:rsidRPr="003D5862">
              <w:rPr>
                <w:rFonts w:ascii="Arial" w:hAnsi="Arial" w:cs="Arial"/>
                <w:kern w:val="0"/>
                <w:sz w:val="24"/>
                <w:szCs w:val="24"/>
                <w:lang w:eastAsia="pt-PT"/>
              </w:rPr>
              <w:t>Outubro</w:t>
            </w:r>
          </w:p>
        </w:tc>
      </w:tr>
      <w:bookmarkEnd w:id="53"/>
      <w:tr w:rsidR="002D3E68" w:rsidRPr="00E85487" w14:paraId="25C24F17" w14:textId="1DFC0E8C" w:rsidTr="007F558E">
        <w:trPr>
          <w:jc w:val="center"/>
        </w:trPr>
        <w:tc>
          <w:tcPr>
            <w:tcW w:w="1701" w:type="dxa"/>
          </w:tcPr>
          <w:p w14:paraId="0B167F9E" w14:textId="0CD0C19A" w:rsidR="002D3E68" w:rsidRPr="003D5862" w:rsidRDefault="002D3E68" w:rsidP="002D3E68">
            <w:pPr>
              <w:pStyle w:val="Style1"/>
              <w:ind w:left="0"/>
              <w:jc w:val="center"/>
              <w:rPr>
                <w:rFonts w:ascii="Arial" w:hAnsi="Arial" w:cs="Arial"/>
                <w:kern w:val="0"/>
                <w:sz w:val="24"/>
                <w:szCs w:val="24"/>
                <w:lang w:eastAsia="pt-PT"/>
              </w:rPr>
            </w:pPr>
            <w:r w:rsidRPr="003D5862">
              <w:rPr>
                <w:rFonts w:ascii="Arial" w:hAnsi="Arial" w:cs="Arial"/>
                <w:kern w:val="0"/>
                <w:sz w:val="24"/>
                <w:szCs w:val="24"/>
                <w:lang w:eastAsia="pt-PT"/>
              </w:rPr>
              <w:t>Almoço de Natal</w:t>
            </w:r>
          </w:p>
        </w:tc>
        <w:tc>
          <w:tcPr>
            <w:tcW w:w="2552" w:type="dxa"/>
          </w:tcPr>
          <w:p w14:paraId="792A8FB6" w14:textId="3F9FF129" w:rsidR="002D3E68" w:rsidRPr="003D5862" w:rsidRDefault="002D3E68" w:rsidP="002D3E68">
            <w:pPr>
              <w:pStyle w:val="Style1"/>
              <w:ind w:left="0"/>
              <w:jc w:val="center"/>
              <w:rPr>
                <w:rFonts w:ascii="Arial" w:hAnsi="Arial" w:cs="Arial"/>
                <w:kern w:val="0"/>
                <w:sz w:val="24"/>
                <w:szCs w:val="24"/>
                <w:lang w:eastAsia="pt-PT"/>
              </w:rPr>
            </w:pPr>
            <w:r w:rsidRPr="003D5862">
              <w:rPr>
                <w:rFonts w:ascii="Arial" w:hAnsi="Arial" w:cs="Arial"/>
                <w:kern w:val="0"/>
                <w:sz w:val="24"/>
                <w:szCs w:val="24"/>
                <w:lang w:eastAsia="pt-PT"/>
              </w:rPr>
              <w:t>Associados e utentes</w:t>
            </w:r>
          </w:p>
        </w:tc>
        <w:tc>
          <w:tcPr>
            <w:tcW w:w="3969" w:type="dxa"/>
          </w:tcPr>
          <w:p w14:paraId="70D8259C" w14:textId="75F37EEB" w:rsidR="002D3E68" w:rsidRPr="003D5862" w:rsidRDefault="002D3E68" w:rsidP="003D5862">
            <w:pPr>
              <w:pStyle w:val="Style1"/>
              <w:ind w:left="0"/>
              <w:rPr>
                <w:rFonts w:ascii="Arial" w:hAnsi="Arial" w:cs="Arial"/>
                <w:kern w:val="0"/>
                <w:sz w:val="24"/>
                <w:szCs w:val="24"/>
                <w:lang w:eastAsia="pt-PT"/>
              </w:rPr>
            </w:pPr>
            <w:r w:rsidRPr="003D5862">
              <w:rPr>
                <w:rFonts w:ascii="Arial" w:hAnsi="Arial" w:cs="Arial"/>
                <w:kern w:val="0"/>
                <w:sz w:val="24"/>
                <w:szCs w:val="24"/>
                <w:lang w:eastAsia="pt-PT"/>
              </w:rPr>
              <w:t>Promover o convívio e troca de experiências entre os participantes</w:t>
            </w:r>
          </w:p>
        </w:tc>
        <w:tc>
          <w:tcPr>
            <w:tcW w:w="1984" w:type="dxa"/>
          </w:tcPr>
          <w:p w14:paraId="2F27D27A" w14:textId="46801099" w:rsidR="002D3E68" w:rsidRPr="003D5862" w:rsidRDefault="002D3E68" w:rsidP="002D3E68">
            <w:pPr>
              <w:pStyle w:val="Style1"/>
              <w:ind w:left="0"/>
              <w:jc w:val="center"/>
              <w:rPr>
                <w:rFonts w:ascii="Arial" w:hAnsi="Arial" w:cs="Arial"/>
                <w:kern w:val="0"/>
                <w:sz w:val="24"/>
                <w:szCs w:val="24"/>
                <w:lang w:eastAsia="pt-PT"/>
              </w:rPr>
            </w:pPr>
            <w:r w:rsidRPr="003D5862">
              <w:rPr>
                <w:rFonts w:ascii="Arial" w:hAnsi="Arial" w:cs="Arial"/>
                <w:kern w:val="0"/>
                <w:sz w:val="24"/>
                <w:szCs w:val="24"/>
                <w:lang w:eastAsia="pt-PT"/>
              </w:rPr>
              <w:t>Dezembro</w:t>
            </w:r>
          </w:p>
        </w:tc>
      </w:tr>
    </w:tbl>
    <w:p w14:paraId="4F302D66" w14:textId="77777777" w:rsidR="005266B6" w:rsidRPr="00B633A7" w:rsidRDefault="005266B6" w:rsidP="000A3B38">
      <w:pPr>
        <w:rPr>
          <w:rFonts w:ascii="Arial" w:hAnsi="Arial" w:cs="Arial"/>
          <w:sz w:val="28"/>
          <w:szCs w:val="28"/>
        </w:rPr>
      </w:pPr>
    </w:p>
    <w:p w14:paraId="064A7D79" w14:textId="77777777" w:rsidR="000A3B38" w:rsidRPr="00B633A7" w:rsidRDefault="000A3B38" w:rsidP="000A3B38">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72BC2F25" w14:textId="77777777" w:rsidR="00192F23" w:rsidRPr="00B633A7" w:rsidRDefault="00192F23" w:rsidP="00192F23">
      <w:pPr>
        <w:rPr>
          <w:rFonts w:ascii="Arial" w:hAnsi="Arial" w:cs="Arial"/>
          <w:sz w:val="28"/>
          <w:szCs w:val="28"/>
        </w:rPr>
      </w:pPr>
    </w:p>
    <w:p w14:paraId="38699461" w14:textId="77777777" w:rsidR="00192F23" w:rsidRPr="00B633A7" w:rsidRDefault="00921471" w:rsidP="00192F23">
      <w:pPr>
        <w:pStyle w:val="Ttulo2"/>
        <w:rPr>
          <w:rFonts w:ascii="Arial" w:hAnsi="Arial" w:cs="Arial"/>
          <w:b/>
          <w:bCs/>
          <w:i/>
          <w:color w:val="0070C0"/>
          <w:sz w:val="28"/>
          <w:szCs w:val="28"/>
        </w:rPr>
      </w:pPr>
      <w:bookmarkStart w:id="54" w:name="_Toc72398919"/>
      <w:bookmarkStart w:id="55" w:name="_Toc72428771"/>
      <w:bookmarkStart w:id="56" w:name="_Toc87085801"/>
      <w:bookmarkStart w:id="57" w:name="_Toc88558548"/>
      <w:bookmarkStart w:id="58" w:name="_Toc209782282"/>
      <w:r>
        <w:rPr>
          <w:rFonts w:ascii="Arial" w:hAnsi="Arial" w:cs="Arial"/>
          <w:bCs/>
          <w:color w:val="0070C0"/>
          <w:sz w:val="28"/>
          <w:szCs w:val="28"/>
        </w:rPr>
        <w:t>5</w:t>
      </w:r>
      <w:r w:rsidR="00192F23" w:rsidRPr="00B633A7">
        <w:rPr>
          <w:rFonts w:ascii="Arial" w:hAnsi="Arial" w:cs="Arial"/>
          <w:bCs/>
          <w:color w:val="0070C0"/>
          <w:sz w:val="28"/>
          <w:szCs w:val="28"/>
        </w:rPr>
        <w:t>. Comunicação e Visibilidade</w:t>
      </w:r>
      <w:bookmarkEnd w:id="54"/>
      <w:bookmarkEnd w:id="55"/>
      <w:bookmarkEnd w:id="56"/>
      <w:bookmarkEnd w:id="57"/>
      <w:bookmarkEnd w:id="58"/>
    </w:p>
    <w:p w14:paraId="456E237B" w14:textId="77777777" w:rsidR="00192F23" w:rsidRPr="00B633A7" w:rsidRDefault="00192F23" w:rsidP="00192F23">
      <w:pPr>
        <w:jc w:val="both"/>
        <w:rPr>
          <w:rFonts w:ascii="Arial" w:hAnsi="Arial" w:cs="Arial"/>
        </w:rPr>
      </w:pPr>
    </w:p>
    <w:p w14:paraId="2D540226" w14:textId="77777777" w:rsidR="00192F23" w:rsidRDefault="00192F23" w:rsidP="00192F23">
      <w:pPr>
        <w:jc w:val="both"/>
        <w:rPr>
          <w:rFonts w:ascii="Arial" w:hAnsi="Arial" w:cs="Arial"/>
        </w:rPr>
      </w:pPr>
      <w:r w:rsidRPr="00B633A7">
        <w:rPr>
          <w:rFonts w:ascii="Arial" w:hAnsi="Arial" w:cs="Arial"/>
        </w:rPr>
        <w:t xml:space="preserve">Objetivo nº </w:t>
      </w:r>
      <w:r w:rsidR="00921471">
        <w:rPr>
          <w:rFonts w:ascii="Arial" w:hAnsi="Arial" w:cs="Arial"/>
        </w:rPr>
        <w:t>5</w:t>
      </w:r>
      <w:r w:rsidRPr="00B633A7">
        <w:rPr>
          <w:rFonts w:ascii="Arial" w:hAnsi="Arial" w:cs="Arial"/>
        </w:rPr>
        <w:t>: Contribuir para a divulgação da institu</w:t>
      </w:r>
      <w:r w:rsidR="00767EC3">
        <w:rPr>
          <w:rFonts w:ascii="Arial" w:hAnsi="Arial" w:cs="Arial"/>
        </w:rPr>
        <w:t>ição e do trabalho desenvolvido</w:t>
      </w:r>
    </w:p>
    <w:p w14:paraId="0AE324D4" w14:textId="115E46CC" w:rsidR="00767EC3" w:rsidRDefault="003D2A82" w:rsidP="00F06631">
      <w:pPr>
        <w:ind w:firstLine="708"/>
        <w:jc w:val="both"/>
        <w:rPr>
          <w:rFonts w:ascii="Arial" w:hAnsi="Arial" w:cs="Arial"/>
        </w:rPr>
      </w:pPr>
      <w:r>
        <w:rPr>
          <w:rFonts w:ascii="Arial" w:hAnsi="Arial" w:cs="Arial"/>
        </w:rPr>
        <w:t xml:space="preserve">Além </w:t>
      </w:r>
      <w:r w:rsidR="002D3E68" w:rsidRPr="002D3E68">
        <w:rPr>
          <w:rFonts w:ascii="Arial" w:hAnsi="Arial" w:cs="Arial"/>
        </w:rPr>
        <w:t>da divulgação das atividades realizadas nos meios de comunicação internos, des</w:t>
      </w:r>
      <w:r>
        <w:rPr>
          <w:rFonts w:ascii="Arial" w:hAnsi="Arial" w:cs="Arial"/>
        </w:rPr>
        <w:t>tacamos aqui as atividades</w:t>
      </w:r>
      <w:r w:rsidR="002D3E68" w:rsidRPr="002D3E68">
        <w:rPr>
          <w:rFonts w:ascii="Arial" w:hAnsi="Arial" w:cs="Arial"/>
        </w:rPr>
        <w:t xml:space="preserve"> previstas para </w:t>
      </w:r>
      <w:r>
        <w:rPr>
          <w:rFonts w:ascii="Arial" w:hAnsi="Arial" w:cs="Arial"/>
        </w:rPr>
        <w:t>divulgação nos meios de comunicação externos</w:t>
      </w:r>
      <w:r w:rsidR="002D3E68" w:rsidRPr="002D3E68">
        <w:rPr>
          <w:rFonts w:ascii="Arial" w:hAnsi="Arial" w:cs="Arial"/>
        </w:rPr>
        <w:t>.</w:t>
      </w:r>
    </w:p>
    <w:p w14:paraId="0796717A" w14:textId="77777777" w:rsidR="00F06631" w:rsidRDefault="00F06631" w:rsidP="00F06631">
      <w:pPr>
        <w:ind w:firstLine="708"/>
        <w:jc w:val="both"/>
        <w:rPr>
          <w:rFonts w:ascii="Arial" w:hAnsi="Arial" w:cs="Arial"/>
        </w:rPr>
      </w:pPr>
    </w:p>
    <w:tbl>
      <w:tblPr>
        <w:tblW w:w="0" w:type="auto"/>
        <w:jc w:val="center"/>
        <w:tblLook w:val="04A0" w:firstRow="1" w:lastRow="0" w:firstColumn="1" w:lastColumn="0" w:noHBand="0" w:noVBand="1"/>
      </w:tblPr>
      <w:tblGrid>
        <w:gridCol w:w="6947"/>
        <w:gridCol w:w="2528"/>
      </w:tblGrid>
      <w:tr w:rsidR="0029096C" w:rsidRPr="00B633A7" w14:paraId="2F52E051" w14:textId="77777777" w:rsidTr="00F06631">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89542" w14:textId="77777777" w:rsidR="0029096C" w:rsidRPr="00B633A7" w:rsidRDefault="0029096C" w:rsidP="00FC1A61">
            <w:pPr>
              <w:spacing w:before="100" w:beforeAutospacing="1" w:after="100" w:afterAutospacing="1"/>
              <w:jc w:val="both"/>
              <w:rPr>
                <w:rFonts w:ascii="Arial" w:hAnsi="Arial" w:cs="Arial"/>
              </w:rPr>
            </w:pPr>
            <w:r>
              <w:rPr>
                <w:rFonts w:ascii="Arial" w:hAnsi="Arial" w:cs="Arial"/>
              </w:rPr>
              <w:t xml:space="preserve">Tabela nº </w:t>
            </w:r>
            <w:r w:rsidR="00FC1A61">
              <w:rPr>
                <w:rFonts w:ascii="Arial" w:hAnsi="Arial" w:cs="Arial"/>
              </w:rPr>
              <w:t>11</w:t>
            </w:r>
            <w:r>
              <w:rPr>
                <w:rFonts w:ascii="Arial" w:hAnsi="Arial" w:cs="Arial"/>
              </w:rPr>
              <w:t xml:space="preserve">: Atividades para o </w:t>
            </w:r>
            <w:r w:rsidRPr="00B633A7">
              <w:rPr>
                <w:rFonts w:ascii="Arial" w:hAnsi="Arial" w:cs="Arial"/>
              </w:rPr>
              <w:t xml:space="preserve">Objetivo nº </w:t>
            </w:r>
            <w:r w:rsidR="00FC1A61">
              <w:rPr>
                <w:rFonts w:ascii="Arial" w:hAnsi="Arial" w:cs="Arial"/>
              </w:rPr>
              <w:t>5</w:t>
            </w:r>
            <w:r w:rsidRPr="00B633A7">
              <w:rPr>
                <w:rFonts w:ascii="Arial" w:hAnsi="Arial" w:cs="Arial"/>
              </w:rPr>
              <w:t xml:space="preserve"> </w:t>
            </w:r>
            <w:r>
              <w:rPr>
                <w:rFonts w:ascii="Arial" w:hAnsi="Arial" w:cs="Arial"/>
              </w:rPr>
              <w:t>(</w:t>
            </w:r>
            <w:r w:rsidR="00FC1A61" w:rsidRPr="00B633A7">
              <w:rPr>
                <w:rFonts w:ascii="Arial" w:hAnsi="Arial" w:cs="Arial"/>
              </w:rPr>
              <w:t>Contribuir para a divulgação da institu</w:t>
            </w:r>
            <w:r w:rsidR="00FC1A61">
              <w:rPr>
                <w:rFonts w:ascii="Arial" w:hAnsi="Arial" w:cs="Arial"/>
              </w:rPr>
              <w:t>ição e do trabalho desenvolvido</w:t>
            </w:r>
            <w:r>
              <w:rPr>
                <w:rFonts w:ascii="Arial" w:hAnsi="Arial" w:cs="Arial"/>
              </w:rPr>
              <w:t>)</w:t>
            </w:r>
          </w:p>
        </w:tc>
      </w:tr>
      <w:tr w:rsidR="0029096C" w:rsidRPr="00B633A7" w14:paraId="351821BD" w14:textId="77777777" w:rsidTr="00F06631">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44704"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511CA"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2D3E68" w:rsidRPr="00B633A7" w14:paraId="0A60D2A5" w14:textId="77777777" w:rsidTr="00F06631">
        <w:trPr>
          <w:jc w:val="center"/>
        </w:trPr>
        <w:tc>
          <w:tcPr>
            <w:tcW w:w="6947" w:type="dxa"/>
            <w:tcBorders>
              <w:top w:val="single" w:sz="4" w:space="0" w:color="auto"/>
              <w:left w:val="single" w:sz="4" w:space="0" w:color="auto"/>
              <w:bottom w:val="single" w:sz="4" w:space="0" w:color="auto"/>
              <w:right w:val="single" w:sz="4" w:space="0" w:color="auto"/>
            </w:tcBorders>
          </w:tcPr>
          <w:p w14:paraId="64C72B51" w14:textId="0A992F15" w:rsidR="002D3E68" w:rsidRPr="0037142C" w:rsidRDefault="002D3E68" w:rsidP="002D3E68">
            <w:pPr>
              <w:pStyle w:val="Style1"/>
              <w:spacing w:line="360" w:lineRule="auto"/>
              <w:ind w:left="0"/>
              <w:rPr>
                <w:rFonts w:ascii="Arial" w:hAnsi="Arial" w:cs="Arial"/>
                <w:sz w:val="24"/>
                <w:szCs w:val="24"/>
              </w:rPr>
            </w:pPr>
            <w:r w:rsidRPr="0037142C">
              <w:rPr>
                <w:rFonts w:ascii="Arial" w:hAnsi="Arial" w:cs="Arial"/>
                <w:sz w:val="24"/>
                <w:szCs w:val="24"/>
              </w:rPr>
              <w:t>Envio de correspondência a entidades de referência, divulgando os serviços da delegação, com enfoque na</w:t>
            </w:r>
            <w:r w:rsidR="003D2A82">
              <w:rPr>
                <w:rFonts w:ascii="Arial" w:hAnsi="Arial" w:cs="Arial"/>
                <w:sz w:val="24"/>
                <w:szCs w:val="24"/>
              </w:rPr>
              <w:t>s</w:t>
            </w:r>
            <w:r w:rsidRPr="0037142C">
              <w:rPr>
                <w:rFonts w:ascii="Arial" w:hAnsi="Arial" w:cs="Arial"/>
                <w:sz w:val="24"/>
                <w:szCs w:val="24"/>
              </w:rPr>
              <w:t xml:space="preserve"> nova</w:t>
            </w:r>
            <w:r w:rsidR="003D2A82">
              <w:rPr>
                <w:rFonts w:ascii="Arial" w:hAnsi="Arial" w:cs="Arial"/>
                <w:sz w:val="24"/>
                <w:szCs w:val="24"/>
              </w:rPr>
              <w:t>s</w:t>
            </w:r>
            <w:r w:rsidRPr="0037142C">
              <w:rPr>
                <w:rFonts w:ascii="Arial" w:hAnsi="Arial" w:cs="Arial"/>
                <w:sz w:val="24"/>
                <w:szCs w:val="24"/>
              </w:rPr>
              <w:t xml:space="preserve"> resposta</w:t>
            </w:r>
            <w:r w:rsidR="003D2A82">
              <w:rPr>
                <w:rFonts w:ascii="Arial" w:hAnsi="Arial" w:cs="Arial"/>
                <w:sz w:val="24"/>
                <w:szCs w:val="24"/>
              </w:rPr>
              <w:t>s (comunicação acessível, reabilitação/ estimulação visual)</w:t>
            </w:r>
          </w:p>
          <w:p w14:paraId="0D3E35C2" w14:textId="77777777" w:rsidR="002D3E68" w:rsidRPr="00B633A7" w:rsidRDefault="002D3E68" w:rsidP="002D3E68">
            <w:pPr>
              <w:pStyle w:val="Style1"/>
              <w:spacing w:line="360" w:lineRule="auto"/>
              <w:ind w:left="0"/>
              <w:rPr>
                <w:rFonts w:ascii="Arial" w:hAnsi="Arial" w:cs="Arial"/>
                <w:sz w:val="24"/>
                <w:szCs w:val="24"/>
              </w:rPr>
            </w:pPr>
          </w:p>
        </w:tc>
        <w:tc>
          <w:tcPr>
            <w:tcW w:w="2528" w:type="dxa"/>
            <w:tcBorders>
              <w:top w:val="single" w:sz="4" w:space="0" w:color="auto"/>
              <w:left w:val="single" w:sz="4" w:space="0" w:color="auto"/>
              <w:bottom w:val="single" w:sz="4" w:space="0" w:color="auto"/>
              <w:right w:val="single" w:sz="4" w:space="0" w:color="auto"/>
            </w:tcBorders>
          </w:tcPr>
          <w:p w14:paraId="26A1059B" w14:textId="41E3F084" w:rsidR="002D3E68" w:rsidRPr="00B633A7" w:rsidRDefault="003D2A82" w:rsidP="003D2A82">
            <w:pPr>
              <w:pStyle w:val="Style1"/>
              <w:spacing w:line="360" w:lineRule="auto"/>
              <w:ind w:left="0"/>
              <w:jc w:val="left"/>
              <w:rPr>
                <w:rFonts w:ascii="Arial" w:hAnsi="Arial" w:cs="Arial"/>
                <w:sz w:val="24"/>
                <w:szCs w:val="24"/>
              </w:rPr>
            </w:pPr>
            <w:r>
              <w:rPr>
                <w:rFonts w:ascii="Arial" w:hAnsi="Arial" w:cs="Arial"/>
                <w:sz w:val="24"/>
                <w:szCs w:val="24"/>
              </w:rPr>
              <w:t>Depende da contratação dos profissionais</w:t>
            </w:r>
          </w:p>
        </w:tc>
      </w:tr>
      <w:tr w:rsidR="002D3E68" w:rsidRPr="00B633A7" w14:paraId="34C80343" w14:textId="77777777" w:rsidTr="00F06631">
        <w:trPr>
          <w:jc w:val="center"/>
        </w:trPr>
        <w:tc>
          <w:tcPr>
            <w:tcW w:w="6947" w:type="dxa"/>
            <w:tcBorders>
              <w:top w:val="single" w:sz="4" w:space="0" w:color="auto"/>
              <w:left w:val="single" w:sz="4" w:space="0" w:color="auto"/>
              <w:bottom w:val="single" w:sz="4" w:space="0" w:color="auto"/>
              <w:right w:val="single" w:sz="4" w:space="0" w:color="auto"/>
            </w:tcBorders>
          </w:tcPr>
          <w:p w14:paraId="3F7DB46C" w14:textId="586249A6" w:rsidR="002D3E68" w:rsidRPr="00B633A7" w:rsidRDefault="002D3E68" w:rsidP="003D2A82">
            <w:pPr>
              <w:pStyle w:val="Style1"/>
              <w:spacing w:line="360" w:lineRule="auto"/>
              <w:ind w:left="0"/>
              <w:rPr>
                <w:rFonts w:ascii="Arial" w:hAnsi="Arial" w:cs="Arial"/>
                <w:sz w:val="24"/>
                <w:szCs w:val="24"/>
              </w:rPr>
            </w:pPr>
            <w:r w:rsidRPr="0037142C">
              <w:rPr>
                <w:rFonts w:ascii="Arial" w:hAnsi="Arial" w:cs="Arial"/>
                <w:sz w:val="24"/>
                <w:szCs w:val="24"/>
              </w:rPr>
              <w:lastRenderedPageBreak/>
              <w:t>Diligenciar junto do departamento de comunicação o envio de comunicado</w:t>
            </w:r>
            <w:r w:rsidR="003D2A82">
              <w:rPr>
                <w:rFonts w:ascii="Arial" w:hAnsi="Arial" w:cs="Arial"/>
                <w:sz w:val="24"/>
                <w:szCs w:val="24"/>
              </w:rPr>
              <w:t>s</w:t>
            </w:r>
            <w:r w:rsidRPr="0037142C">
              <w:rPr>
                <w:rFonts w:ascii="Arial" w:hAnsi="Arial" w:cs="Arial"/>
                <w:sz w:val="24"/>
                <w:szCs w:val="24"/>
              </w:rPr>
              <w:t xml:space="preserve"> de imprensa, divulgando os serviços da ACAPO, com enfoque na</w:t>
            </w:r>
            <w:r w:rsidR="003D2A82">
              <w:rPr>
                <w:rFonts w:ascii="Arial" w:hAnsi="Arial" w:cs="Arial"/>
                <w:sz w:val="24"/>
                <w:szCs w:val="24"/>
              </w:rPr>
              <w:t>s novas</w:t>
            </w:r>
            <w:r w:rsidRPr="0037142C">
              <w:rPr>
                <w:rFonts w:ascii="Arial" w:hAnsi="Arial" w:cs="Arial"/>
                <w:sz w:val="24"/>
                <w:szCs w:val="24"/>
              </w:rPr>
              <w:t xml:space="preserve"> resposta</w:t>
            </w:r>
            <w:r w:rsidR="003D2A82">
              <w:rPr>
                <w:rFonts w:ascii="Arial" w:hAnsi="Arial" w:cs="Arial"/>
                <w:sz w:val="24"/>
                <w:szCs w:val="24"/>
              </w:rPr>
              <w:t>s</w:t>
            </w:r>
          </w:p>
        </w:tc>
        <w:tc>
          <w:tcPr>
            <w:tcW w:w="2528" w:type="dxa"/>
            <w:tcBorders>
              <w:top w:val="single" w:sz="4" w:space="0" w:color="auto"/>
              <w:left w:val="single" w:sz="4" w:space="0" w:color="auto"/>
              <w:bottom w:val="single" w:sz="4" w:space="0" w:color="auto"/>
              <w:right w:val="single" w:sz="4" w:space="0" w:color="auto"/>
            </w:tcBorders>
          </w:tcPr>
          <w:p w14:paraId="547F5AB7" w14:textId="601EFEC6" w:rsidR="002D3E68" w:rsidRPr="00B633A7" w:rsidRDefault="003D2A82" w:rsidP="003D2A82">
            <w:pPr>
              <w:pStyle w:val="Style1"/>
              <w:spacing w:line="360" w:lineRule="auto"/>
              <w:ind w:left="0"/>
              <w:jc w:val="left"/>
              <w:rPr>
                <w:rFonts w:ascii="Arial" w:hAnsi="Arial" w:cs="Arial"/>
                <w:sz w:val="24"/>
                <w:szCs w:val="24"/>
              </w:rPr>
            </w:pPr>
            <w:r w:rsidRPr="003D2A82">
              <w:rPr>
                <w:rFonts w:ascii="Arial" w:hAnsi="Arial" w:cs="Arial"/>
                <w:sz w:val="24"/>
                <w:szCs w:val="24"/>
              </w:rPr>
              <w:t>Depende da contratação dos profissionais</w:t>
            </w:r>
          </w:p>
        </w:tc>
      </w:tr>
      <w:tr w:rsidR="002D3E68" w:rsidRPr="00B633A7" w14:paraId="667C9DA6" w14:textId="77777777" w:rsidTr="00F06631">
        <w:trPr>
          <w:jc w:val="center"/>
        </w:trPr>
        <w:tc>
          <w:tcPr>
            <w:tcW w:w="6947" w:type="dxa"/>
            <w:tcBorders>
              <w:top w:val="single" w:sz="4" w:space="0" w:color="auto"/>
              <w:left w:val="single" w:sz="4" w:space="0" w:color="auto"/>
              <w:bottom w:val="single" w:sz="4" w:space="0" w:color="auto"/>
              <w:right w:val="single" w:sz="4" w:space="0" w:color="auto"/>
            </w:tcBorders>
          </w:tcPr>
          <w:p w14:paraId="7D7525C6" w14:textId="55B8C52A" w:rsidR="002D3E68" w:rsidRPr="0037142C" w:rsidRDefault="002D3E68" w:rsidP="002D3E68">
            <w:pPr>
              <w:pStyle w:val="Style1"/>
              <w:spacing w:line="360" w:lineRule="auto"/>
              <w:ind w:left="0"/>
              <w:rPr>
                <w:rFonts w:ascii="Arial" w:hAnsi="Arial" w:cs="Arial"/>
                <w:sz w:val="24"/>
                <w:szCs w:val="24"/>
              </w:rPr>
            </w:pPr>
            <w:r w:rsidRPr="36ABC08E">
              <w:rPr>
                <w:rFonts w:ascii="Arial" w:hAnsi="Arial" w:cs="Arial"/>
                <w:color w:val="0D0D0D" w:themeColor="text1" w:themeTint="F2"/>
                <w:sz w:val="24"/>
                <w:szCs w:val="24"/>
              </w:rPr>
              <w:t>Diligenciar junto do departamento de comunicação o envio de comunicados de imprensa relativamente às atividades dinamizadas regularmente pela delegação</w:t>
            </w:r>
          </w:p>
        </w:tc>
        <w:tc>
          <w:tcPr>
            <w:tcW w:w="2528" w:type="dxa"/>
            <w:tcBorders>
              <w:top w:val="single" w:sz="4" w:space="0" w:color="auto"/>
              <w:left w:val="single" w:sz="4" w:space="0" w:color="auto"/>
              <w:bottom w:val="single" w:sz="4" w:space="0" w:color="auto"/>
              <w:right w:val="single" w:sz="4" w:space="0" w:color="auto"/>
            </w:tcBorders>
          </w:tcPr>
          <w:p w14:paraId="12371711" w14:textId="4C9CE2BC" w:rsidR="002D3E68" w:rsidRPr="00B633A7" w:rsidRDefault="003D2A82" w:rsidP="002D3E68">
            <w:pPr>
              <w:pStyle w:val="Style1"/>
              <w:spacing w:line="360" w:lineRule="auto"/>
              <w:ind w:left="0"/>
              <w:rPr>
                <w:rFonts w:ascii="Arial" w:hAnsi="Arial" w:cs="Arial"/>
                <w:sz w:val="24"/>
                <w:szCs w:val="24"/>
              </w:rPr>
            </w:pPr>
            <w:r>
              <w:rPr>
                <w:rFonts w:ascii="Arial" w:hAnsi="Arial" w:cs="Arial"/>
                <w:sz w:val="24"/>
                <w:szCs w:val="24"/>
              </w:rPr>
              <w:t>Ao longo do ano</w:t>
            </w:r>
          </w:p>
        </w:tc>
      </w:tr>
    </w:tbl>
    <w:p w14:paraId="7831E094" w14:textId="77777777" w:rsidR="0029096C" w:rsidRDefault="0029096C" w:rsidP="00192F23">
      <w:pPr>
        <w:jc w:val="both"/>
        <w:rPr>
          <w:rFonts w:ascii="Arial" w:hAnsi="Arial" w:cs="Arial"/>
        </w:rPr>
      </w:pPr>
    </w:p>
    <w:p w14:paraId="65D83928" w14:textId="77777777" w:rsidR="00F06631" w:rsidRPr="00B633A7" w:rsidRDefault="00F06631" w:rsidP="00192F23">
      <w:pPr>
        <w:jc w:val="both"/>
        <w:rPr>
          <w:rFonts w:ascii="Arial" w:hAnsi="Arial" w:cs="Arial"/>
        </w:rPr>
      </w:pPr>
    </w:p>
    <w:tbl>
      <w:tblPr>
        <w:tblStyle w:val="TabelacomGrelha"/>
        <w:tblW w:w="9497" w:type="dxa"/>
        <w:jc w:val="center"/>
        <w:tblLook w:val="04A0" w:firstRow="1" w:lastRow="0" w:firstColumn="1" w:lastColumn="0" w:noHBand="0" w:noVBand="1"/>
      </w:tblPr>
      <w:tblGrid>
        <w:gridCol w:w="5444"/>
        <w:gridCol w:w="2504"/>
        <w:gridCol w:w="1549"/>
      </w:tblGrid>
      <w:tr w:rsidR="00533A17" w:rsidRPr="00E1709B" w14:paraId="7D30E2E1" w14:textId="77777777" w:rsidTr="00F06631">
        <w:trPr>
          <w:jc w:val="center"/>
        </w:trPr>
        <w:tc>
          <w:tcPr>
            <w:tcW w:w="9497" w:type="dxa"/>
            <w:gridSpan w:val="3"/>
            <w:shd w:val="clear" w:color="auto" w:fill="D9D9D9" w:themeFill="background1" w:themeFillShade="D9"/>
          </w:tcPr>
          <w:p w14:paraId="2C81734C" w14:textId="77777777" w:rsidR="00533A17" w:rsidRPr="00B633A7" w:rsidRDefault="00FC1A61" w:rsidP="00FC1A61">
            <w:pPr>
              <w:pStyle w:val="Style1"/>
              <w:spacing w:line="360" w:lineRule="auto"/>
              <w:ind w:left="0"/>
              <w:jc w:val="left"/>
              <w:rPr>
                <w:rFonts w:ascii="Arial" w:hAnsi="Arial" w:cs="Arial"/>
                <w:sz w:val="24"/>
                <w:szCs w:val="24"/>
                <w:lang w:eastAsia="pt-PT"/>
              </w:rPr>
            </w:pPr>
            <w:r>
              <w:rPr>
                <w:rFonts w:ascii="Arial" w:hAnsi="Arial" w:cs="Arial"/>
              </w:rPr>
              <w:t xml:space="preserve">Tabela nº 12: Metas para o </w:t>
            </w:r>
            <w:r w:rsidRPr="00B633A7">
              <w:rPr>
                <w:rFonts w:ascii="Arial" w:hAnsi="Arial" w:cs="Arial"/>
              </w:rPr>
              <w:t xml:space="preserve">Objetivo nº </w:t>
            </w:r>
            <w:r>
              <w:rPr>
                <w:rFonts w:ascii="Arial" w:hAnsi="Arial" w:cs="Arial"/>
              </w:rPr>
              <w:t>5</w:t>
            </w:r>
            <w:r w:rsidRPr="00B633A7">
              <w:rPr>
                <w:rFonts w:ascii="Arial" w:hAnsi="Arial" w:cs="Arial"/>
              </w:rPr>
              <w:t xml:space="preserve"> </w:t>
            </w:r>
            <w:r>
              <w:rPr>
                <w:rFonts w:ascii="Arial" w:hAnsi="Arial" w:cs="Arial"/>
              </w:rPr>
              <w:t>(</w:t>
            </w:r>
            <w:r w:rsidRPr="00B633A7">
              <w:rPr>
                <w:rFonts w:ascii="Arial" w:hAnsi="Arial" w:cs="Arial"/>
              </w:rPr>
              <w:t>Contribuir para a divulgação da institu</w:t>
            </w:r>
            <w:r>
              <w:rPr>
                <w:rFonts w:ascii="Arial" w:hAnsi="Arial" w:cs="Arial"/>
              </w:rPr>
              <w:t>ição e do trabalho desenvolvido)</w:t>
            </w:r>
          </w:p>
        </w:tc>
      </w:tr>
      <w:tr w:rsidR="00767EC3" w:rsidRPr="00E1709B" w14:paraId="6117240E" w14:textId="77777777" w:rsidTr="00F06631">
        <w:trPr>
          <w:jc w:val="center"/>
        </w:trPr>
        <w:tc>
          <w:tcPr>
            <w:tcW w:w="5444" w:type="dxa"/>
            <w:shd w:val="clear" w:color="auto" w:fill="D9D9D9" w:themeFill="background1" w:themeFillShade="D9"/>
          </w:tcPr>
          <w:p w14:paraId="577CBB63"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672DA34C"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5CDE8EBF"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5231F3A1" w14:textId="77777777" w:rsidTr="00F06631">
        <w:trPr>
          <w:jc w:val="center"/>
        </w:trPr>
        <w:tc>
          <w:tcPr>
            <w:tcW w:w="5444" w:type="dxa"/>
          </w:tcPr>
          <w:p w14:paraId="4FCF11CA" w14:textId="77777777" w:rsidR="00767EC3" w:rsidRPr="00944151" w:rsidRDefault="00944151" w:rsidP="00944151">
            <w:pPr>
              <w:rPr>
                <w:rFonts w:ascii="Arial" w:hAnsi="Arial" w:cs="Arial"/>
                <w:color w:val="000000"/>
              </w:rPr>
            </w:pPr>
            <w:r w:rsidRPr="00944151">
              <w:rPr>
                <w:rFonts w:ascii="Arial" w:hAnsi="Arial" w:cs="Arial"/>
                <w:color w:val="000000"/>
              </w:rPr>
              <w:t>Taxa de resposta dos órgãos de comunicação social aos comunicados de imprensa enviados</w:t>
            </w:r>
          </w:p>
        </w:tc>
        <w:tc>
          <w:tcPr>
            <w:tcW w:w="2504" w:type="dxa"/>
          </w:tcPr>
          <w:p w14:paraId="55EA5104" w14:textId="5FD9E4C8" w:rsidR="00767EC3" w:rsidRPr="00B633A7" w:rsidRDefault="002D3E68"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c>
          <w:tcPr>
            <w:tcW w:w="1549" w:type="dxa"/>
          </w:tcPr>
          <w:p w14:paraId="1932F01B" w14:textId="15DFE7AA" w:rsidR="00767EC3" w:rsidRPr="00B633A7" w:rsidRDefault="002D3E68"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20%</w:t>
            </w:r>
          </w:p>
        </w:tc>
      </w:tr>
    </w:tbl>
    <w:p w14:paraId="615C4DB0" w14:textId="77777777" w:rsidR="000A3B38" w:rsidRPr="00B633A7" w:rsidRDefault="000A3B38" w:rsidP="000A3B38">
      <w:pPr>
        <w:rPr>
          <w:rFonts w:ascii="Arial" w:hAnsi="Arial" w:cs="Arial"/>
          <w:sz w:val="28"/>
          <w:szCs w:val="28"/>
        </w:rPr>
      </w:pPr>
    </w:p>
    <w:p w14:paraId="588D1BC9" w14:textId="08BD1728" w:rsidR="00192F23" w:rsidRPr="00B633A7" w:rsidRDefault="000A3B38" w:rsidP="003D2A82">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386FD3B3" w14:textId="77777777" w:rsidR="00192F23" w:rsidRPr="00B633A7" w:rsidRDefault="00921471" w:rsidP="00192F23">
      <w:pPr>
        <w:pStyle w:val="Ttulo2"/>
        <w:rPr>
          <w:rFonts w:ascii="Arial" w:hAnsi="Arial" w:cs="Arial"/>
          <w:bCs/>
          <w:color w:val="0070C0"/>
          <w:sz w:val="28"/>
          <w:szCs w:val="28"/>
        </w:rPr>
      </w:pPr>
      <w:bookmarkStart w:id="59" w:name="_Toc87085806"/>
      <w:bookmarkStart w:id="60" w:name="_Toc88558553"/>
      <w:bookmarkStart w:id="61" w:name="_Toc209782283"/>
      <w:r>
        <w:rPr>
          <w:rFonts w:ascii="Arial" w:hAnsi="Arial" w:cs="Arial"/>
          <w:bCs/>
          <w:color w:val="0070C0"/>
          <w:sz w:val="28"/>
          <w:szCs w:val="28"/>
        </w:rPr>
        <w:t>6</w:t>
      </w:r>
      <w:r w:rsidR="00192F23" w:rsidRPr="00B633A7">
        <w:rPr>
          <w:rFonts w:ascii="Arial" w:hAnsi="Arial" w:cs="Arial"/>
          <w:bCs/>
          <w:color w:val="0070C0"/>
          <w:sz w:val="28"/>
          <w:szCs w:val="28"/>
        </w:rPr>
        <w:t>. Situação Financeira</w:t>
      </w:r>
      <w:bookmarkEnd w:id="59"/>
      <w:bookmarkEnd w:id="60"/>
      <w:bookmarkEnd w:id="61"/>
    </w:p>
    <w:p w14:paraId="24BF3F56" w14:textId="77777777" w:rsidR="00192F23" w:rsidRPr="00B633A7" w:rsidRDefault="00610AD6" w:rsidP="00192F23">
      <w:pPr>
        <w:spacing w:before="100" w:beforeAutospacing="1" w:after="100" w:afterAutospacing="1"/>
        <w:jc w:val="both"/>
        <w:rPr>
          <w:rFonts w:ascii="Arial" w:hAnsi="Arial" w:cs="Arial"/>
        </w:rPr>
      </w:pPr>
      <w:r w:rsidRPr="00B633A7">
        <w:rPr>
          <w:rFonts w:ascii="Arial" w:hAnsi="Arial" w:cs="Arial"/>
        </w:rPr>
        <w:t xml:space="preserve">Objetivo nº </w:t>
      </w:r>
      <w:r w:rsidR="004E4E4F">
        <w:rPr>
          <w:rFonts w:ascii="Arial" w:hAnsi="Arial" w:cs="Arial"/>
        </w:rPr>
        <w:t>6</w:t>
      </w:r>
      <w:r w:rsidR="00192F23" w:rsidRPr="00B633A7">
        <w:rPr>
          <w:rFonts w:ascii="Arial" w:hAnsi="Arial" w:cs="Arial"/>
        </w:rPr>
        <w:t xml:space="preserve">: Assegurar o equilíbrio financeiro da </w:t>
      </w:r>
      <w:r w:rsidRPr="00B633A7">
        <w:rPr>
          <w:rFonts w:ascii="Arial" w:hAnsi="Arial" w:cs="Arial"/>
        </w:rPr>
        <w:t xml:space="preserve">Delegação </w:t>
      </w:r>
      <w:r w:rsidR="00192F23" w:rsidRPr="00B633A7">
        <w:rPr>
          <w:rFonts w:ascii="Arial" w:hAnsi="Arial" w:cs="Arial"/>
        </w:rPr>
        <w:t xml:space="preserve">no desenvolvimento global do Plano </w:t>
      </w:r>
      <w:r w:rsidRPr="00B633A7">
        <w:rPr>
          <w:rFonts w:ascii="Arial" w:hAnsi="Arial" w:cs="Arial"/>
        </w:rPr>
        <w:t>Anual</w:t>
      </w:r>
    </w:p>
    <w:p w14:paraId="57ED82EF" w14:textId="4D917D18" w:rsidR="00192F23" w:rsidRDefault="002D3E68" w:rsidP="00382B81">
      <w:pPr>
        <w:pStyle w:val="Style1"/>
        <w:spacing w:line="360" w:lineRule="auto"/>
        <w:ind w:left="0" w:firstLine="708"/>
        <w:rPr>
          <w:rFonts w:ascii="Arial" w:hAnsi="Arial" w:cs="Arial"/>
          <w:sz w:val="24"/>
          <w:szCs w:val="24"/>
        </w:rPr>
      </w:pPr>
      <w:r w:rsidRPr="002D3E68">
        <w:rPr>
          <w:rFonts w:ascii="Arial" w:hAnsi="Arial" w:cs="Arial"/>
          <w:sz w:val="24"/>
          <w:szCs w:val="24"/>
        </w:rPr>
        <w:t xml:space="preserve">Pretende-se com este objetivo mostrar o nosso empenho na captação local de financiamento ou mesmo de proveitos não financeiros, que permitam responder às necessidades não cobertas por financiamentos públicos e, preferencialmente, que potencie a disponibilidade adicional de recursos, importante para uma mais sólida perspetiva de crescimento e, sobretudo, para uma execução global do Plano Anual, em conformidade com o orçamento aprovado e em equilíbrio financeiro. Para além das candidaturas anuais que já fazemos ao programa de apoio </w:t>
      </w:r>
      <w:r w:rsidRPr="002D3E68">
        <w:rPr>
          <w:rFonts w:ascii="Arial" w:hAnsi="Arial" w:cs="Arial"/>
          <w:sz w:val="24"/>
          <w:szCs w:val="24"/>
        </w:rPr>
        <w:lastRenderedPageBreak/>
        <w:t xml:space="preserve">ao associativismo da câmara municipal de Faro e ao Programa Bairro Feliz do Pingo Doce, destacamos aqui dois programas de associativismo de municípios que tentaremos concorrer </w:t>
      </w:r>
      <w:r w:rsidR="00903D30">
        <w:rPr>
          <w:rFonts w:ascii="Arial" w:hAnsi="Arial" w:cs="Arial"/>
          <w:sz w:val="24"/>
          <w:szCs w:val="24"/>
        </w:rPr>
        <w:t>em 2026</w:t>
      </w:r>
      <w:r w:rsidRPr="002D3E68">
        <w:rPr>
          <w:rFonts w:ascii="Arial" w:hAnsi="Arial" w:cs="Arial"/>
          <w:sz w:val="24"/>
          <w:szCs w:val="24"/>
        </w:rPr>
        <w:t>, uma vez que em 2025, por razões várias, não foi possível executar. Para além disso, estamos, naturalmente, atentos a outros programas locais de financiamento que possam eventualmente surgir ao longo do ano.</w:t>
      </w:r>
    </w:p>
    <w:p w14:paraId="77464F31" w14:textId="77777777" w:rsidR="00903D30" w:rsidRDefault="00903D30" w:rsidP="00382B81">
      <w:pPr>
        <w:pStyle w:val="Style1"/>
        <w:spacing w:line="360" w:lineRule="auto"/>
        <w:ind w:left="0" w:firstLine="708"/>
        <w:rPr>
          <w:rFonts w:ascii="Arial" w:hAnsi="Arial" w:cs="Arial"/>
          <w:sz w:val="24"/>
          <w:szCs w:val="24"/>
        </w:rPr>
      </w:pPr>
    </w:p>
    <w:p w14:paraId="50093039" w14:textId="77777777" w:rsidR="00EB43E2" w:rsidRDefault="00EB43E2" w:rsidP="003D2A82">
      <w:pPr>
        <w:pStyle w:val="Style1"/>
        <w:spacing w:line="360" w:lineRule="auto"/>
        <w:ind w:left="0"/>
        <w:rPr>
          <w:rFonts w:ascii="Arial" w:hAnsi="Arial" w:cs="Arial"/>
          <w:sz w:val="24"/>
          <w:szCs w:val="24"/>
        </w:rPr>
      </w:pPr>
    </w:p>
    <w:tbl>
      <w:tblPr>
        <w:tblW w:w="0" w:type="auto"/>
        <w:jc w:val="center"/>
        <w:tblLook w:val="04A0" w:firstRow="1" w:lastRow="0" w:firstColumn="1" w:lastColumn="0" w:noHBand="0" w:noVBand="1"/>
      </w:tblPr>
      <w:tblGrid>
        <w:gridCol w:w="6947"/>
        <w:gridCol w:w="2528"/>
      </w:tblGrid>
      <w:tr w:rsidR="0029096C" w:rsidRPr="00B633A7" w14:paraId="1642D6E6" w14:textId="77777777" w:rsidTr="00EB43E2">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4E99C" w14:textId="77777777" w:rsidR="0029096C" w:rsidRPr="00B633A7" w:rsidRDefault="0029096C" w:rsidP="00834425">
            <w:pPr>
              <w:spacing w:before="100" w:beforeAutospacing="1" w:after="100" w:afterAutospacing="1"/>
              <w:jc w:val="both"/>
              <w:rPr>
                <w:rFonts w:ascii="Arial" w:hAnsi="Arial" w:cs="Arial"/>
              </w:rPr>
            </w:pPr>
            <w:r>
              <w:rPr>
                <w:rFonts w:ascii="Arial" w:hAnsi="Arial" w:cs="Arial"/>
              </w:rPr>
              <w:t xml:space="preserve">Tabela nº </w:t>
            </w:r>
            <w:r w:rsidR="00834425">
              <w:rPr>
                <w:rFonts w:ascii="Arial" w:hAnsi="Arial" w:cs="Arial"/>
              </w:rPr>
              <w:t>13</w:t>
            </w:r>
            <w:r>
              <w:rPr>
                <w:rFonts w:ascii="Arial" w:hAnsi="Arial" w:cs="Arial"/>
              </w:rPr>
              <w:t xml:space="preserve">: Atividades para o </w:t>
            </w:r>
            <w:r w:rsidRPr="00B633A7">
              <w:rPr>
                <w:rFonts w:ascii="Arial" w:hAnsi="Arial" w:cs="Arial"/>
              </w:rPr>
              <w:t xml:space="preserve">Objetivo nº </w:t>
            </w:r>
            <w:r w:rsidR="00834425">
              <w:rPr>
                <w:rFonts w:ascii="Arial" w:hAnsi="Arial" w:cs="Arial"/>
              </w:rPr>
              <w:t>6</w:t>
            </w:r>
            <w:r w:rsidRPr="00B633A7">
              <w:rPr>
                <w:rFonts w:ascii="Arial" w:hAnsi="Arial" w:cs="Arial"/>
              </w:rPr>
              <w:t xml:space="preserve"> </w:t>
            </w:r>
            <w:r>
              <w:rPr>
                <w:rFonts w:ascii="Arial" w:hAnsi="Arial" w:cs="Arial"/>
              </w:rPr>
              <w:t>(</w:t>
            </w:r>
            <w:r w:rsidR="00834425" w:rsidRPr="00B633A7">
              <w:rPr>
                <w:rFonts w:ascii="Arial" w:hAnsi="Arial" w:cs="Arial"/>
              </w:rPr>
              <w:t>Assegurar o equilíbrio financeiro da Delegação no desenvolvimento global do Plano Anual</w:t>
            </w:r>
            <w:r>
              <w:rPr>
                <w:rFonts w:ascii="Arial" w:hAnsi="Arial" w:cs="Arial"/>
              </w:rPr>
              <w:t>)</w:t>
            </w:r>
          </w:p>
        </w:tc>
      </w:tr>
      <w:tr w:rsidR="0029096C" w:rsidRPr="00B633A7" w14:paraId="65CAE9D7" w14:textId="77777777" w:rsidTr="00EB43E2">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AE523"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5304D" w14:textId="77777777" w:rsidR="0029096C" w:rsidRPr="00B633A7" w:rsidRDefault="0029096C"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2D3E68" w:rsidRPr="00B633A7" w14:paraId="5605A7E0" w14:textId="77777777" w:rsidTr="00EB43E2">
        <w:trPr>
          <w:jc w:val="center"/>
        </w:trPr>
        <w:tc>
          <w:tcPr>
            <w:tcW w:w="6947" w:type="dxa"/>
            <w:tcBorders>
              <w:top w:val="single" w:sz="4" w:space="0" w:color="auto"/>
              <w:left w:val="single" w:sz="4" w:space="0" w:color="auto"/>
              <w:bottom w:val="single" w:sz="4" w:space="0" w:color="auto"/>
              <w:right w:val="single" w:sz="4" w:space="0" w:color="auto"/>
            </w:tcBorders>
          </w:tcPr>
          <w:p w14:paraId="58279232" w14:textId="15B6F85B" w:rsidR="002D3E68" w:rsidRPr="00B633A7" w:rsidRDefault="002D3E68" w:rsidP="002D3E68">
            <w:pPr>
              <w:pStyle w:val="Style1"/>
              <w:spacing w:line="360" w:lineRule="auto"/>
              <w:ind w:left="0"/>
              <w:rPr>
                <w:rFonts w:ascii="Arial" w:hAnsi="Arial" w:cs="Arial"/>
                <w:sz w:val="24"/>
                <w:szCs w:val="24"/>
              </w:rPr>
            </w:pPr>
            <w:r w:rsidRPr="36ABC08E">
              <w:rPr>
                <w:rFonts w:ascii="Arial" w:hAnsi="Arial" w:cs="Arial"/>
                <w:color w:val="0D0D0D" w:themeColor="text1" w:themeTint="F2"/>
                <w:sz w:val="24"/>
                <w:szCs w:val="24"/>
              </w:rPr>
              <w:t>Candidatura a programa de apoio ao associativismo da Câmara Municipal de Portimão</w:t>
            </w:r>
          </w:p>
        </w:tc>
        <w:tc>
          <w:tcPr>
            <w:tcW w:w="2528" w:type="dxa"/>
            <w:tcBorders>
              <w:top w:val="single" w:sz="4" w:space="0" w:color="auto"/>
              <w:left w:val="single" w:sz="4" w:space="0" w:color="auto"/>
              <w:bottom w:val="single" w:sz="4" w:space="0" w:color="auto"/>
              <w:right w:val="single" w:sz="4" w:space="0" w:color="auto"/>
            </w:tcBorders>
          </w:tcPr>
          <w:p w14:paraId="01207A6F" w14:textId="37E307C9" w:rsidR="002D3E68" w:rsidRPr="00B633A7" w:rsidRDefault="002D3E68" w:rsidP="002D3E68">
            <w:pPr>
              <w:pStyle w:val="Style1"/>
              <w:spacing w:line="360" w:lineRule="auto"/>
              <w:ind w:left="0"/>
              <w:rPr>
                <w:rFonts w:ascii="Arial" w:hAnsi="Arial" w:cs="Arial"/>
                <w:sz w:val="24"/>
                <w:szCs w:val="24"/>
              </w:rPr>
            </w:pPr>
            <w:r>
              <w:rPr>
                <w:rFonts w:ascii="Arial" w:hAnsi="Arial" w:cs="Arial"/>
                <w:sz w:val="24"/>
                <w:szCs w:val="24"/>
              </w:rPr>
              <w:t>1º trimestre</w:t>
            </w:r>
          </w:p>
        </w:tc>
      </w:tr>
      <w:tr w:rsidR="002D3E68" w:rsidRPr="00B633A7" w14:paraId="5E5CC705" w14:textId="77777777" w:rsidTr="00EB43E2">
        <w:trPr>
          <w:jc w:val="center"/>
        </w:trPr>
        <w:tc>
          <w:tcPr>
            <w:tcW w:w="6947" w:type="dxa"/>
            <w:tcBorders>
              <w:top w:val="single" w:sz="4" w:space="0" w:color="auto"/>
              <w:left w:val="single" w:sz="4" w:space="0" w:color="auto"/>
              <w:bottom w:val="single" w:sz="4" w:space="0" w:color="auto"/>
              <w:right w:val="single" w:sz="4" w:space="0" w:color="auto"/>
            </w:tcBorders>
          </w:tcPr>
          <w:p w14:paraId="32061504" w14:textId="27627F9F" w:rsidR="002D3E68" w:rsidRPr="00B633A7" w:rsidRDefault="002D3E68" w:rsidP="002D3E68">
            <w:pPr>
              <w:pStyle w:val="Style1"/>
              <w:spacing w:line="360" w:lineRule="auto"/>
              <w:ind w:left="0"/>
              <w:rPr>
                <w:rFonts w:ascii="Arial" w:hAnsi="Arial" w:cs="Arial"/>
                <w:sz w:val="24"/>
                <w:szCs w:val="24"/>
              </w:rPr>
            </w:pPr>
            <w:r w:rsidRPr="36ABC08E">
              <w:rPr>
                <w:rFonts w:ascii="Arial" w:hAnsi="Arial" w:cs="Arial"/>
                <w:color w:val="0D0D0D" w:themeColor="text1" w:themeTint="F2"/>
                <w:sz w:val="24"/>
                <w:szCs w:val="24"/>
              </w:rPr>
              <w:t>Candidatura a programa de apoio ao associativismo da Câmara Municipal de Lagoa</w:t>
            </w:r>
          </w:p>
        </w:tc>
        <w:tc>
          <w:tcPr>
            <w:tcW w:w="2528" w:type="dxa"/>
            <w:tcBorders>
              <w:top w:val="single" w:sz="4" w:space="0" w:color="auto"/>
              <w:left w:val="single" w:sz="4" w:space="0" w:color="auto"/>
              <w:bottom w:val="single" w:sz="4" w:space="0" w:color="auto"/>
              <w:right w:val="single" w:sz="4" w:space="0" w:color="auto"/>
            </w:tcBorders>
          </w:tcPr>
          <w:p w14:paraId="2E611B30" w14:textId="77973E22" w:rsidR="002D3E68" w:rsidRPr="00B633A7" w:rsidRDefault="002D3E68" w:rsidP="002D3E68">
            <w:pPr>
              <w:pStyle w:val="Style1"/>
              <w:spacing w:line="360" w:lineRule="auto"/>
              <w:ind w:left="0"/>
              <w:rPr>
                <w:rFonts w:ascii="Arial" w:hAnsi="Arial" w:cs="Arial"/>
                <w:sz w:val="24"/>
                <w:szCs w:val="24"/>
              </w:rPr>
            </w:pPr>
            <w:r>
              <w:rPr>
                <w:rFonts w:ascii="Arial" w:hAnsi="Arial" w:cs="Arial"/>
                <w:sz w:val="24"/>
                <w:szCs w:val="24"/>
              </w:rPr>
              <w:t>Janeiro</w:t>
            </w:r>
          </w:p>
        </w:tc>
      </w:tr>
    </w:tbl>
    <w:p w14:paraId="284BE8B4" w14:textId="519B3EF7" w:rsidR="0029096C" w:rsidRDefault="0029096C" w:rsidP="00192F23">
      <w:pPr>
        <w:pStyle w:val="Style1"/>
        <w:spacing w:line="360" w:lineRule="auto"/>
        <w:rPr>
          <w:rFonts w:ascii="Arial" w:hAnsi="Arial" w:cs="Arial"/>
          <w:sz w:val="24"/>
          <w:szCs w:val="24"/>
        </w:rPr>
      </w:pPr>
    </w:p>
    <w:p w14:paraId="4BCB6704" w14:textId="77777777" w:rsidR="00EB43E2" w:rsidRPr="00B633A7" w:rsidRDefault="00EB43E2" w:rsidP="00192F23">
      <w:pPr>
        <w:pStyle w:val="Style1"/>
        <w:spacing w:line="360" w:lineRule="auto"/>
        <w:rPr>
          <w:rFonts w:ascii="Arial" w:hAnsi="Arial" w:cs="Arial"/>
          <w:sz w:val="24"/>
          <w:szCs w:val="24"/>
        </w:rPr>
      </w:pPr>
    </w:p>
    <w:tbl>
      <w:tblPr>
        <w:tblStyle w:val="TabelacomGrelha"/>
        <w:tblW w:w="9497" w:type="dxa"/>
        <w:jc w:val="center"/>
        <w:tblLook w:val="04A0" w:firstRow="1" w:lastRow="0" w:firstColumn="1" w:lastColumn="0" w:noHBand="0" w:noVBand="1"/>
      </w:tblPr>
      <w:tblGrid>
        <w:gridCol w:w="5444"/>
        <w:gridCol w:w="2504"/>
        <w:gridCol w:w="1549"/>
      </w:tblGrid>
      <w:tr w:rsidR="00533A17" w:rsidRPr="00E1709B" w14:paraId="256D72E1" w14:textId="77777777" w:rsidTr="00EB43E2">
        <w:trPr>
          <w:jc w:val="center"/>
        </w:trPr>
        <w:tc>
          <w:tcPr>
            <w:tcW w:w="9497" w:type="dxa"/>
            <w:gridSpan w:val="3"/>
            <w:shd w:val="clear" w:color="auto" w:fill="D9D9D9" w:themeFill="background1" w:themeFillShade="D9"/>
          </w:tcPr>
          <w:p w14:paraId="032B0BB9" w14:textId="77777777" w:rsidR="00533A17" w:rsidRPr="00B633A7" w:rsidRDefault="00834425" w:rsidP="00834425">
            <w:pPr>
              <w:pStyle w:val="Style1"/>
              <w:spacing w:line="360" w:lineRule="auto"/>
              <w:ind w:left="0"/>
              <w:jc w:val="left"/>
              <w:rPr>
                <w:rFonts w:ascii="Arial" w:hAnsi="Arial" w:cs="Arial"/>
                <w:sz w:val="24"/>
                <w:szCs w:val="24"/>
                <w:lang w:eastAsia="pt-PT"/>
              </w:rPr>
            </w:pPr>
            <w:r>
              <w:rPr>
                <w:rFonts w:ascii="Arial" w:hAnsi="Arial" w:cs="Arial"/>
              </w:rPr>
              <w:t xml:space="preserve">Tabela nº 14: Metas para o </w:t>
            </w:r>
            <w:r w:rsidRPr="00B633A7">
              <w:rPr>
                <w:rFonts w:ascii="Arial" w:hAnsi="Arial" w:cs="Arial"/>
              </w:rPr>
              <w:t xml:space="preserve">Objetivo nº </w:t>
            </w:r>
            <w:r>
              <w:rPr>
                <w:rFonts w:ascii="Arial" w:hAnsi="Arial" w:cs="Arial"/>
              </w:rPr>
              <w:t>6</w:t>
            </w:r>
            <w:r w:rsidRPr="00B633A7">
              <w:rPr>
                <w:rFonts w:ascii="Arial" w:hAnsi="Arial" w:cs="Arial"/>
              </w:rPr>
              <w:t xml:space="preserve"> </w:t>
            </w:r>
            <w:r>
              <w:rPr>
                <w:rFonts w:ascii="Arial" w:hAnsi="Arial" w:cs="Arial"/>
              </w:rPr>
              <w:t>(</w:t>
            </w:r>
            <w:r w:rsidRPr="00B633A7">
              <w:rPr>
                <w:rFonts w:ascii="Arial" w:hAnsi="Arial" w:cs="Arial"/>
              </w:rPr>
              <w:t>Assegurar o equilíbrio financeiro da Delegação no desenvolvimento global do Plano Anual</w:t>
            </w:r>
            <w:r>
              <w:rPr>
                <w:rFonts w:ascii="Arial" w:hAnsi="Arial" w:cs="Arial"/>
              </w:rPr>
              <w:t>)</w:t>
            </w:r>
          </w:p>
        </w:tc>
      </w:tr>
      <w:tr w:rsidR="00767EC3" w:rsidRPr="00E1709B" w14:paraId="251E616E" w14:textId="77777777" w:rsidTr="00EB43E2">
        <w:trPr>
          <w:jc w:val="center"/>
        </w:trPr>
        <w:tc>
          <w:tcPr>
            <w:tcW w:w="5444" w:type="dxa"/>
            <w:shd w:val="clear" w:color="auto" w:fill="D9D9D9" w:themeFill="background1" w:themeFillShade="D9"/>
          </w:tcPr>
          <w:p w14:paraId="72DCDDD5"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1E3718C9"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42BE99C8"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2D3E68" w:rsidRPr="00B633A7" w14:paraId="2846C17F" w14:textId="77777777" w:rsidTr="00EB43E2">
        <w:trPr>
          <w:jc w:val="center"/>
        </w:trPr>
        <w:tc>
          <w:tcPr>
            <w:tcW w:w="5444" w:type="dxa"/>
          </w:tcPr>
          <w:p w14:paraId="198C6F49" w14:textId="77777777" w:rsidR="002D3E68" w:rsidRPr="00D95921" w:rsidRDefault="002D3E68" w:rsidP="002D3E68">
            <w:pPr>
              <w:rPr>
                <w:rFonts w:ascii="Arial" w:hAnsi="Arial" w:cs="Arial"/>
                <w:color w:val="000000"/>
              </w:rPr>
            </w:pPr>
            <w:r w:rsidRPr="00D95921">
              <w:rPr>
                <w:rFonts w:ascii="Arial" w:hAnsi="Arial" w:cs="Arial"/>
                <w:color w:val="000000"/>
              </w:rPr>
              <w:t>Grau de execução do orçamento</w:t>
            </w:r>
          </w:p>
        </w:tc>
        <w:tc>
          <w:tcPr>
            <w:tcW w:w="2504" w:type="dxa"/>
          </w:tcPr>
          <w:p w14:paraId="3B961172" w14:textId="47CC815E" w:rsidR="002D3E68" w:rsidRPr="00B633A7" w:rsidRDefault="00EB43E2" w:rsidP="002D3E68">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30%</w:t>
            </w:r>
          </w:p>
        </w:tc>
        <w:tc>
          <w:tcPr>
            <w:tcW w:w="1549" w:type="dxa"/>
          </w:tcPr>
          <w:p w14:paraId="072818A9" w14:textId="31D4460A" w:rsidR="002D3E68" w:rsidRPr="00B633A7" w:rsidRDefault="002D3E68" w:rsidP="002D3E68">
            <w:pPr>
              <w:pStyle w:val="Style1"/>
              <w:spacing w:line="360" w:lineRule="auto"/>
              <w:ind w:left="0"/>
              <w:jc w:val="left"/>
              <w:rPr>
                <w:rFonts w:ascii="Arial" w:hAnsi="Arial" w:cs="Arial"/>
                <w:sz w:val="24"/>
                <w:szCs w:val="24"/>
                <w:lang w:eastAsia="pt-PT"/>
              </w:rPr>
            </w:pPr>
            <w:r w:rsidRPr="36ABC08E">
              <w:rPr>
                <w:rFonts w:ascii="Arial" w:hAnsi="Arial" w:cs="Arial"/>
                <w:color w:val="0D0D0D" w:themeColor="text1" w:themeTint="F2"/>
                <w:sz w:val="24"/>
                <w:szCs w:val="24"/>
                <w:lang w:eastAsia="pt-PT"/>
              </w:rPr>
              <w:t>80%</w:t>
            </w:r>
          </w:p>
        </w:tc>
      </w:tr>
      <w:tr w:rsidR="002D3E68" w:rsidRPr="00B633A7" w14:paraId="143F4DAD" w14:textId="77777777" w:rsidTr="00EB43E2">
        <w:trPr>
          <w:jc w:val="center"/>
        </w:trPr>
        <w:tc>
          <w:tcPr>
            <w:tcW w:w="5444" w:type="dxa"/>
          </w:tcPr>
          <w:p w14:paraId="3D79DE28" w14:textId="77777777" w:rsidR="002D3E68" w:rsidRPr="00D95921" w:rsidRDefault="002D3E68" w:rsidP="002D3E68">
            <w:pPr>
              <w:rPr>
                <w:rFonts w:ascii="Arial" w:hAnsi="Arial" w:cs="Arial"/>
                <w:color w:val="000000"/>
              </w:rPr>
            </w:pPr>
            <w:r w:rsidRPr="00D95921">
              <w:rPr>
                <w:rFonts w:ascii="Arial" w:hAnsi="Arial" w:cs="Arial"/>
                <w:color w:val="000000"/>
              </w:rPr>
              <w:t>Proveitos financeiros e não financeiros de iniciativas e dinâmicas locais</w:t>
            </w:r>
          </w:p>
        </w:tc>
        <w:tc>
          <w:tcPr>
            <w:tcW w:w="2504" w:type="dxa"/>
          </w:tcPr>
          <w:p w14:paraId="074C8724" w14:textId="69FAAABE" w:rsidR="002D3E68" w:rsidRPr="00B633A7" w:rsidRDefault="00EB43E2" w:rsidP="002D3E68">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4145.00€</w:t>
            </w:r>
          </w:p>
        </w:tc>
        <w:tc>
          <w:tcPr>
            <w:tcW w:w="1549" w:type="dxa"/>
          </w:tcPr>
          <w:p w14:paraId="1DE9250E" w14:textId="2299567C" w:rsidR="002D3E68" w:rsidRPr="00B633A7" w:rsidRDefault="002D3E68" w:rsidP="002D3E68">
            <w:pPr>
              <w:pStyle w:val="Style1"/>
              <w:spacing w:line="360" w:lineRule="auto"/>
              <w:ind w:left="0"/>
              <w:jc w:val="left"/>
              <w:rPr>
                <w:rFonts w:ascii="Arial" w:hAnsi="Arial" w:cs="Arial"/>
                <w:sz w:val="24"/>
                <w:szCs w:val="24"/>
                <w:lang w:eastAsia="pt-PT"/>
              </w:rPr>
            </w:pPr>
            <w:r w:rsidRPr="36ABC08E">
              <w:rPr>
                <w:rFonts w:ascii="Arial" w:hAnsi="Arial" w:cs="Arial"/>
                <w:color w:val="0D0D0D" w:themeColor="text1" w:themeTint="F2"/>
                <w:sz w:val="24"/>
                <w:szCs w:val="24"/>
                <w:lang w:eastAsia="pt-PT"/>
              </w:rPr>
              <w:t>23</w:t>
            </w:r>
            <w:r>
              <w:rPr>
                <w:rFonts w:ascii="Arial" w:hAnsi="Arial" w:cs="Arial"/>
                <w:color w:val="0D0D0D" w:themeColor="text1" w:themeTint="F2"/>
                <w:sz w:val="24"/>
                <w:szCs w:val="24"/>
                <w:lang w:eastAsia="pt-PT"/>
              </w:rPr>
              <w:t>,</w:t>
            </w:r>
            <w:r w:rsidRPr="36ABC08E">
              <w:rPr>
                <w:rFonts w:ascii="Arial" w:hAnsi="Arial" w:cs="Arial"/>
                <w:color w:val="0D0D0D" w:themeColor="text1" w:themeTint="F2"/>
                <w:sz w:val="24"/>
                <w:szCs w:val="24"/>
                <w:lang w:eastAsia="pt-PT"/>
              </w:rPr>
              <w:t>000</w:t>
            </w:r>
            <w:r>
              <w:rPr>
                <w:rFonts w:ascii="Arial" w:hAnsi="Arial" w:cs="Arial"/>
                <w:color w:val="0D0D0D" w:themeColor="text1" w:themeTint="F2"/>
                <w:sz w:val="24"/>
                <w:szCs w:val="24"/>
                <w:lang w:eastAsia="pt-PT"/>
              </w:rPr>
              <w:t>.</w:t>
            </w:r>
            <w:r w:rsidRPr="36ABC08E">
              <w:rPr>
                <w:rFonts w:ascii="Arial" w:hAnsi="Arial" w:cs="Arial"/>
                <w:color w:val="0D0D0D" w:themeColor="text1" w:themeTint="F2"/>
                <w:sz w:val="24"/>
                <w:szCs w:val="24"/>
                <w:lang w:eastAsia="pt-PT"/>
              </w:rPr>
              <w:t>00€</w:t>
            </w:r>
          </w:p>
        </w:tc>
      </w:tr>
    </w:tbl>
    <w:p w14:paraId="5B93932E" w14:textId="77777777" w:rsidR="004E4E4F" w:rsidRPr="00B633A7" w:rsidRDefault="004E4E4F" w:rsidP="004E4E4F">
      <w:pPr>
        <w:pStyle w:val="Style1"/>
        <w:spacing w:line="360" w:lineRule="auto"/>
        <w:rPr>
          <w:rFonts w:ascii="Arial" w:hAnsi="Arial" w:cs="Arial"/>
          <w:sz w:val="24"/>
          <w:szCs w:val="24"/>
        </w:rPr>
      </w:pPr>
    </w:p>
    <w:p w14:paraId="4782216E" w14:textId="77777777" w:rsidR="004E4E4F" w:rsidRPr="00B633A7" w:rsidRDefault="004E4E4F" w:rsidP="004E4E4F">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66494B01" w14:textId="77777777" w:rsidR="00192F23" w:rsidRDefault="00192F23" w:rsidP="00192F23">
      <w:pPr>
        <w:pStyle w:val="Style1"/>
        <w:spacing w:line="360" w:lineRule="auto"/>
        <w:ind w:left="0"/>
        <w:rPr>
          <w:rFonts w:ascii="Arial" w:hAnsi="Arial" w:cs="Arial"/>
          <w:sz w:val="24"/>
          <w:szCs w:val="24"/>
        </w:rPr>
      </w:pPr>
    </w:p>
    <w:p w14:paraId="24CF6199" w14:textId="77777777" w:rsidR="00767EC3" w:rsidRPr="004E4E4F" w:rsidRDefault="004E4E4F" w:rsidP="004E4E4F">
      <w:pPr>
        <w:pStyle w:val="Ttulo2"/>
        <w:rPr>
          <w:rFonts w:ascii="Arial" w:hAnsi="Arial" w:cs="Arial"/>
          <w:bCs/>
          <w:color w:val="0070C0"/>
          <w:sz w:val="28"/>
          <w:szCs w:val="28"/>
        </w:rPr>
      </w:pPr>
      <w:bookmarkStart w:id="62" w:name="_Toc209782284"/>
      <w:r>
        <w:rPr>
          <w:rFonts w:ascii="Arial" w:hAnsi="Arial" w:cs="Arial"/>
          <w:bCs/>
          <w:color w:val="0070C0"/>
          <w:sz w:val="28"/>
          <w:szCs w:val="28"/>
        </w:rPr>
        <w:lastRenderedPageBreak/>
        <w:t xml:space="preserve">7. </w:t>
      </w:r>
      <w:r w:rsidR="00767EC3" w:rsidRPr="00767EC3">
        <w:rPr>
          <w:rFonts w:ascii="Arial" w:hAnsi="Arial" w:cs="Arial"/>
          <w:color w:val="0070C0"/>
          <w:sz w:val="28"/>
          <w:szCs w:val="28"/>
        </w:rPr>
        <w:t>Instalações, Equipamentos e Infraestrutura Tecnológica</w:t>
      </w:r>
      <w:bookmarkEnd w:id="62"/>
    </w:p>
    <w:p w14:paraId="37F0E93C" w14:textId="77777777" w:rsidR="002D3E68" w:rsidRPr="002D3E68" w:rsidRDefault="002D3E68" w:rsidP="00903D30">
      <w:pPr>
        <w:pStyle w:val="Style1"/>
        <w:spacing w:line="360" w:lineRule="auto"/>
        <w:ind w:left="0" w:firstLine="708"/>
        <w:rPr>
          <w:rFonts w:ascii="Arial" w:hAnsi="Arial" w:cs="Arial"/>
          <w:sz w:val="24"/>
          <w:szCs w:val="24"/>
        </w:rPr>
      </w:pPr>
      <w:r w:rsidRPr="002D3E68">
        <w:rPr>
          <w:rFonts w:ascii="Arial" w:hAnsi="Arial" w:cs="Arial"/>
          <w:sz w:val="24"/>
          <w:szCs w:val="24"/>
        </w:rPr>
        <w:t xml:space="preserve">Enquanto delegação, o nosso objetivo tem passado por melhorar continuamente as instalações, equipamentos e infraestrutura tecnológica, nomeadamente contando com apoio de financiamento maioritariamente local.   </w:t>
      </w:r>
    </w:p>
    <w:p w14:paraId="506292C0" w14:textId="75B1A92E" w:rsidR="00E50462" w:rsidRDefault="002D3E68" w:rsidP="00E50462">
      <w:pPr>
        <w:spacing w:before="100" w:beforeAutospacing="1" w:after="100" w:afterAutospacing="1"/>
        <w:ind w:firstLine="708"/>
        <w:jc w:val="both"/>
        <w:rPr>
          <w:rFonts w:ascii="Arial" w:hAnsi="Arial" w:cs="Arial"/>
        </w:rPr>
      </w:pPr>
      <w:r w:rsidRPr="002D3E68">
        <w:rPr>
          <w:rFonts w:ascii="Arial" w:hAnsi="Arial" w:cs="Arial"/>
        </w:rPr>
        <w:t xml:space="preserve">No âmbito das recomendações constantes nos relatórios de Higiene e Segurança no Trabalho (HST), e com base nas recomendações legais, temos vindo a realizar melhorias. </w:t>
      </w:r>
      <w:r w:rsidR="00E50462" w:rsidRPr="00116E90">
        <w:rPr>
          <w:rFonts w:ascii="Arial" w:hAnsi="Arial" w:cs="Arial"/>
        </w:rPr>
        <w:t>No relatório de 2025 foram identificadas 3 não conformidades, entretanto já sanadas.</w:t>
      </w:r>
      <w:r w:rsidR="00E50462">
        <w:rPr>
          <w:rFonts w:ascii="Arial" w:hAnsi="Arial" w:cs="Arial"/>
        </w:rPr>
        <w:t xml:space="preserve"> </w:t>
      </w:r>
    </w:p>
    <w:p w14:paraId="42DFE434" w14:textId="443AE721" w:rsidR="00192F23" w:rsidRPr="00E50462" w:rsidRDefault="00826F04" w:rsidP="00E50462">
      <w:pPr>
        <w:spacing w:before="100" w:beforeAutospacing="1" w:after="100" w:afterAutospacing="1"/>
        <w:ind w:firstLine="708"/>
        <w:jc w:val="both"/>
        <w:rPr>
          <w:rFonts w:ascii="Arial" w:eastAsia="PMingLiU" w:hAnsi="Arial" w:cs="Arial"/>
          <w:noProof/>
          <w:lang w:eastAsia="zh-TW"/>
        </w:rPr>
      </w:pPr>
      <w:r>
        <w:rPr>
          <w:rFonts w:ascii="Arial" w:hAnsi="Arial" w:cs="Arial"/>
        </w:rPr>
        <w:t>U</w:t>
      </w:r>
      <w:r w:rsidR="002D3E68" w:rsidRPr="002D3E68">
        <w:rPr>
          <w:rFonts w:ascii="Arial" w:hAnsi="Arial" w:cs="Arial"/>
        </w:rPr>
        <w:t>ma vez que este capítulo não tem objetivos nem indicadores pré-definidos, assumimos um objetiv</w:t>
      </w:r>
      <w:r>
        <w:rPr>
          <w:rFonts w:ascii="Arial" w:hAnsi="Arial" w:cs="Arial"/>
        </w:rPr>
        <w:t xml:space="preserve">o e </w:t>
      </w:r>
      <w:r w:rsidR="00CC5316">
        <w:rPr>
          <w:rFonts w:ascii="Arial" w:hAnsi="Arial" w:cs="Arial"/>
        </w:rPr>
        <w:t>duas</w:t>
      </w:r>
      <w:r>
        <w:rPr>
          <w:rFonts w:ascii="Arial" w:hAnsi="Arial" w:cs="Arial"/>
        </w:rPr>
        <w:t xml:space="preserve"> atividade</w:t>
      </w:r>
      <w:r w:rsidR="00CC5316">
        <w:rPr>
          <w:rFonts w:ascii="Arial" w:hAnsi="Arial" w:cs="Arial"/>
        </w:rPr>
        <w:t>s</w:t>
      </w:r>
      <w:r>
        <w:rPr>
          <w:rFonts w:ascii="Arial" w:hAnsi="Arial" w:cs="Arial"/>
        </w:rPr>
        <w:t xml:space="preserve"> a desenvolver, relacionadas com necessidades identificadas após as obras recentemente realizadas.</w:t>
      </w:r>
    </w:p>
    <w:p w14:paraId="1B5B5AD2" w14:textId="77777777" w:rsidR="002D3E68" w:rsidRPr="00B633A7" w:rsidRDefault="002D3E68" w:rsidP="00192F23">
      <w:pPr>
        <w:pStyle w:val="Style1"/>
        <w:spacing w:line="360" w:lineRule="auto"/>
        <w:ind w:left="0"/>
        <w:rPr>
          <w:rFonts w:ascii="Arial" w:hAnsi="Arial" w:cs="Arial"/>
          <w:sz w:val="24"/>
          <w:szCs w:val="24"/>
        </w:rPr>
      </w:pPr>
    </w:p>
    <w:tbl>
      <w:tblPr>
        <w:tblW w:w="0" w:type="auto"/>
        <w:jc w:val="center"/>
        <w:tblLook w:val="04A0" w:firstRow="1" w:lastRow="0" w:firstColumn="1" w:lastColumn="0" w:noHBand="0" w:noVBand="1"/>
      </w:tblPr>
      <w:tblGrid>
        <w:gridCol w:w="6947"/>
        <w:gridCol w:w="2528"/>
      </w:tblGrid>
      <w:tr w:rsidR="00834425" w:rsidRPr="00B633A7" w14:paraId="6949E4AF" w14:textId="77777777" w:rsidTr="00CC5316">
        <w:trPr>
          <w:jc w:val="center"/>
        </w:trPr>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6C85" w14:textId="77777777" w:rsidR="00834425" w:rsidRPr="00B633A7" w:rsidRDefault="00834425" w:rsidP="00834425">
            <w:pPr>
              <w:spacing w:before="100" w:beforeAutospacing="1" w:after="100" w:afterAutospacing="1"/>
              <w:jc w:val="both"/>
              <w:rPr>
                <w:rFonts w:ascii="Arial" w:hAnsi="Arial" w:cs="Arial"/>
              </w:rPr>
            </w:pPr>
            <w:r>
              <w:rPr>
                <w:rFonts w:ascii="Arial" w:hAnsi="Arial" w:cs="Arial"/>
              </w:rPr>
              <w:t xml:space="preserve">Tabela nº 15: Atividades para Benefício das </w:t>
            </w:r>
            <w:r w:rsidRPr="00834425">
              <w:rPr>
                <w:rFonts w:ascii="Arial" w:hAnsi="Arial" w:cs="Arial"/>
              </w:rPr>
              <w:t>Instalações, Equipamentos e Infraestrutura Tecnológica</w:t>
            </w:r>
          </w:p>
        </w:tc>
      </w:tr>
      <w:tr w:rsidR="00834425" w:rsidRPr="00B633A7" w14:paraId="1BA2FB39" w14:textId="77777777" w:rsidTr="00CC5316">
        <w:trPr>
          <w:jc w:val="center"/>
        </w:trPr>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6FA85" w14:textId="77777777" w:rsidR="00834425" w:rsidRPr="00B633A7" w:rsidRDefault="00834425" w:rsidP="00826F04">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559E34" w14:textId="77777777" w:rsidR="00834425" w:rsidRPr="00B633A7" w:rsidRDefault="00834425" w:rsidP="00826F04">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834425" w:rsidRPr="00B633A7" w14:paraId="322AAF48" w14:textId="77777777" w:rsidTr="00CC5316">
        <w:trPr>
          <w:jc w:val="center"/>
        </w:trPr>
        <w:tc>
          <w:tcPr>
            <w:tcW w:w="6947" w:type="dxa"/>
            <w:tcBorders>
              <w:top w:val="single" w:sz="4" w:space="0" w:color="auto"/>
              <w:left w:val="single" w:sz="4" w:space="0" w:color="auto"/>
              <w:bottom w:val="single" w:sz="4" w:space="0" w:color="auto"/>
              <w:right w:val="single" w:sz="4" w:space="0" w:color="auto"/>
            </w:tcBorders>
          </w:tcPr>
          <w:p w14:paraId="568C7460" w14:textId="72B558FC" w:rsidR="00834425" w:rsidRPr="00B633A7" w:rsidRDefault="00826F04" w:rsidP="00826F04">
            <w:pPr>
              <w:pStyle w:val="Style1"/>
              <w:spacing w:line="360" w:lineRule="auto"/>
              <w:ind w:left="0"/>
              <w:rPr>
                <w:rFonts w:ascii="Arial" w:hAnsi="Arial" w:cs="Arial"/>
                <w:sz w:val="24"/>
                <w:szCs w:val="24"/>
              </w:rPr>
            </w:pPr>
            <w:r>
              <w:rPr>
                <w:rFonts w:ascii="Arial" w:hAnsi="Arial" w:cs="Arial"/>
                <w:sz w:val="24"/>
                <w:szCs w:val="24"/>
              </w:rPr>
              <w:t>Aquisição de sistema de ventilação no novo gabinete</w:t>
            </w:r>
          </w:p>
        </w:tc>
        <w:tc>
          <w:tcPr>
            <w:tcW w:w="2528" w:type="dxa"/>
            <w:tcBorders>
              <w:top w:val="single" w:sz="4" w:space="0" w:color="auto"/>
              <w:left w:val="single" w:sz="4" w:space="0" w:color="auto"/>
              <w:bottom w:val="single" w:sz="4" w:space="0" w:color="auto"/>
              <w:right w:val="single" w:sz="4" w:space="0" w:color="auto"/>
            </w:tcBorders>
          </w:tcPr>
          <w:p w14:paraId="65596954" w14:textId="4A5DD26C" w:rsidR="00834425" w:rsidRPr="00B633A7" w:rsidRDefault="00826F04" w:rsidP="00826F04">
            <w:pPr>
              <w:pStyle w:val="Style1"/>
              <w:spacing w:line="360" w:lineRule="auto"/>
              <w:ind w:left="0"/>
              <w:rPr>
                <w:rFonts w:ascii="Arial" w:hAnsi="Arial" w:cs="Arial"/>
                <w:sz w:val="24"/>
                <w:szCs w:val="24"/>
              </w:rPr>
            </w:pPr>
            <w:r>
              <w:rPr>
                <w:rFonts w:ascii="Arial" w:hAnsi="Arial" w:cs="Arial"/>
                <w:sz w:val="24"/>
                <w:szCs w:val="24"/>
              </w:rPr>
              <w:t>1º semestre</w:t>
            </w:r>
          </w:p>
        </w:tc>
      </w:tr>
      <w:tr w:rsidR="00834425" w:rsidRPr="00B633A7" w14:paraId="68D6A488" w14:textId="77777777" w:rsidTr="00CC5316">
        <w:trPr>
          <w:jc w:val="center"/>
        </w:trPr>
        <w:tc>
          <w:tcPr>
            <w:tcW w:w="6947" w:type="dxa"/>
            <w:tcBorders>
              <w:top w:val="single" w:sz="4" w:space="0" w:color="auto"/>
              <w:left w:val="single" w:sz="4" w:space="0" w:color="auto"/>
              <w:bottom w:val="single" w:sz="4" w:space="0" w:color="auto"/>
              <w:right w:val="single" w:sz="4" w:space="0" w:color="auto"/>
            </w:tcBorders>
          </w:tcPr>
          <w:p w14:paraId="2A9328FC" w14:textId="7C6CC3E6" w:rsidR="00834425" w:rsidRPr="00B633A7" w:rsidRDefault="00826F04" w:rsidP="00826F04">
            <w:pPr>
              <w:pStyle w:val="Style1"/>
              <w:spacing w:line="360" w:lineRule="auto"/>
              <w:ind w:left="0"/>
              <w:rPr>
                <w:rFonts w:ascii="Arial" w:hAnsi="Arial" w:cs="Arial"/>
                <w:sz w:val="24"/>
                <w:szCs w:val="24"/>
              </w:rPr>
            </w:pPr>
            <w:r>
              <w:rPr>
                <w:rFonts w:ascii="Arial" w:hAnsi="Arial" w:cs="Arial"/>
                <w:sz w:val="24"/>
                <w:szCs w:val="24"/>
              </w:rPr>
              <w:t xml:space="preserve">Aquisição de ar condicionado para o novo gabinete </w:t>
            </w:r>
          </w:p>
        </w:tc>
        <w:tc>
          <w:tcPr>
            <w:tcW w:w="2528" w:type="dxa"/>
            <w:tcBorders>
              <w:top w:val="single" w:sz="4" w:space="0" w:color="auto"/>
              <w:left w:val="single" w:sz="4" w:space="0" w:color="auto"/>
              <w:bottom w:val="single" w:sz="4" w:space="0" w:color="auto"/>
              <w:right w:val="single" w:sz="4" w:space="0" w:color="auto"/>
            </w:tcBorders>
          </w:tcPr>
          <w:p w14:paraId="6A981E7D" w14:textId="36074A16" w:rsidR="00834425" w:rsidRPr="00B633A7" w:rsidRDefault="00826F04" w:rsidP="00826F04">
            <w:pPr>
              <w:pStyle w:val="Style1"/>
              <w:spacing w:line="360" w:lineRule="auto"/>
              <w:ind w:left="0"/>
              <w:rPr>
                <w:rFonts w:ascii="Arial" w:hAnsi="Arial" w:cs="Arial"/>
                <w:sz w:val="24"/>
                <w:szCs w:val="24"/>
              </w:rPr>
            </w:pPr>
            <w:r>
              <w:rPr>
                <w:rFonts w:ascii="Arial" w:hAnsi="Arial" w:cs="Arial"/>
                <w:sz w:val="24"/>
                <w:szCs w:val="24"/>
              </w:rPr>
              <w:t>1º semestre</w:t>
            </w:r>
          </w:p>
        </w:tc>
      </w:tr>
    </w:tbl>
    <w:p w14:paraId="4F353A44" w14:textId="77777777" w:rsidR="00610AD6" w:rsidRPr="00B633A7" w:rsidRDefault="00610AD6" w:rsidP="00610AD6">
      <w:pPr>
        <w:pStyle w:val="Style1"/>
        <w:spacing w:line="360" w:lineRule="auto"/>
        <w:rPr>
          <w:rFonts w:ascii="Arial" w:hAnsi="Arial" w:cs="Arial"/>
          <w:sz w:val="24"/>
          <w:szCs w:val="24"/>
        </w:rPr>
      </w:pPr>
    </w:p>
    <w:p w14:paraId="480910B4" w14:textId="77777777" w:rsidR="00610AD6" w:rsidRPr="00B633A7" w:rsidRDefault="00610AD6" w:rsidP="00610AD6">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1ED2A69B" w14:textId="77777777" w:rsidR="00192F23" w:rsidRDefault="00192F23" w:rsidP="00192F23">
      <w:pPr>
        <w:rPr>
          <w:rFonts w:ascii="Arial" w:hAnsi="Arial" w:cs="Arial"/>
          <w:sz w:val="28"/>
          <w:szCs w:val="28"/>
        </w:rPr>
      </w:pPr>
    </w:p>
    <w:p w14:paraId="0C610209" w14:textId="77777777" w:rsidR="005A7F5F" w:rsidRDefault="005A7F5F" w:rsidP="00192F23">
      <w:pPr>
        <w:rPr>
          <w:rFonts w:ascii="Arial" w:hAnsi="Arial" w:cs="Arial"/>
          <w:sz w:val="28"/>
          <w:szCs w:val="28"/>
        </w:rPr>
      </w:pPr>
    </w:p>
    <w:p w14:paraId="598B17BB" w14:textId="77777777" w:rsidR="005A7F5F" w:rsidRPr="00B633A7" w:rsidRDefault="005A7F5F" w:rsidP="00192F23">
      <w:pPr>
        <w:rPr>
          <w:rFonts w:ascii="Arial" w:hAnsi="Arial" w:cs="Arial"/>
          <w:sz w:val="28"/>
          <w:szCs w:val="28"/>
        </w:rPr>
      </w:pPr>
    </w:p>
    <w:p w14:paraId="124E3A4A" w14:textId="77777777" w:rsidR="00192F23" w:rsidRPr="00B633A7" w:rsidRDefault="00192F23" w:rsidP="00192F23">
      <w:pPr>
        <w:pStyle w:val="Ttulo1"/>
        <w:rPr>
          <w:rFonts w:ascii="Arial" w:hAnsi="Arial" w:cs="Arial"/>
          <w:i/>
          <w:smallCaps/>
          <w:color w:val="005BBB"/>
          <w:sz w:val="28"/>
          <w:szCs w:val="28"/>
        </w:rPr>
      </w:pPr>
      <w:bookmarkStart w:id="63" w:name="_Toc87085810"/>
      <w:bookmarkStart w:id="64" w:name="_Toc88558560"/>
      <w:bookmarkStart w:id="65" w:name="_Toc209782285"/>
      <w:r w:rsidRPr="00B633A7">
        <w:rPr>
          <w:rFonts w:ascii="Arial" w:hAnsi="Arial" w:cs="Arial"/>
          <w:smallCaps/>
          <w:color w:val="005BBB"/>
          <w:sz w:val="28"/>
          <w:szCs w:val="28"/>
        </w:rPr>
        <w:lastRenderedPageBreak/>
        <w:t>V. Conclusão</w:t>
      </w:r>
      <w:bookmarkEnd w:id="63"/>
      <w:bookmarkEnd w:id="64"/>
      <w:bookmarkEnd w:id="65"/>
    </w:p>
    <w:p w14:paraId="5E1EE247" w14:textId="77777777" w:rsidR="00192F23" w:rsidRPr="00B633A7" w:rsidRDefault="00192F23" w:rsidP="00192F23">
      <w:pPr>
        <w:jc w:val="both"/>
        <w:rPr>
          <w:rFonts w:ascii="Arial" w:hAnsi="Arial" w:cs="Arial"/>
          <w:sz w:val="28"/>
          <w:szCs w:val="28"/>
        </w:rPr>
      </w:pPr>
    </w:p>
    <w:p w14:paraId="710BAB2C" w14:textId="02FCAC41" w:rsidR="002D3E68" w:rsidRPr="002D3E68" w:rsidRDefault="002D3E68" w:rsidP="00CC5316">
      <w:pPr>
        <w:pStyle w:val="Style1"/>
        <w:spacing w:line="360" w:lineRule="auto"/>
        <w:ind w:left="0" w:firstLine="708"/>
        <w:rPr>
          <w:rFonts w:ascii="Arial" w:hAnsi="Arial" w:cs="Arial"/>
          <w:sz w:val="24"/>
          <w:szCs w:val="24"/>
        </w:rPr>
      </w:pPr>
      <w:r w:rsidRPr="002D3E68">
        <w:rPr>
          <w:rFonts w:ascii="Arial" w:hAnsi="Arial" w:cs="Arial"/>
          <w:sz w:val="24"/>
          <w:szCs w:val="24"/>
        </w:rPr>
        <w:t>Ficam, assim, apresentadas as principais atividades que a Delegação do Algarve pre</w:t>
      </w:r>
      <w:r w:rsidR="00826F04">
        <w:rPr>
          <w:rFonts w:ascii="Arial" w:hAnsi="Arial" w:cs="Arial"/>
          <w:sz w:val="24"/>
          <w:szCs w:val="24"/>
        </w:rPr>
        <w:t>tende desenvolver no ano de 2026</w:t>
      </w:r>
      <w:r w:rsidRPr="002D3E68">
        <w:rPr>
          <w:rFonts w:ascii="Arial" w:hAnsi="Arial" w:cs="Arial"/>
          <w:sz w:val="24"/>
          <w:szCs w:val="24"/>
        </w:rPr>
        <w:t>. Estamos, obviamente, disponíveis para incluir os contributos que possam resultar da discussão na Assembleia Geral de Delegação que o aprovará.</w:t>
      </w:r>
    </w:p>
    <w:p w14:paraId="67B2AA99" w14:textId="6471B572" w:rsidR="002D3E68" w:rsidRPr="002D3E68" w:rsidRDefault="002D3E68" w:rsidP="0081736F">
      <w:pPr>
        <w:pStyle w:val="Style1"/>
        <w:spacing w:line="360" w:lineRule="auto"/>
        <w:ind w:left="0" w:firstLine="708"/>
        <w:rPr>
          <w:rFonts w:ascii="Arial" w:hAnsi="Arial" w:cs="Arial"/>
          <w:sz w:val="24"/>
          <w:szCs w:val="24"/>
        </w:rPr>
      </w:pPr>
      <w:r w:rsidRPr="002D3E68">
        <w:rPr>
          <w:rFonts w:ascii="Arial" w:hAnsi="Arial" w:cs="Arial"/>
          <w:sz w:val="24"/>
          <w:szCs w:val="24"/>
        </w:rPr>
        <w:t>Este plano baseia-se numa análise da situação atual da delegação, nomeadamente das áreas que requerem um maior investimento e das áreas que podemos utilizar para alavancar os apoios necessários à concretização das atividades a que nos propomos.</w:t>
      </w:r>
    </w:p>
    <w:p w14:paraId="61DB9CE0" w14:textId="1A5CA6C0" w:rsidR="00610AD6" w:rsidRDefault="002D3E68" w:rsidP="0081736F">
      <w:pPr>
        <w:pStyle w:val="Style1"/>
        <w:spacing w:line="360" w:lineRule="auto"/>
        <w:ind w:left="0" w:firstLine="708"/>
        <w:rPr>
          <w:rFonts w:ascii="Arial" w:hAnsi="Arial" w:cs="Arial"/>
          <w:sz w:val="24"/>
          <w:szCs w:val="24"/>
        </w:rPr>
      </w:pPr>
      <w:r w:rsidRPr="002D3E68">
        <w:rPr>
          <w:rFonts w:ascii="Arial" w:hAnsi="Arial" w:cs="Arial"/>
          <w:sz w:val="24"/>
          <w:szCs w:val="24"/>
        </w:rPr>
        <w:t>Para a concretização do plano agora apresentado, precisamos do envolvimento ativo de todos os nossos As</w:t>
      </w:r>
      <w:r w:rsidR="00ED61B5">
        <w:rPr>
          <w:rFonts w:ascii="Arial" w:hAnsi="Arial" w:cs="Arial"/>
          <w:sz w:val="24"/>
          <w:szCs w:val="24"/>
        </w:rPr>
        <w:t>sociados, quer na participação d</w:t>
      </w:r>
      <w:r w:rsidRPr="002D3E68">
        <w:rPr>
          <w:rFonts w:ascii="Arial" w:hAnsi="Arial" w:cs="Arial"/>
          <w:sz w:val="24"/>
          <w:szCs w:val="24"/>
        </w:rPr>
        <w:t>as atividades, quer com as suas opiniões, críticas e elogios.</w:t>
      </w:r>
    </w:p>
    <w:p w14:paraId="2885CA35" w14:textId="77777777" w:rsidR="002D3E68" w:rsidRPr="00B633A7" w:rsidRDefault="002D3E68" w:rsidP="002D3E68">
      <w:pPr>
        <w:pStyle w:val="Style1"/>
        <w:spacing w:line="360" w:lineRule="auto"/>
        <w:rPr>
          <w:rFonts w:ascii="Arial" w:hAnsi="Arial" w:cs="Arial"/>
          <w:sz w:val="24"/>
          <w:szCs w:val="24"/>
        </w:rPr>
      </w:pPr>
    </w:p>
    <w:p w14:paraId="411E2A79" w14:textId="77777777" w:rsidR="00610AD6" w:rsidRPr="00B633A7" w:rsidRDefault="00610AD6" w:rsidP="00610AD6">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4751AFF5" w14:textId="527A9E69" w:rsidR="00192F23" w:rsidRPr="00B633A7" w:rsidRDefault="00192F23" w:rsidP="00192F23">
      <w:pPr>
        <w:rPr>
          <w:rFonts w:ascii="Arial" w:hAnsi="Arial" w:cs="Arial"/>
          <w:sz w:val="28"/>
          <w:szCs w:val="28"/>
        </w:rPr>
      </w:pPr>
    </w:p>
    <w:p w14:paraId="3714996F" w14:textId="10504C93" w:rsidR="00610AD6" w:rsidRPr="00B633A7" w:rsidRDefault="00ED61B5" w:rsidP="00192F23">
      <w:pPr>
        <w:rPr>
          <w:rFonts w:ascii="Arial" w:hAnsi="Arial" w:cs="Arial"/>
          <w:sz w:val="28"/>
          <w:szCs w:val="28"/>
        </w:rPr>
      </w:pPr>
      <w:r>
        <w:rPr>
          <w:rFonts w:ascii="Arial" w:hAnsi="Arial" w:cs="Arial"/>
          <w:sz w:val="28"/>
          <w:szCs w:val="28"/>
        </w:rPr>
        <w:t>Faro, 26 de setembro de</w:t>
      </w:r>
      <w:r w:rsidR="00F206AF">
        <w:rPr>
          <w:rFonts w:ascii="Arial" w:hAnsi="Arial" w:cs="Arial"/>
          <w:sz w:val="28"/>
          <w:szCs w:val="28"/>
        </w:rPr>
        <w:t xml:space="preserve"> 2025</w:t>
      </w:r>
    </w:p>
    <w:p w14:paraId="69BC8153" w14:textId="46384FBF" w:rsidR="0081736F" w:rsidRPr="00B633A7" w:rsidRDefault="00F206AF">
      <w:pPr>
        <w:rPr>
          <w:rFonts w:ascii="Arial" w:hAnsi="Arial" w:cs="Arial"/>
          <w:u w:val="double"/>
        </w:rPr>
      </w:pPr>
      <w:r>
        <w:rPr>
          <w:rFonts w:ascii="Arial" w:hAnsi="Arial" w:cs="Arial"/>
          <w:u w:val="double"/>
        </w:rPr>
        <w:t>A Coordenação de Delegação</w:t>
      </w:r>
    </w:p>
    <w:p w14:paraId="67DE76C7" w14:textId="49ACB77D" w:rsidR="00610AD6" w:rsidRPr="00B633A7" w:rsidRDefault="007A0647">
      <w:pPr>
        <w:rPr>
          <w:rFonts w:ascii="Arial" w:hAnsi="Arial" w:cs="Arial"/>
          <w:u w:val="double"/>
        </w:rPr>
      </w:pPr>
      <w:r>
        <w:rPr>
          <w:rFonts w:ascii="Arial" w:hAnsi="Arial" w:cs="Arial"/>
          <w:u w:val="double"/>
        </w:rPr>
        <w:t>Ma</w:t>
      </w:r>
      <w:r w:rsidR="005A7F5F">
        <w:rPr>
          <w:rFonts w:ascii="Arial" w:hAnsi="Arial" w:cs="Arial"/>
          <w:u w:val="double"/>
        </w:rPr>
        <w:t>rta Pinheiro</w:t>
      </w:r>
    </w:p>
    <w:sectPr w:rsidR="00610AD6" w:rsidRPr="00B633A7" w:rsidSect="006C5F09">
      <w:pgSz w:w="11906" w:h="16838"/>
      <w:pgMar w:top="1134"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9300" w14:textId="77777777" w:rsidR="00266F86" w:rsidRDefault="00266F86">
      <w:r>
        <w:separator/>
      </w:r>
    </w:p>
  </w:endnote>
  <w:endnote w:type="continuationSeparator" w:id="0">
    <w:p w14:paraId="1174957A" w14:textId="77777777" w:rsidR="00266F86" w:rsidRDefault="0026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E997" w14:textId="77777777" w:rsidR="00826F04" w:rsidRDefault="00826F04">
    <w:pPr>
      <w:pStyle w:val="Rodap"/>
    </w:pPr>
  </w:p>
  <w:p w14:paraId="34C806BF" w14:textId="77777777" w:rsidR="00826F04" w:rsidRDefault="00826F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826F04" w14:paraId="41DEFCF3" w14:textId="77777777" w:rsidTr="00192F23">
      <w:tc>
        <w:tcPr>
          <w:tcW w:w="3401" w:type="dxa"/>
          <w:tcBorders>
            <w:top w:val="single" w:sz="12" w:space="0" w:color="005BBB"/>
          </w:tcBorders>
        </w:tcPr>
        <w:p w14:paraId="34921C0B" w14:textId="77777777" w:rsidR="00826F04" w:rsidRPr="002C007E" w:rsidRDefault="00826F04" w:rsidP="006C5F09">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MG.35.00</w:t>
          </w:r>
        </w:p>
      </w:tc>
      <w:tc>
        <w:tcPr>
          <w:tcW w:w="3401" w:type="dxa"/>
          <w:tcBorders>
            <w:top w:val="single" w:sz="12" w:space="0" w:color="005BBB"/>
          </w:tcBorders>
        </w:tcPr>
        <w:p w14:paraId="644A968E" w14:textId="77777777" w:rsidR="00826F04" w:rsidRPr="002C007E" w:rsidRDefault="00826F04" w:rsidP="00755F56">
          <w:pPr>
            <w:pStyle w:val="Rodap"/>
            <w:jc w:val="right"/>
            <w:rPr>
              <w:rFonts w:ascii="Book Antiqua" w:hAnsi="Book Antiqua" w:cs="Arial"/>
              <w:sz w:val="14"/>
              <w:szCs w:val="14"/>
            </w:rPr>
          </w:pPr>
        </w:p>
      </w:tc>
      <w:tc>
        <w:tcPr>
          <w:tcW w:w="3402" w:type="dxa"/>
          <w:tcBorders>
            <w:top w:val="single" w:sz="12" w:space="0" w:color="005BBB"/>
          </w:tcBorders>
        </w:tcPr>
        <w:p w14:paraId="1C7EA725" w14:textId="2E44A953" w:rsidR="00826F04" w:rsidRPr="002C007E" w:rsidRDefault="00826F04" w:rsidP="0083103E">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A800A9">
            <w:rPr>
              <w:rFonts w:ascii="Book Antiqua" w:hAnsi="Book Antiqua" w:cs="Arial"/>
              <w:noProof/>
              <w:sz w:val="14"/>
              <w:szCs w:val="14"/>
            </w:rPr>
            <w:t>17</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A800A9">
            <w:rPr>
              <w:rFonts w:ascii="Book Antiqua" w:hAnsi="Book Antiqua" w:cs="Arial"/>
              <w:noProof/>
              <w:sz w:val="14"/>
              <w:szCs w:val="14"/>
            </w:rPr>
            <w:t>18</w:t>
          </w:r>
          <w:r w:rsidRPr="002C007E">
            <w:rPr>
              <w:rFonts w:ascii="Book Antiqua" w:hAnsi="Book Antiqua" w:cs="Arial"/>
              <w:sz w:val="14"/>
              <w:szCs w:val="14"/>
            </w:rPr>
            <w:fldChar w:fldCharType="end"/>
          </w:r>
        </w:p>
      </w:tc>
    </w:tr>
  </w:tbl>
  <w:p w14:paraId="229ACD32" w14:textId="77777777" w:rsidR="00826F04" w:rsidRDefault="00826F04">
    <w:pPr>
      <w:pStyle w:val="Rodap"/>
    </w:pPr>
  </w:p>
  <w:p w14:paraId="27BEC59E" w14:textId="77777777" w:rsidR="00826F04" w:rsidRDefault="00826F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826F04" w14:paraId="1D767527" w14:textId="77777777" w:rsidTr="00192F23">
      <w:tc>
        <w:tcPr>
          <w:tcW w:w="3401" w:type="dxa"/>
          <w:tcBorders>
            <w:top w:val="single" w:sz="12" w:space="0" w:color="005BBB"/>
          </w:tcBorders>
        </w:tcPr>
        <w:p w14:paraId="65E48447" w14:textId="77777777" w:rsidR="00826F04" w:rsidRPr="002C007E" w:rsidRDefault="00826F04" w:rsidP="00962E2C">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MG.35.00</w:t>
          </w:r>
        </w:p>
      </w:tc>
      <w:tc>
        <w:tcPr>
          <w:tcW w:w="3401" w:type="dxa"/>
          <w:tcBorders>
            <w:top w:val="single" w:sz="12" w:space="0" w:color="005BBB"/>
          </w:tcBorders>
        </w:tcPr>
        <w:p w14:paraId="0AB379CE" w14:textId="77777777" w:rsidR="00826F04" w:rsidRPr="002C007E" w:rsidRDefault="00826F04" w:rsidP="006C5F09">
          <w:pPr>
            <w:pStyle w:val="Rodap"/>
            <w:jc w:val="right"/>
            <w:rPr>
              <w:rFonts w:ascii="Book Antiqua" w:hAnsi="Book Antiqua" w:cs="Arial"/>
              <w:sz w:val="14"/>
              <w:szCs w:val="14"/>
            </w:rPr>
          </w:pPr>
        </w:p>
      </w:tc>
      <w:tc>
        <w:tcPr>
          <w:tcW w:w="3402" w:type="dxa"/>
          <w:tcBorders>
            <w:top w:val="single" w:sz="12" w:space="0" w:color="005BBB"/>
          </w:tcBorders>
        </w:tcPr>
        <w:p w14:paraId="2254776E" w14:textId="77777777" w:rsidR="00826F04" w:rsidRPr="002C007E" w:rsidRDefault="00826F04" w:rsidP="006C5F09">
          <w:pPr>
            <w:pStyle w:val="Rodap"/>
            <w:jc w:val="right"/>
            <w:rPr>
              <w:rFonts w:ascii="Book Antiqua" w:hAnsi="Book Antiqua" w:cs="Arial"/>
              <w:sz w:val="14"/>
              <w:szCs w:val="14"/>
            </w:rPr>
          </w:pPr>
        </w:p>
      </w:tc>
    </w:tr>
  </w:tbl>
  <w:p w14:paraId="647929DD" w14:textId="77777777" w:rsidR="00826F04" w:rsidRDefault="00826F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8616" w14:textId="77777777" w:rsidR="00266F86" w:rsidRDefault="00266F86">
      <w:r>
        <w:separator/>
      </w:r>
    </w:p>
  </w:footnote>
  <w:footnote w:type="continuationSeparator" w:id="0">
    <w:p w14:paraId="7137DC4A" w14:textId="77777777" w:rsidR="00266F86" w:rsidRDefault="0026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FC06" w14:textId="77777777" w:rsidR="00826F04" w:rsidRDefault="00826F04">
    <w:pPr>
      <w:pStyle w:val="Cabealho"/>
    </w:pPr>
  </w:p>
  <w:p w14:paraId="24A91EB0" w14:textId="77777777" w:rsidR="00826F04" w:rsidRDefault="00826F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826F04" w:rsidRPr="00F97A53" w14:paraId="78A4E33C" w14:textId="77777777" w:rsidTr="00CA3BB4">
      <w:trPr>
        <w:trHeight w:val="1456"/>
      </w:trPr>
      <w:tc>
        <w:tcPr>
          <w:tcW w:w="3288" w:type="dxa"/>
          <w:vAlign w:val="center"/>
        </w:tcPr>
        <w:p w14:paraId="5033ADF3" w14:textId="77777777" w:rsidR="00826F04" w:rsidRPr="00601034" w:rsidRDefault="00826F04"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0CAC91E8" wp14:editId="53661E50">
                <wp:extent cx="1886400" cy="872400"/>
                <wp:effectExtent l="0" t="0" r="0" b="4445"/>
                <wp:docPr id="1" name="Imagem 1"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69A51506" w14:textId="77777777" w:rsidR="00826F04" w:rsidRPr="00532CDC" w:rsidRDefault="00826F04" w:rsidP="0083103E">
          <w:pPr>
            <w:pStyle w:val="Cabealho"/>
            <w:spacing w:before="60" w:after="60"/>
            <w:rPr>
              <w:rFonts w:ascii="Arial" w:hAnsi="Arial" w:cs="Arial"/>
              <w:b/>
              <w:smallCaps/>
              <w:color w:val="943634"/>
            </w:rPr>
          </w:pPr>
        </w:p>
      </w:tc>
      <w:tc>
        <w:tcPr>
          <w:tcW w:w="2104" w:type="dxa"/>
          <w:vAlign w:val="center"/>
        </w:tcPr>
        <w:p w14:paraId="7D246789" w14:textId="77777777" w:rsidR="00826F04" w:rsidRPr="00F97A53" w:rsidRDefault="00826F04" w:rsidP="006C5F09">
          <w:pPr>
            <w:pStyle w:val="Cabealho"/>
            <w:spacing w:before="60" w:after="60"/>
            <w:rPr>
              <w:rFonts w:ascii="Arial" w:hAnsi="Arial" w:cs="Arial"/>
              <w:smallCaps/>
              <w:sz w:val="16"/>
              <w:szCs w:val="16"/>
            </w:rPr>
          </w:pPr>
          <w:r w:rsidRPr="00D62469">
            <w:rPr>
              <w:rFonts w:ascii="Arial" w:hAnsi="Arial" w:cs="Arial"/>
              <w:b/>
              <w:smallCaps/>
              <w:sz w:val="16"/>
              <w:szCs w:val="16"/>
            </w:rPr>
            <w:t>Data</w:t>
          </w:r>
          <w:r>
            <w:rPr>
              <w:rFonts w:ascii="Arial" w:hAnsi="Arial" w:cs="Arial"/>
              <w:smallCaps/>
              <w:sz w:val="16"/>
              <w:szCs w:val="16"/>
            </w:rPr>
            <w:t>: 9-09-2025</w:t>
          </w:r>
        </w:p>
      </w:tc>
    </w:tr>
  </w:tbl>
  <w:p w14:paraId="68AE675C" w14:textId="77777777" w:rsidR="00826F04" w:rsidRPr="003F7EE7" w:rsidRDefault="00826F04">
    <w:pPr>
      <w:pStyle w:val="Cabealho"/>
      <w:rPr>
        <w:rFonts w:ascii="Arial" w:hAnsi="Arial" w:cs="Arial"/>
        <w:sz w:val="16"/>
        <w:szCs w:val="16"/>
      </w:rPr>
    </w:pPr>
  </w:p>
  <w:p w14:paraId="05C02A4A" w14:textId="77777777" w:rsidR="00826F04" w:rsidRDefault="00826F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80"/>
    <w:multiLevelType w:val="hybridMultilevel"/>
    <w:tmpl w:val="7FE6373C"/>
    <w:lvl w:ilvl="0" w:tplc="00B0BC12">
      <w:start w:val="5"/>
      <w:numFmt w:val="bullet"/>
      <w:lvlText w:val=""/>
      <w:lvlJc w:val="left"/>
      <w:pPr>
        <w:ind w:left="1080" w:hanging="360"/>
      </w:pPr>
      <w:rPr>
        <w:rFonts w:ascii="Symbol" w:eastAsia="Times New Roman"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15:restartNumberingAfterBreak="0">
    <w:nsid w:val="012E0011"/>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1C46D77"/>
    <w:multiLevelType w:val="hybridMultilevel"/>
    <w:tmpl w:val="09F2E37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02036021"/>
    <w:multiLevelType w:val="hybridMultilevel"/>
    <w:tmpl w:val="24900DF8"/>
    <w:lvl w:ilvl="0" w:tplc="7310ADA0">
      <w:start w:val="2"/>
      <w:numFmt w:val="bullet"/>
      <w:lvlText w:val=""/>
      <w:lvlJc w:val="left"/>
      <w:pPr>
        <w:ind w:left="1080" w:hanging="360"/>
      </w:pPr>
      <w:rPr>
        <w:rFonts w:ascii="Symbol" w:eastAsia="Times New Roman" w:hAnsi="Symbol" w:cs="Times New Roman"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04A96E69"/>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FC41F9"/>
    <w:multiLevelType w:val="hybridMultilevel"/>
    <w:tmpl w:val="C768549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AAE6993"/>
    <w:multiLevelType w:val="hybridMultilevel"/>
    <w:tmpl w:val="891C9E2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E283B3F"/>
    <w:multiLevelType w:val="hybridMultilevel"/>
    <w:tmpl w:val="BE2631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DD409F"/>
    <w:multiLevelType w:val="hybridMultilevel"/>
    <w:tmpl w:val="F89E7C1C"/>
    <w:lvl w:ilvl="0" w:tplc="B136D3B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924B71"/>
    <w:multiLevelType w:val="hybridMultilevel"/>
    <w:tmpl w:val="B72A531E"/>
    <w:lvl w:ilvl="0" w:tplc="E0744CEE">
      <w:start w:val="2"/>
      <w:numFmt w:val="lowerLetter"/>
      <w:lvlText w:val="%1)"/>
      <w:lvlJc w:val="left"/>
      <w:pPr>
        <w:ind w:left="36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3345D96"/>
    <w:multiLevelType w:val="hybridMultilevel"/>
    <w:tmpl w:val="F9C6A652"/>
    <w:lvl w:ilvl="0" w:tplc="08160001">
      <w:start w:val="2"/>
      <w:numFmt w:val="bullet"/>
      <w:lvlText w:val=""/>
      <w:lvlJc w:val="left"/>
      <w:pPr>
        <w:ind w:left="360" w:hanging="360"/>
      </w:pPr>
      <w:rPr>
        <w:rFonts w:ascii="Symbol" w:eastAsia="Times New Roman" w:hAnsi="Symbol"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13637DB3"/>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4E55681"/>
    <w:multiLevelType w:val="hybridMultilevel"/>
    <w:tmpl w:val="CC268338"/>
    <w:lvl w:ilvl="0" w:tplc="08160001">
      <w:start w:val="107"/>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E2111BD"/>
    <w:multiLevelType w:val="hybridMultilevel"/>
    <w:tmpl w:val="A282E3EC"/>
    <w:lvl w:ilvl="0" w:tplc="3490D916">
      <w:start w:val="1"/>
      <w:numFmt w:val="lowerRoman"/>
      <w:lvlText w:val="%1)"/>
      <w:lvlJc w:val="left"/>
      <w:pPr>
        <w:ind w:left="1440" w:hanging="72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5" w15:restartNumberingAfterBreak="0">
    <w:nsid w:val="254864AF"/>
    <w:multiLevelType w:val="hybridMultilevel"/>
    <w:tmpl w:val="F89E7C1C"/>
    <w:lvl w:ilvl="0" w:tplc="B136D3B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7940840"/>
    <w:multiLevelType w:val="hybridMultilevel"/>
    <w:tmpl w:val="6A026032"/>
    <w:lvl w:ilvl="0" w:tplc="721ABC10">
      <w:start w:val="3"/>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6AC5"/>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31985354"/>
    <w:multiLevelType w:val="hybridMultilevel"/>
    <w:tmpl w:val="90C44158"/>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37830BB"/>
    <w:multiLevelType w:val="hybridMultilevel"/>
    <w:tmpl w:val="98D473D0"/>
    <w:lvl w:ilvl="0" w:tplc="4CAE2DF0">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4490D90"/>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83F0CF6"/>
    <w:multiLevelType w:val="hybridMultilevel"/>
    <w:tmpl w:val="8E747E9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3AA1676B"/>
    <w:multiLevelType w:val="hybridMultilevel"/>
    <w:tmpl w:val="1510807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CCB7BEA"/>
    <w:multiLevelType w:val="hybridMultilevel"/>
    <w:tmpl w:val="A0CADCAE"/>
    <w:lvl w:ilvl="0" w:tplc="08160001">
      <w:start w:val="15"/>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3DE535F7"/>
    <w:multiLevelType w:val="hybridMultilevel"/>
    <w:tmpl w:val="E39C88D2"/>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25621A1"/>
    <w:multiLevelType w:val="hybridMultilevel"/>
    <w:tmpl w:val="69FC47CE"/>
    <w:lvl w:ilvl="0" w:tplc="2D707238">
      <w:start w:val="14"/>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30438EA"/>
    <w:multiLevelType w:val="hybridMultilevel"/>
    <w:tmpl w:val="65586D82"/>
    <w:lvl w:ilvl="0" w:tplc="72CECCFC">
      <w:start w:val="2"/>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44C46938"/>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4FE080D"/>
    <w:multiLevelType w:val="hybridMultilevel"/>
    <w:tmpl w:val="1FCEAAEC"/>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841368"/>
    <w:multiLevelType w:val="hybridMultilevel"/>
    <w:tmpl w:val="CB3A2B1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983774D"/>
    <w:multiLevelType w:val="hybridMultilevel"/>
    <w:tmpl w:val="101A2D8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B054462"/>
    <w:multiLevelType w:val="hybridMultilevel"/>
    <w:tmpl w:val="5BA2BE3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5" w15:restartNumberingAfterBreak="0">
    <w:nsid w:val="69472280"/>
    <w:multiLevelType w:val="hybridMultilevel"/>
    <w:tmpl w:val="894EF86E"/>
    <w:lvl w:ilvl="0" w:tplc="4F36523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6" w15:restartNumberingAfterBreak="0">
    <w:nsid w:val="6AA62755"/>
    <w:multiLevelType w:val="hybridMultilevel"/>
    <w:tmpl w:val="EBBAF90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7" w15:restartNumberingAfterBreak="0">
    <w:nsid w:val="6B5022CA"/>
    <w:multiLevelType w:val="multilevel"/>
    <w:tmpl w:val="3956205A"/>
    <w:lvl w:ilvl="0">
      <w:start w:val="1"/>
      <w:numFmt w:val="decimal"/>
      <w:pStyle w:val="Ttulo6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Ttulo71"/>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38" w15:restartNumberingAfterBreak="0">
    <w:nsid w:val="6B8A633C"/>
    <w:multiLevelType w:val="hybridMultilevel"/>
    <w:tmpl w:val="3588EE86"/>
    <w:lvl w:ilvl="0" w:tplc="97762EC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727669C2"/>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4EB2E88"/>
    <w:multiLevelType w:val="hybridMultilevel"/>
    <w:tmpl w:val="240E724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75075D7D"/>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F996050"/>
    <w:multiLevelType w:val="hybridMultilevel"/>
    <w:tmpl w:val="DFE610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FE009BA"/>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988052790">
    <w:abstractNumId w:val="37"/>
  </w:num>
  <w:num w:numId="2" w16cid:durableId="961478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06557">
    <w:abstractNumId w:val="42"/>
  </w:num>
  <w:num w:numId="4" w16cid:durableId="1683360866">
    <w:abstractNumId w:val="17"/>
  </w:num>
  <w:num w:numId="5" w16cid:durableId="809253041">
    <w:abstractNumId w:val="33"/>
  </w:num>
  <w:num w:numId="6" w16cid:durableId="1056785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307742">
    <w:abstractNumId w:val="34"/>
  </w:num>
  <w:num w:numId="8" w16cid:durableId="1219589148">
    <w:abstractNumId w:val="10"/>
  </w:num>
  <w:num w:numId="9" w16cid:durableId="19569061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392893">
    <w:abstractNumId w:val="22"/>
  </w:num>
  <w:num w:numId="11" w16cid:durableId="831288740">
    <w:abstractNumId w:val="31"/>
  </w:num>
  <w:num w:numId="12" w16cid:durableId="1394043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280064">
    <w:abstractNumId w:val="5"/>
  </w:num>
  <w:num w:numId="14" w16cid:durableId="987898338">
    <w:abstractNumId w:val="25"/>
  </w:num>
  <w:num w:numId="15" w16cid:durableId="1003706014">
    <w:abstractNumId w:val="6"/>
  </w:num>
  <w:num w:numId="16" w16cid:durableId="1967927703">
    <w:abstractNumId w:val="2"/>
  </w:num>
  <w:num w:numId="17" w16cid:durableId="997658708">
    <w:abstractNumId w:val="12"/>
  </w:num>
  <w:num w:numId="18" w16cid:durableId="681934827">
    <w:abstractNumId w:val="39"/>
  </w:num>
  <w:num w:numId="19" w16cid:durableId="1618827319">
    <w:abstractNumId w:val="21"/>
  </w:num>
  <w:num w:numId="20" w16cid:durableId="388962896">
    <w:abstractNumId w:val="36"/>
  </w:num>
  <w:num w:numId="21" w16cid:durableId="491026900">
    <w:abstractNumId w:val="9"/>
  </w:num>
  <w:num w:numId="22" w16cid:durableId="238901887">
    <w:abstractNumId w:val="20"/>
  </w:num>
  <w:num w:numId="23" w16cid:durableId="148055905">
    <w:abstractNumId w:val="19"/>
  </w:num>
  <w:num w:numId="24" w16cid:durableId="1665861438">
    <w:abstractNumId w:val="18"/>
  </w:num>
  <w:num w:numId="25" w16cid:durableId="643317799">
    <w:abstractNumId w:val="1"/>
  </w:num>
  <w:num w:numId="26" w16cid:durableId="808941518">
    <w:abstractNumId w:val="41"/>
  </w:num>
  <w:num w:numId="27" w16cid:durableId="564877568">
    <w:abstractNumId w:val="28"/>
  </w:num>
  <w:num w:numId="28" w16cid:durableId="1384254408">
    <w:abstractNumId w:val="11"/>
  </w:num>
  <w:num w:numId="29" w16cid:durableId="1891721823">
    <w:abstractNumId w:val="30"/>
  </w:num>
  <w:num w:numId="30" w16cid:durableId="59132837">
    <w:abstractNumId w:val="43"/>
  </w:num>
  <w:num w:numId="31" w16cid:durableId="915238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67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1247789">
    <w:abstractNumId w:val="24"/>
  </w:num>
  <w:num w:numId="34" w16cid:durableId="700666206">
    <w:abstractNumId w:val="40"/>
  </w:num>
  <w:num w:numId="35" w16cid:durableId="1451779068">
    <w:abstractNumId w:val="27"/>
  </w:num>
  <w:num w:numId="36" w16cid:durableId="725106065">
    <w:abstractNumId w:val="44"/>
  </w:num>
  <w:num w:numId="37" w16cid:durableId="1372144178">
    <w:abstractNumId w:val="4"/>
  </w:num>
  <w:num w:numId="38" w16cid:durableId="2006128511">
    <w:abstractNumId w:val="38"/>
  </w:num>
  <w:num w:numId="39" w16cid:durableId="499319846">
    <w:abstractNumId w:val="35"/>
  </w:num>
  <w:num w:numId="40" w16cid:durableId="378556577">
    <w:abstractNumId w:val="3"/>
  </w:num>
  <w:num w:numId="41" w16cid:durableId="574899650">
    <w:abstractNumId w:val="16"/>
  </w:num>
  <w:num w:numId="42" w16cid:durableId="1078788486">
    <w:abstractNumId w:val="0"/>
  </w:num>
  <w:num w:numId="43" w16cid:durableId="2040084309">
    <w:abstractNumId w:val="7"/>
  </w:num>
  <w:num w:numId="44" w16cid:durableId="1583680813">
    <w:abstractNumId w:val="26"/>
  </w:num>
  <w:num w:numId="45" w16cid:durableId="1597402132">
    <w:abstractNumId w:val="13"/>
  </w:num>
  <w:num w:numId="46" w16cid:durableId="661470064">
    <w:abstractNumId w:val="8"/>
  </w:num>
  <w:num w:numId="47" w16cid:durableId="1509295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3F"/>
    <w:rsid w:val="00011443"/>
    <w:rsid w:val="00014153"/>
    <w:rsid w:val="000259A2"/>
    <w:rsid w:val="0004695B"/>
    <w:rsid w:val="000519EA"/>
    <w:rsid w:val="00055DFE"/>
    <w:rsid w:val="00057AA2"/>
    <w:rsid w:val="0006036C"/>
    <w:rsid w:val="00063FDD"/>
    <w:rsid w:val="000678A3"/>
    <w:rsid w:val="00075249"/>
    <w:rsid w:val="00076182"/>
    <w:rsid w:val="000764F8"/>
    <w:rsid w:val="0008279C"/>
    <w:rsid w:val="00085B1F"/>
    <w:rsid w:val="000907F0"/>
    <w:rsid w:val="000928FB"/>
    <w:rsid w:val="000934BE"/>
    <w:rsid w:val="000A2AA0"/>
    <w:rsid w:val="000A3B38"/>
    <w:rsid w:val="000B1481"/>
    <w:rsid w:val="000B162A"/>
    <w:rsid w:val="000B29A5"/>
    <w:rsid w:val="000C50A8"/>
    <w:rsid w:val="000C52D6"/>
    <w:rsid w:val="000D1908"/>
    <w:rsid w:val="000D1CA8"/>
    <w:rsid w:val="000E47B8"/>
    <w:rsid w:val="000F23F8"/>
    <w:rsid w:val="000F3CF3"/>
    <w:rsid w:val="00100B68"/>
    <w:rsid w:val="0010161A"/>
    <w:rsid w:val="00101CEE"/>
    <w:rsid w:val="0010286F"/>
    <w:rsid w:val="00116E90"/>
    <w:rsid w:val="00120846"/>
    <w:rsid w:val="0012293F"/>
    <w:rsid w:val="00134A5A"/>
    <w:rsid w:val="001409C1"/>
    <w:rsid w:val="00150C73"/>
    <w:rsid w:val="001514B4"/>
    <w:rsid w:val="001548C7"/>
    <w:rsid w:val="00160487"/>
    <w:rsid w:val="00164C7E"/>
    <w:rsid w:val="00175049"/>
    <w:rsid w:val="0017509E"/>
    <w:rsid w:val="001844C2"/>
    <w:rsid w:val="00192F23"/>
    <w:rsid w:val="001B06BE"/>
    <w:rsid w:val="001C07AE"/>
    <w:rsid w:val="001C2BCE"/>
    <w:rsid w:val="001D56F7"/>
    <w:rsid w:val="001D6162"/>
    <w:rsid w:val="001D64AF"/>
    <w:rsid w:val="001E7DB5"/>
    <w:rsid w:val="00211BFA"/>
    <w:rsid w:val="00221E60"/>
    <w:rsid w:val="00232CB7"/>
    <w:rsid w:val="00247629"/>
    <w:rsid w:val="0025427E"/>
    <w:rsid w:val="00254CBA"/>
    <w:rsid w:val="00255764"/>
    <w:rsid w:val="00255C36"/>
    <w:rsid w:val="00266F86"/>
    <w:rsid w:val="0027104E"/>
    <w:rsid w:val="00273E10"/>
    <w:rsid w:val="0029096C"/>
    <w:rsid w:val="002A4FE0"/>
    <w:rsid w:val="002A7CFF"/>
    <w:rsid w:val="002B2022"/>
    <w:rsid w:val="002B33BC"/>
    <w:rsid w:val="002B39AE"/>
    <w:rsid w:val="002C007E"/>
    <w:rsid w:val="002C071A"/>
    <w:rsid w:val="002C5FFB"/>
    <w:rsid w:val="002D2162"/>
    <w:rsid w:val="002D3E68"/>
    <w:rsid w:val="002D5175"/>
    <w:rsid w:val="002D602F"/>
    <w:rsid w:val="002D654A"/>
    <w:rsid w:val="002E1C85"/>
    <w:rsid w:val="002F0837"/>
    <w:rsid w:val="002F0F38"/>
    <w:rsid w:val="002F7AB0"/>
    <w:rsid w:val="003022F2"/>
    <w:rsid w:val="0030258F"/>
    <w:rsid w:val="00304158"/>
    <w:rsid w:val="0031441F"/>
    <w:rsid w:val="0032336B"/>
    <w:rsid w:val="003301CB"/>
    <w:rsid w:val="00335657"/>
    <w:rsid w:val="003430F7"/>
    <w:rsid w:val="003452FE"/>
    <w:rsid w:val="00351F0F"/>
    <w:rsid w:val="00361CCB"/>
    <w:rsid w:val="00366507"/>
    <w:rsid w:val="003726C4"/>
    <w:rsid w:val="003728D2"/>
    <w:rsid w:val="00382265"/>
    <w:rsid w:val="00382B81"/>
    <w:rsid w:val="003908CD"/>
    <w:rsid w:val="00395454"/>
    <w:rsid w:val="003A113A"/>
    <w:rsid w:val="003A206E"/>
    <w:rsid w:val="003A2BC1"/>
    <w:rsid w:val="003A3E2E"/>
    <w:rsid w:val="003A6154"/>
    <w:rsid w:val="003C3F39"/>
    <w:rsid w:val="003C4B76"/>
    <w:rsid w:val="003C6808"/>
    <w:rsid w:val="003D2A82"/>
    <w:rsid w:val="003D5862"/>
    <w:rsid w:val="003D6754"/>
    <w:rsid w:val="003D6FE1"/>
    <w:rsid w:val="003E545F"/>
    <w:rsid w:val="003E54BC"/>
    <w:rsid w:val="003E772F"/>
    <w:rsid w:val="003F1EBA"/>
    <w:rsid w:val="003F7EE7"/>
    <w:rsid w:val="00407229"/>
    <w:rsid w:val="00414562"/>
    <w:rsid w:val="00416DBC"/>
    <w:rsid w:val="00427604"/>
    <w:rsid w:val="00427D8B"/>
    <w:rsid w:val="00434D73"/>
    <w:rsid w:val="004410DF"/>
    <w:rsid w:val="004457C7"/>
    <w:rsid w:val="00450983"/>
    <w:rsid w:val="00464306"/>
    <w:rsid w:val="00466650"/>
    <w:rsid w:val="004728E7"/>
    <w:rsid w:val="0047375A"/>
    <w:rsid w:val="0047635B"/>
    <w:rsid w:val="00477684"/>
    <w:rsid w:val="0048162D"/>
    <w:rsid w:val="0048402B"/>
    <w:rsid w:val="00487A45"/>
    <w:rsid w:val="004A5DDA"/>
    <w:rsid w:val="004A7A74"/>
    <w:rsid w:val="004D2CE6"/>
    <w:rsid w:val="004E08F3"/>
    <w:rsid w:val="004E1A64"/>
    <w:rsid w:val="004E20C5"/>
    <w:rsid w:val="004E2EE3"/>
    <w:rsid w:val="004E4E4F"/>
    <w:rsid w:val="004E5F99"/>
    <w:rsid w:val="004F60BF"/>
    <w:rsid w:val="00505DBB"/>
    <w:rsid w:val="005133D4"/>
    <w:rsid w:val="00514A58"/>
    <w:rsid w:val="00515A30"/>
    <w:rsid w:val="00515B1A"/>
    <w:rsid w:val="005266B6"/>
    <w:rsid w:val="00532CDC"/>
    <w:rsid w:val="00533A17"/>
    <w:rsid w:val="0053505E"/>
    <w:rsid w:val="0053634C"/>
    <w:rsid w:val="00540257"/>
    <w:rsid w:val="00541EAD"/>
    <w:rsid w:val="00543F8D"/>
    <w:rsid w:val="0054632E"/>
    <w:rsid w:val="00547466"/>
    <w:rsid w:val="00550934"/>
    <w:rsid w:val="00552D9E"/>
    <w:rsid w:val="00552FAC"/>
    <w:rsid w:val="00553763"/>
    <w:rsid w:val="005552BB"/>
    <w:rsid w:val="00556A40"/>
    <w:rsid w:val="0056227C"/>
    <w:rsid w:val="005643BC"/>
    <w:rsid w:val="0056790F"/>
    <w:rsid w:val="0057511E"/>
    <w:rsid w:val="005A5907"/>
    <w:rsid w:val="005A5AC4"/>
    <w:rsid w:val="005A5E3F"/>
    <w:rsid w:val="005A7F5F"/>
    <w:rsid w:val="005B0C68"/>
    <w:rsid w:val="005B277E"/>
    <w:rsid w:val="005C3C10"/>
    <w:rsid w:val="005C523C"/>
    <w:rsid w:val="005D494D"/>
    <w:rsid w:val="005D4F90"/>
    <w:rsid w:val="005E56BA"/>
    <w:rsid w:val="00601034"/>
    <w:rsid w:val="006037FF"/>
    <w:rsid w:val="00604F84"/>
    <w:rsid w:val="00610AD6"/>
    <w:rsid w:val="00613D77"/>
    <w:rsid w:val="00620A80"/>
    <w:rsid w:val="0063179D"/>
    <w:rsid w:val="00632FAB"/>
    <w:rsid w:val="00637E0A"/>
    <w:rsid w:val="00642288"/>
    <w:rsid w:val="0064703B"/>
    <w:rsid w:val="00657289"/>
    <w:rsid w:val="00661641"/>
    <w:rsid w:val="006619D8"/>
    <w:rsid w:val="00664642"/>
    <w:rsid w:val="00685CDD"/>
    <w:rsid w:val="00687FCA"/>
    <w:rsid w:val="006903A5"/>
    <w:rsid w:val="0069435D"/>
    <w:rsid w:val="00697087"/>
    <w:rsid w:val="006A15BA"/>
    <w:rsid w:val="006A19C0"/>
    <w:rsid w:val="006A4CA4"/>
    <w:rsid w:val="006B368B"/>
    <w:rsid w:val="006C01F2"/>
    <w:rsid w:val="006C26F5"/>
    <w:rsid w:val="006C5F09"/>
    <w:rsid w:val="006D499D"/>
    <w:rsid w:val="006D5545"/>
    <w:rsid w:val="006E011C"/>
    <w:rsid w:val="006E0527"/>
    <w:rsid w:val="006E2CE9"/>
    <w:rsid w:val="006E36D4"/>
    <w:rsid w:val="006E54B2"/>
    <w:rsid w:val="006E6347"/>
    <w:rsid w:val="006F5EA3"/>
    <w:rsid w:val="00703D79"/>
    <w:rsid w:val="00704E86"/>
    <w:rsid w:val="00706AFA"/>
    <w:rsid w:val="007127B3"/>
    <w:rsid w:val="00720F68"/>
    <w:rsid w:val="00726D39"/>
    <w:rsid w:val="00742667"/>
    <w:rsid w:val="00742EDE"/>
    <w:rsid w:val="00746EDB"/>
    <w:rsid w:val="00755F56"/>
    <w:rsid w:val="00767EC3"/>
    <w:rsid w:val="00772444"/>
    <w:rsid w:val="00780289"/>
    <w:rsid w:val="00784112"/>
    <w:rsid w:val="00790841"/>
    <w:rsid w:val="00796987"/>
    <w:rsid w:val="007A0647"/>
    <w:rsid w:val="007A117E"/>
    <w:rsid w:val="007A62B9"/>
    <w:rsid w:val="007A6847"/>
    <w:rsid w:val="007B365F"/>
    <w:rsid w:val="007B44D5"/>
    <w:rsid w:val="007B726C"/>
    <w:rsid w:val="007D03CF"/>
    <w:rsid w:val="007F0AC6"/>
    <w:rsid w:val="007F3E52"/>
    <w:rsid w:val="007F558C"/>
    <w:rsid w:val="007F558E"/>
    <w:rsid w:val="00801E4C"/>
    <w:rsid w:val="00804087"/>
    <w:rsid w:val="0080722A"/>
    <w:rsid w:val="008131AD"/>
    <w:rsid w:val="00813603"/>
    <w:rsid w:val="0081736F"/>
    <w:rsid w:val="008227FC"/>
    <w:rsid w:val="0082586C"/>
    <w:rsid w:val="00825AAA"/>
    <w:rsid w:val="00826F04"/>
    <w:rsid w:val="0083103E"/>
    <w:rsid w:val="00834423"/>
    <w:rsid w:val="00834425"/>
    <w:rsid w:val="00835018"/>
    <w:rsid w:val="00836907"/>
    <w:rsid w:val="0084060A"/>
    <w:rsid w:val="00845110"/>
    <w:rsid w:val="008467FC"/>
    <w:rsid w:val="008533EB"/>
    <w:rsid w:val="00854A5B"/>
    <w:rsid w:val="008560EE"/>
    <w:rsid w:val="00860E7F"/>
    <w:rsid w:val="00865322"/>
    <w:rsid w:val="00874177"/>
    <w:rsid w:val="00877823"/>
    <w:rsid w:val="008856A1"/>
    <w:rsid w:val="00887BDC"/>
    <w:rsid w:val="00890DD4"/>
    <w:rsid w:val="00897322"/>
    <w:rsid w:val="008B3D53"/>
    <w:rsid w:val="008B45FD"/>
    <w:rsid w:val="008B58E6"/>
    <w:rsid w:val="008B7A4D"/>
    <w:rsid w:val="008C029A"/>
    <w:rsid w:val="008C50DD"/>
    <w:rsid w:val="008D3C49"/>
    <w:rsid w:val="008D5BD9"/>
    <w:rsid w:val="008F0FBA"/>
    <w:rsid w:val="008F5C55"/>
    <w:rsid w:val="00901E3C"/>
    <w:rsid w:val="0090300E"/>
    <w:rsid w:val="00903D30"/>
    <w:rsid w:val="0090757F"/>
    <w:rsid w:val="00916FC5"/>
    <w:rsid w:val="00921471"/>
    <w:rsid w:val="009373BD"/>
    <w:rsid w:val="0094403C"/>
    <w:rsid w:val="00944151"/>
    <w:rsid w:val="00944C44"/>
    <w:rsid w:val="0094501B"/>
    <w:rsid w:val="009460C0"/>
    <w:rsid w:val="00950BDE"/>
    <w:rsid w:val="00952E69"/>
    <w:rsid w:val="00962E2C"/>
    <w:rsid w:val="00965DA1"/>
    <w:rsid w:val="00971D1D"/>
    <w:rsid w:val="00972114"/>
    <w:rsid w:val="00974845"/>
    <w:rsid w:val="009821E3"/>
    <w:rsid w:val="00986F11"/>
    <w:rsid w:val="00992B6B"/>
    <w:rsid w:val="009B0D69"/>
    <w:rsid w:val="009B4D74"/>
    <w:rsid w:val="009B518A"/>
    <w:rsid w:val="009B6342"/>
    <w:rsid w:val="009B6F76"/>
    <w:rsid w:val="009C08F2"/>
    <w:rsid w:val="009C44B5"/>
    <w:rsid w:val="009C75E4"/>
    <w:rsid w:val="009D5A91"/>
    <w:rsid w:val="009E05CA"/>
    <w:rsid w:val="009E361E"/>
    <w:rsid w:val="009F7385"/>
    <w:rsid w:val="00A03023"/>
    <w:rsid w:val="00A066E3"/>
    <w:rsid w:val="00A1015C"/>
    <w:rsid w:val="00A153AB"/>
    <w:rsid w:val="00A23420"/>
    <w:rsid w:val="00A23499"/>
    <w:rsid w:val="00A26ED5"/>
    <w:rsid w:val="00A31CE8"/>
    <w:rsid w:val="00A345EF"/>
    <w:rsid w:val="00A34F24"/>
    <w:rsid w:val="00A460D2"/>
    <w:rsid w:val="00A508B6"/>
    <w:rsid w:val="00A50C0F"/>
    <w:rsid w:val="00A5647E"/>
    <w:rsid w:val="00A571FD"/>
    <w:rsid w:val="00A60A01"/>
    <w:rsid w:val="00A634D4"/>
    <w:rsid w:val="00A63CBA"/>
    <w:rsid w:val="00A670EA"/>
    <w:rsid w:val="00A7275A"/>
    <w:rsid w:val="00A763D7"/>
    <w:rsid w:val="00A800A9"/>
    <w:rsid w:val="00A83CC2"/>
    <w:rsid w:val="00A91B0F"/>
    <w:rsid w:val="00A94708"/>
    <w:rsid w:val="00AA75C9"/>
    <w:rsid w:val="00AB69B2"/>
    <w:rsid w:val="00AB7891"/>
    <w:rsid w:val="00AD072F"/>
    <w:rsid w:val="00AD3E39"/>
    <w:rsid w:val="00AD45B5"/>
    <w:rsid w:val="00AD56E8"/>
    <w:rsid w:val="00AD6F20"/>
    <w:rsid w:val="00AE041C"/>
    <w:rsid w:val="00AE0A3B"/>
    <w:rsid w:val="00AE5972"/>
    <w:rsid w:val="00AF61F0"/>
    <w:rsid w:val="00B0297B"/>
    <w:rsid w:val="00B02CE5"/>
    <w:rsid w:val="00B11E57"/>
    <w:rsid w:val="00B27455"/>
    <w:rsid w:val="00B41ED8"/>
    <w:rsid w:val="00B4447E"/>
    <w:rsid w:val="00B452A6"/>
    <w:rsid w:val="00B561F6"/>
    <w:rsid w:val="00B633A7"/>
    <w:rsid w:val="00B67628"/>
    <w:rsid w:val="00B70229"/>
    <w:rsid w:val="00B76CC1"/>
    <w:rsid w:val="00B81EF7"/>
    <w:rsid w:val="00B83D4C"/>
    <w:rsid w:val="00B855F6"/>
    <w:rsid w:val="00B8563C"/>
    <w:rsid w:val="00B876AD"/>
    <w:rsid w:val="00B961DB"/>
    <w:rsid w:val="00BA2A1A"/>
    <w:rsid w:val="00BF0DEE"/>
    <w:rsid w:val="00C0122E"/>
    <w:rsid w:val="00C03647"/>
    <w:rsid w:val="00C0486C"/>
    <w:rsid w:val="00C14185"/>
    <w:rsid w:val="00C244CB"/>
    <w:rsid w:val="00C2605D"/>
    <w:rsid w:val="00C2766F"/>
    <w:rsid w:val="00C305A2"/>
    <w:rsid w:val="00C3223A"/>
    <w:rsid w:val="00C41333"/>
    <w:rsid w:val="00C4134A"/>
    <w:rsid w:val="00C51C78"/>
    <w:rsid w:val="00C544AC"/>
    <w:rsid w:val="00C5697B"/>
    <w:rsid w:val="00C56B8D"/>
    <w:rsid w:val="00C60529"/>
    <w:rsid w:val="00C62C2E"/>
    <w:rsid w:val="00C64DE3"/>
    <w:rsid w:val="00C704BA"/>
    <w:rsid w:val="00C72A16"/>
    <w:rsid w:val="00C73019"/>
    <w:rsid w:val="00C8299A"/>
    <w:rsid w:val="00C96F26"/>
    <w:rsid w:val="00CA2E97"/>
    <w:rsid w:val="00CA3BB4"/>
    <w:rsid w:val="00CA6FAE"/>
    <w:rsid w:val="00CA7B89"/>
    <w:rsid w:val="00CB3F9A"/>
    <w:rsid w:val="00CB6784"/>
    <w:rsid w:val="00CC35CA"/>
    <w:rsid w:val="00CC5316"/>
    <w:rsid w:val="00CD1F09"/>
    <w:rsid w:val="00CD434F"/>
    <w:rsid w:val="00CD4631"/>
    <w:rsid w:val="00CD6521"/>
    <w:rsid w:val="00CD763D"/>
    <w:rsid w:val="00CF1C7D"/>
    <w:rsid w:val="00CF30F9"/>
    <w:rsid w:val="00CF6D71"/>
    <w:rsid w:val="00D016FF"/>
    <w:rsid w:val="00D031E4"/>
    <w:rsid w:val="00D057FC"/>
    <w:rsid w:val="00D07C96"/>
    <w:rsid w:val="00D202BA"/>
    <w:rsid w:val="00D21846"/>
    <w:rsid w:val="00D40FEF"/>
    <w:rsid w:val="00D5147A"/>
    <w:rsid w:val="00D56A72"/>
    <w:rsid w:val="00D56CCE"/>
    <w:rsid w:val="00D62469"/>
    <w:rsid w:val="00D8508C"/>
    <w:rsid w:val="00D87E7D"/>
    <w:rsid w:val="00D9538B"/>
    <w:rsid w:val="00D95921"/>
    <w:rsid w:val="00D95E86"/>
    <w:rsid w:val="00DC5F1F"/>
    <w:rsid w:val="00DD0398"/>
    <w:rsid w:val="00DD1D33"/>
    <w:rsid w:val="00DE4CAF"/>
    <w:rsid w:val="00DE616E"/>
    <w:rsid w:val="00DF381C"/>
    <w:rsid w:val="00E00778"/>
    <w:rsid w:val="00E038FA"/>
    <w:rsid w:val="00E11CBE"/>
    <w:rsid w:val="00E1536C"/>
    <w:rsid w:val="00E1709B"/>
    <w:rsid w:val="00E35B62"/>
    <w:rsid w:val="00E364CC"/>
    <w:rsid w:val="00E406C0"/>
    <w:rsid w:val="00E458E7"/>
    <w:rsid w:val="00E4756D"/>
    <w:rsid w:val="00E50462"/>
    <w:rsid w:val="00E57A72"/>
    <w:rsid w:val="00E57D6B"/>
    <w:rsid w:val="00E61748"/>
    <w:rsid w:val="00E62786"/>
    <w:rsid w:val="00E64F03"/>
    <w:rsid w:val="00E66FAF"/>
    <w:rsid w:val="00E72F3F"/>
    <w:rsid w:val="00E751EC"/>
    <w:rsid w:val="00E818E9"/>
    <w:rsid w:val="00EA21E7"/>
    <w:rsid w:val="00EA50ED"/>
    <w:rsid w:val="00EB43E2"/>
    <w:rsid w:val="00EB652F"/>
    <w:rsid w:val="00EB7B74"/>
    <w:rsid w:val="00EC227D"/>
    <w:rsid w:val="00EC5232"/>
    <w:rsid w:val="00EC598A"/>
    <w:rsid w:val="00ED61B5"/>
    <w:rsid w:val="00EE487F"/>
    <w:rsid w:val="00EF4658"/>
    <w:rsid w:val="00F04A3E"/>
    <w:rsid w:val="00F05EDF"/>
    <w:rsid w:val="00F06631"/>
    <w:rsid w:val="00F10433"/>
    <w:rsid w:val="00F203DE"/>
    <w:rsid w:val="00F206AF"/>
    <w:rsid w:val="00F211D2"/>
    <w:rsid w:val="00F22369"/>
    <w:rsid w:val="00F23A5D"/>
    <w:rsid w:val="00F2506B"/>
    <w:rsid w:val="00F2647C"/>
    <w:rsid w:val="00F31794"/>
    <w:rsid w:val="00F35343"/>
    <w:rsid w:val="00F36229"/>
    <w:rsid w:val="00F3749F"/>
    <w:rsid w:val="00F40805"/>
    <w:rsid w:val="00F40C95"/>
    <w:rsid w:val="00F44E16"/>
    <w:rsid w:val="00F52635"/>
    <w:rsid w:val="00F62A85"/>
    <w:rsid w:val="00F70B62"/>
    <w:rsid w:val="00F71A58"/>
    <w:rsid w:val="00F80FBB"/>
    <w:rsid w:val="00F821BC"/>
    <w:rsid w:val="00F86AC7"/>
    <w:rsid w:val="00F8712E"/>
    <w:rsid w:val="00F95AD4"/>
    <w:rsid w:val="00F97A53"/>
    <w:rsid w:val="00FA512F"/>
    <w:rsid w:val="00FB2C11"/>
    <w:rsid w:val="00FB4149"/>
    <w:rsid w:val="00FB695D"/>
    <w:rsid w:val="00FC1A61"/>
    <w:rsid w:val="00FC53C6"/>
    <w:rsid w:val="00FC77E9"/>
    <w:rsid w:val="00FC77FE"/>
    <w:rsid w:val="00FD2FE4"/>
    <w:rsid w:val="00FD3F7D"/>
    <w:rsid w:val="00FD44FD"/>
    <w:rsid w:val="00FE307A"/>
    <w:rsid w:val="00FE3D22"/>
    <w:rsid w:val="00FF5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11098"/>
  <w15:docId w15:val="{E0CD2946-8D62-419C-A8C1-7841251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425"/>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192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192F23"/>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ter"/>
    <w:qFormat/>
    <w:rsid w:val="00192F23"/>
    <w:pPr>
      <w:keepNext/>
      <w:spacing w:before="60" w:after="0" w:line="480" w:lineRule="auto"/>
      <w:jc w:val="center"/>
      <w:outlineLvl w:val="3"/>
    </w:pPr>
    <w:rPr>
      <w:rFonts w:ascii="Arial" w:hAnsi="Arial"/>
      <w:b/>
      <w:sz w:val="20"/>
      <w:szCs w:val="20"/>
    </w:rPr>
  </w:style>
  <w:style w:type="paragraph" w:styleId="Ttulo5">
    <w:name w:val="heading 5"/>
    <w:basedOn w:val="Normal"/>
    <w:next w:val="Normal"/>
    <w:link w:val="Ttulo5Carter"/>
    <w:qFormat/>
    <w:rsid w:val="00192F23"/>
    <w:pPr>
      <w:keepNext/>
      <w:spacing w:after="0" w:line="480" w:lineRule="auto"/>
      <w:outlineLvl w:val="4"/>
    </w:pPr>
    <w:rPr>
      <w:rFonts w:ascii="Arial" w:hAnsi="Arial"/>
      <w:b/>
      <w:bCs/>
      <w:color w:val="000080"/>
      <w:szCs w:val="20"/>
    </w:rPr>
  </w:style>
  <w:style w:type="paragraph" w:styleId="Ttulo6">
    <w:name w:val="heading 6"/>
    <w:basedOn w:val="Normal"/>
    <w:next w:val="Normal"/>
    <w:link w:val="Ttulo6Carter"/>
    <w:qFormat/>
    <w:rsid w:val="00192F23"/>
    <w:pPr>
      <w:keepNext/>
      <w:spacing w:after="0" w:line="480" w:lineRule="auto"/>
      <w:jc w:val="center"/>
      <w:outlineLvl w:val="5"/>
    </w:pPr>
    <w:rPr>
      <w:rFonts w:ascii="Arial" w:hAnsi="Arial"/>
      <w:i/>
      <w:iCs/>
      <w:sz w:val="28"/>
      <w:szCs w:val="20"/>
    </w:rPr>
  </w:style>
  <w:style w:type="paragraph" w:styleId="Ttulo7">
    <w:name w:val="heading 7"/>
    <w:basedOn w:val="Normal"/>
    <w:next w:val="Normal"/>
    <w:link w:val="Ttulo7Carter"/>
    <w:qFormat/>
    <w:rsid w:val="00192F23"/>
    <w:pPr>
      <w:keepNext/>
      <w:spacing w:after="0" w:line="480" w:lineRule="auto"/>
      <w:jc w:val="center"/>
      <w:outlineLvl w:val="6"/>
    </w:pPr>
    <w:rPr>
      <w:rFonts w:ascii="Arial" w:hAnsi="Arial"/>
      <w:b/>
      <w:color w:val="000080"/>
      <w:szCs w:val="20"/>
    </w:rPr>
  </w:style>
  <w:style w:type="paragraph" w:styleId="Ttulo8">
    <w:name w:val="heading 8"/>
    <w:basedOn w:val="Normal"/>
    <w:next w:val="Normal"/>
    <w:link w:val="Ttulo8Carter"/>
    <w:qFormat/>
    <w:rsid w:val="00192F23"/>
    <w:pPr>
      <w:keepNext/>
      <w:spacing w:line="480" w:lineRule="auto"/>
      <w:jc w:val="center"/>
      <w:outlineLvl w:val="7"/>
    </w:pPr>
    <w:rPr>
      <w:rFonts w:ascii="Arial" w:hAnsi="Arial" w:cs="Arial"/>
      <w:b/>
      <w:bCs/>
      <w:color w:val="0099FF"/>
      <w:sz w:val="2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character" w:customStyle="1" w:styleId="Ttulo2Carter">
    <w:name w:val="Título 2 Caráter"/>
    <w:basedOn w:val="Tipodeletrapredefinidodopargrafo"/>
    <w:link w:val="Ttulo2"/>
    <w:uiPriority w:val="9"/>
    <w:rsid w:val="00192F23"/>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192F23"/>
    <w:rPr>
      <w:rFonts w:asciiTheme="majorHAnsi" w:eastAsiaTheme="majorEastAsia" w:hAnsiTheme="majorHAnsi" w:cstheme="majorBidi"/>
      <w:color w:val="1F4D78" w:themeColor="accent1" w:themeShade="7F"/>
      <w:sz w:val="24"/>
      <w:szCs w:val="24"/>
    </w:rPr>
  </w:style>
  <w:style w:type="character" w:customStyle="1" w:styleId="Ttulo4Carter">
    <w:name w:val="Título 4 Caráter"/>
    <w:basedOn w:val="Tipodeletrapredefinidodopargrafo"/>
    <w:link w:val="Ttulo4"/>
    <w:rsid w:val="00192F23"/>
    <w:rPr>
      <w:rFonts w:ascii="Arial" w:hAnsi="Arial"/>
      <w:b/>
    </w:rPr>
  </w:style>
  <w:style w:type="character" w:customStyle="1" w:styleId="Ttulo5Carter">
    <w:name w:val="Título 5 Caráter"/>
    <w:basedOn w:val="Tipodeletrapredefinidodopargrafo"/>
    <w:link w:val="Ttulo5"/>
    <w:rsid w:val="00192F23"/>
    <w:rPr>
      <w:rFonts w:ascii="Arial" w:hAnsi="Arial"/>
      <w:b/>
      <w:bCs/>
      <w:color w:val="000080"/>
      <w:sz w:val="24"/>
    </w:rPr>
  </w:style>
  <w:style w:type="character" w:customStyle="1" w:styleId="Ttulo6Carter">
    <w:name w:val="Título 6 Caráter"/>
    <w:basedOn w:val="Tipodeletrapredefinidodopargrafo"/>
    <w:link w:val="Ttulo6"/>
    <w:rsid w:val="00192F23"/>
    <w:rPr>
      <w:rFonts w:ascii="Arial" w:hAnsi="Arial"/>
      <w:i/>
      <w:iCs/>
      <w:sz w:val="28"/>
    </w:rPr>
  </w:style>
  <w:style w:type="character" w:customStyle="1" w:styleId="Ttulo7Carter">
    <w:name w:val="Título 7 Caráter"/>
    <w:basedOn w:val="Tipodeletrapredefinidodopargrafo"/>
    <w:link w:val="Ttulo7"/>
    <w:rsid w:val="00192F23"/>
    <w:rPr>
      <w:rFonts w:ascii="Arial" w:hAnsi="Arial"/>
      <w:b/>
      <w:color w:val="000080"/>
      <w:sz w:val="24"/>
    </w:rPr>
  </w:style>
  <w:style w:type="character" w:customStyle="1" w:styleId="Ttulo8Carter">
    <w:name w:val="Título 8 Caráter"/>
    <w:basedOn w:val="Tipodeletrapredefinidodopargrafo"/>
    <w:link w:val="Ttulo8"/>
    <w:rsid w:val="00192F23"/>
    <w:rPr>
      <w:rFonts w:ascii="Arial" w:hAnsi="Arial" w:cs="Arial"/>
      <w:b/>
      <w:bCs/>
      <w:color w:val="0099FF"/>
      <w:sz w:val="28"/>
    </w:rPr>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link w:val="CabealhoCarter"/>
    <w:rsid w:val="00505DBB"/>
    <w:pPr>
      <w:tabs>
        <w:tab w:val="center" w:pos="4252"/>
        <w:tab w:val="right" w:pos="8504"/>
      </w:tabs>
    </w:pPr>
  </w:style>
  <w:style w:type="character" w:customStyle="1" w:styleId="CabealhoCarter">
    <w:name w:val="Cabeçalho Caráter"/>
    <w:basedOn w:val="Tipodeletrapredefinidodopargrafo"/>
    <w:link w:val="Cabealho"/>
    <w:rsid w:val="00192F23"/>
    <w:rPr>
      <w:sz w:val="24"/>
      <w:szCs w:val="24"/>
    </w:rPr>
  </w:style>
  <w:style w:type="paragraph" w:styleId="Rodap">
    <w:name w:val="footer"/>
    <w:basedOn w:val="Normal"/>
    <w:link w:val="RodapCarter"/>
    <w:rsid w:val="00505DBB"/>
    <w:pPr>
      <w:tabs>
        <w:tab w:val="center" w:pos="4252"/>
        <w:tab w:val="right" w:pos="8504"/>
      </w:tabs>
    </w:pPr>
  </w:style>
  <w:style w:type="character" w:customStyle="1" w:styleId="RodapCarter">
    <w:name w:val="Rodapé Caráter"/>
    <w:basedOn w:val="Tipodeletrapredefinidodopargrafo"/>
    <w:link w:val="Rodap"/>
    <w:rsid w:val="006C5F09"/>
    <w:rPr>
      <w:sz w:val="24"/>
      <w:szCs w:val="24"/>
    </w:r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tabs>
        <w:tab w:val="num" w:pos="0"/>
      </w:tabs>
      <w:spacing w:before="120" w:after="120"/>
      <w:ind w:left="426" w:hanging="432"/>
    </w:pPr>
    <w:rPr>
      <w:bCs w:val="0"/>
      <w:smallCaps/>
      <w:kern w:val="0"/>
      <w:sz w:val="22"/>
      <w:szCs w:val="22"/>
      <w:lang w:eastAsia="en-US"/>
    </w:rPr>
  </w:style>
  <w:style w:type="paragraph" w:customStyle="1" w:styleId="EstiloTtulo8Verdana11pt">
    <w:name w:val="Estilo Título 8 + Verdana 11 pt"/>
    <w:basedOn w:val="Normal"/>
    <w:rsid w:val="00CA2E97"/>
    <w:pPr>
      <w:tabs>
        <w:tab w:val="num" w:pos="1724"/>
      </w:tabs>
      <w:ind w:left="1724" w:hanging="1440"/>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link w:val="CorpodetextoCarter"/>
    <w:rsid w:val="006A4CA4"/>
    <w:rPr>
      <w:rFonts w:ascii="Arial" w:hAnsi="Arial"/>
      <w:szCs w:val="20"/>
      <w:lang w:eastAsia="en-US"/>
    </w:rPr>
  </w:style>
  <w:style w:type="character" w:customStyle="1" w:styleId="CorpodetextoCarter">
    <w:name w:val="Corpo de texto Caráter"/>
    <w:basedOn w:val="Tipodeletrapredefinidodopargrafo"/>
    <w:link w:val="Corpodetexto"/>
    <w:rsid w:val="00192F23"/>
    <w:rPr>
      <w:rFonts w:ascii="Arial" w:hAnsi="Arial"/>
      <w:sz w:val="24"/>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paragraph" w:styleId="Cabealhodondice">
    <w:name w:val="TOC Heading"/>
    <w:aliases w:val="Título do Índice"/>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paragraph" w:customStyle="1" w:styleId="Ttulo110">
    <w:name w:val="Título 11"/>
    <w:basedOn w:val="Normal"/>
    <w:next w:val="Normal"/>
    <w:qFormat/>
    <w:rsid w:val="00192F23"/>
    <w:pPr>
      <w:keepNext/>
      <w:spacing w:before="240" w:after="60"/>
      <w:outlineLvl w:val="0"/>
    </w:pPr>
    <w:rPr>
      <w:rFonts w:ascii="Arial" w:hAnsi="Arial" w:cs="Arial"/>
      <w:b/>
      <w:bCs/>
      <w:kern w:val="32"/>
      <w:sz w:val="32"/>
      <w:szCs w:val="32"/>
    </w:rPr>
  </w:style>
  <w:style w:type="paragraph" w:customStyle="1" w:styleId="Ttulo310">
    <w:name w:val="Título 31"/>
    <w:basedOn w:val="Normal"/>
    <w:next w:val="Normal"/>
    <w:qFormat/>
    <w:rsid w:val="00192F23"/>
    <w:pPr>
      <w:keepNext/>
      <w:tabs>
        <w:tab w:val="num" w:pos="794"/>
      </w:tabs>
      <w:ind w:left="262" w:firstLine="611"/>
      <w:jc w:val="both"/>
      <w:outlineLvl w:val="2"/>
    </w:pPr>
    <w:rPr>
      <w:rFonts w:ascii="Verdana" w:hAnsi="Verdana"/>
      <w:sz w:val="18"/>
      <w:szCs w:val="20"/>
      <w:lang w:eastAsia="en-US"/>
    </w:rPr>
  </w:style>
  <w:style w:type="paragraph" w:customStyle="1" w:styleId="Ttulo410">
    <w:name w:val="Título 41"/>
    <w:basedOn w:val="Normal"/>
    <w:next w:val="Normal"/>
    <w:autoRedefine/>
    <w:qFormat/>
    <w:rsid w:val="00192F23"/>
    <w:pPr>
      <w:ind w:left="1418" w:hanging="567"/>
      <w:jc w:val="both"/>
      <w:outlineLvl w:val="3"/>
    </w:pPr>
    <w:rPr>
      <w:rFonts w:ascii="Tahoma" w:hAnsi="Tahoma"/>
      <w:sz w:val="18"/>
      <w:szCs w:val="20"/>
      <w:lang w:eastAsia="en-US"/>
    </w:rPr>
  </w:style>
  <w:style w:type="paragraph" w:customStyle="1" w:styleId="Ttulo510">
    <w:name w:val="Título 51"/>
    <w:basedOn w:val="Normal"/>
    <w:next w:val="Normal"/>
    <w:qFormat/>
    <w:rsid w:val="00192F23"/>
    <w:pPr>
      <w:keepNext/>
      <w:tabs>
        <w:tab w:val="num" w:pos="454"/>
      </w:tabs>
      <w:ind w:left="454" w:hanging="454"/>
      <w:outlineLvl w:val="4"/>
    </w:pPr>
    <w:rPr>
      <w:rFonts w:ascii="Tahoma" w:hAnsi="Tahoma"/>
      <w:sz w:val="18"/>
      <w:szCs w:val="20"/>
      <w:lang w:eastAsia="en-US"/>
    </w:rPr>
  </w:style>
  <w:style w:type="paragraph" w:customStyle="1" w:styleId="Ttulo610">
    <w:name w:val="Título 61"/>
    <w:basedOn w:val="Normal"/>
    <w:next w:val="Normal"/>
    <w:qFormat/>
    <w:rsid w:val="00192F23"/>
    <w:pPr>
      <w:keepNext/>
      <w:tabs>
        <w:tab w:val="num" w:pos="1436"/>
      </w:tabs>
      <w:ind w:left="1436" w:hanging="1152"/>
      <w:jc w:val="right"/>
      <w:outlineLvl w:val="5"/>
    </w:pPr>
    <w:rPr>
      <w:rFonts w:ascii="Arial" w:hAnsi="Arial"/>
      <w:szCs w:val="20"/>
      <w:lang w:eastAsia="en-US"/>
    </w:rPr>
  </w:style>
  <w:style w:type="paragraph" w:customStyle="1" w:styleId="Ttulo710">
    <w:name w:val="Título 71"/>
    <w:basedOn w:val="Normal"/>
    <w:next w:val="Normal"/>
    <w:qFormat/>
    <w:rsid w:val="00192F23"/>
    <w:pPr>
      <w:keepNext/>
      <w:tabs>
        <w:tab w:val="num" w:pos="1580"/>
      </w:tabs>
      <w:ind w:left="1580" w:hanging="1296"/>
      <w:jc w:val="center"/>
      <w:outlineLvl w:val="6"/>
    </w:pPr>
    <w:rPr>
      <w:rFonts w:ascii="Arial" w:hAnsi="Arial"/>
      <w:b/>
      <w:sz w:val="40"/>
      <w:szCs w:val="20"/>
      <w:lang w:eastAsia="en-US"/>
    </w:rPr>
  </w:style>
  <w:style w:type="paragraph" w:customStyle="1" w:styleId="Ttulo810">
    <w:name w:val="Título 81"/>
    <w:basedOn w:val="Normal"/>
    <w:next w:val="Normal"/>
    <w:qFormat/>
    <w:rsid w:val="00192F23"/>
    <w:pPr>
      <w:spacing w:before="240" w:after="60"/>
      <w:outlineLvl w:val="7"/>
    </w:pPr>
    <w:rPr>
      <w:i/>
      <w:iCs/>
    </w:rPr>
  </w:style>
  <w:style w:type="paragraph" w:customStyle="1" w:styleId="Ttulo910">
    <w:name w:val="Título 91"/>
    <w:basedOn w:val="Normal"/>
    <w:next w:val="Normal"/>
    <w:qFormat/>
    <w:rsid w:val="00192F23"/>
    <w:pPr>
      <w:keepNext/>
      <w:tabs>
        <w:tab w:val="num" w:pos="1868"/>
      </w:tabs>
      <w:ind w:left="1868" w:hanging="1584"/>
      <w:jc w:val="both"/>
      <w:outlineLvl w:val="8"/>
    </w:pPr>
    <w:rPr>
      <w:rFonts w:ascii="Arial" w:hAnsi="Arial"/>
      <w:b/>
      <w:szCs w:val="20"/>
      <w:lang w:eastAsia="en-US"/>
    </w:rPr>
  </w:style>
  <w:style w:type="paragraph" w:styleId="ndice3">
    <w:name w:val="toc 3"/>
    <w:basedOn w:val="Normal"/>
    <w:next w:val="Normal"/>
    <w:autoRedefine/>
    <w:uiPriority w:val="39"/>
    <w:unhideWhenUsed/>
    <w:rsid w:val="00192F23"/>
    <w:pPr>
      <w:spacing w:after="100"/>
      <w:ind w:left="480"/>
    </w:pPr>
  </w:style>
  <w:style w:type="paragraph" w:customStyle="1" w:styleId="Style3">
    <w:name w:val="Style3"/>
    <w:basedOn w:val="Normal"/>
    <w:next w:val="Normal"/>
    <w:rsid w:val="00192F23"/>
    <w:pPr>
      <w:spacing w:before="60" w:after="0" w:line="480" w:lineRule="auto"/>
      <w:ind w:left="2160"/>
    </w:pPr>
    <w:rPr>
      <w:rFonts w:ascii="Palatino" w:hAnsi="Palatino"/>
      <w:kern w:val="20"/>
      <w:sz w:val="20"/>
      <w:szCs w:val="20"/>
    </w:rPr>
  </w:style>
  <w:style w:type="paragraph" w:customStyle="1" w:styleId="Style2">
    <w:name w:val="Style2"/>
    <w:basedOn w:val="Normal"/>
    <w:next w:val="Normal"/>
    <w:rsid w:val="00192F23"/>
    <w:pPr>
      <w:spacing w:before="60" w:after="0" w:line="480" w:lineRule="auto"/>
      <w:ind w:left="1440"/>
    </w:pPr>
    <w:rPr>
      <w:rFonts w:ascii="Palatino" w:hAnsi="Palatino"/>
      <w:kern w:val="20"/>
      <w:sz w:val="20"/>
      <w:szCs w:val="20"/>
    </w:rPr>
  </w:style>
  <w:style w:type="character" w:customStyle="1" w:styleId="MapadodocumentoCarter">
    <w:name w:val="Mapa do documento Caráter"/>
    <w:basedOn w:val="Tipodeletrapredefinidodopargrafo"/>
    <w:link w:val="Mapadodocumento"/>
    <w:semiHidden/>
    <w:rsid w:val="00192F23"/>
    <w:rPr>
      <w:rFonts w:ascii="Tahoma" w:hAnsi="Tahoma"/>
      <w:sz w:val="28"/>
      <w:shd w:val="clear" w:color="auto" w:fill="000080"/>
    </w:rPr>
  </w:style>
  <w:style w:type="paragraph" w:styleId="Mapadodocumento">
    <w:name w:val="Document Map"/>
    <w:basedOn w:val="Normal"/>
    <w:link w:val="MapadodocumentoCarter"/>
    <w:semiHidden/>
    <w:rsid w:val="00192F23"/>
    <w:pPr>
      <w:shd w:val="clear" w:color="auto" w:fill="000080"/>
      <w:spacing w:line="480" w:lineRule="auto"/>
    </w:pPr>
    <w:rPr>
      <w:rFonts w:ascii="Tahoma" w:hAnsi="Tahoma"/>
      <w:sz w:val="28"/>
      <w:szCs w:val="20"/>
    </w:rPr>
  </w:style>
  <w:style w:type="paragraph" w:styleId="Corpodetexto2">
    <w:name w:val="Body Text 2"/>
    <w:basedOn w:val="Normal"/>
    <w:link w:val="Corpodetexto2Carter"/>
    <w:rsid w:val="00192F23"/>
    <w:pPr>
      <w:spacing w:after="0" w:line="480" w:lineRule="auto"/>
      <w:jc w:val="center"/>
    </w:pPr>
    <w:rPr>
      <w:rFonts w:ascii="Arial" w:hAnsi="Arial"/>
      <w:b/>
      <w:color w:val="000080"/>
      <w:sz w:val="28"/>
      <w:szCs w:val="20"/>
    </w:rPr>
  </w:style>
  <w:style w:type="character" w:customStyle="1" w:styleId="Corpodetexto2Carter">
    <w:name w:val="Corpo de texto 2 Caráter"/>
    <w:basedOn w:val="Tipodeletrapredefinidodopargrafo"/>
    <w:link w:val="Corpodetexto2"/>
    <w:rsid w:val="00192F23"/>
    <w:rPr>
      <w:rFonts w:ascii="Arial" w:hAnsi="Arial"/>
      <w:b/>
      <w:color w:val="000080"/>
      <w:sz w:val="28"/>
    </w:rPr>
  </w:style>
  <w:style w:type="paragraph" w:styleId="Corpodetexto3">
    <w:name w:val="Body Text 3"/>
    <w:basedOn w:val="Normal"/>
    <w:link w:val="Corpodetexto3Carter"/>
    <w:rsid w:val="00192F23"/>
    <w:pPr>
      <w:spacing w:after="0" w:line="480" w:lineRule="auto"/>
    </w:pPr>
    <w:rPr>
      <w:rFonts w:ascii="Arial" w:hAnsi="Arial"/>
      <w:color w:val="FF0000"/>
      <w:szCs w:val="20"/>
    </w:rPr>
  </w:style>
  <w:style w:type="character" w:customStyle="1" w:styleId="Corpodetexto3Carter">
    <w:name w:val="Corpo de texto 3 Caráter"/>
    <w:basedOn w:val="Tipodeletrapredefinidodopargrafo"/>
    <w:link w:val="Corpodetexto3"/>
    <w:rsid w:val="00192F23"/>
    <w:rPr>
      <w:rFonts w:ascii="Arial" w:hAnsi="Arial"/>
      <w:color w:val="FF0000"/>
      <w:sz w:val="24"/>
    </w:rPr>
  </w:style>
  <w:style w:type="paragraph" w:styleId="NormalWeb">
    <w:name w:val="Normal (Web)"/>
    <w:basedOn w:val="Normal"/>
    <w:uiPriority w:val="99"/>
    <w:unhideWhenUsed/>
    <w:rsid w:val="00192F23"/>
    <w:pPr>
      <w:spacing w:before="100" w:beforeAutospacing="1" w:after="100" w:afterAutospacing="1" w:line="480" w:lineRule="auto"/>
    </w:pPr>
    <w:rPr>
      <w:rFonts w:ascii="Arial" w:hAnsi="Arial"/>
    </w:rPr>
  </w:style>
  <w:style w:type="paragraph" w:styleId="Subttulo">
    <w:name w:val="Subtitle"/>
    <w:basedOn w:val="Normal"/>
    <w:next w:val="Normal"/>
    <w:link w:val="SubttuloCarter"/>
    <w:qFormat/>
    <w:rsid w:val="00192F23"/>
    <w:pPr>
      <w:spacing w:after="60" w:line="480" w:lineRule="auto"/>
      <w:jc w:val="center"/>
      <w:outlineLvl w:val="1"/>
    </w:pPr>
    <w:rPr>
      <w:rFonts w:ascii="Calibri Light" w:hAnsi="Calibri Light"/>
      <w:lang w:val="en-GB"/>
    </w:rPr>
  </w:style>
  <w:style w:type="character" w:customStyle="1" w:styleId="SubttuloCarter">
    <w:name w:val="Subtítulo Caráter"/>
    <w:basedOn w:val="Tipodeletrapredefinidodopargrafo"/>
    <w:link w:val="Subttulo"/>
    <w:rsid w:val="00192F23"/>
    <w:rPr>
      <w:rFonts w:ascii="Calibri Light" w:hAnsi="Calibri Light"/>
      <w:sz w:val="24"/>
      <w:szCs w:val="24"/>
      <w:lang w:val="en-GB"/>
    </w:rPr>
  </w:style>
  <w:style w:type="character" w:customStyle="1" w:styleId="apple-converted-space">
    <w:name w:val="apple-converted-space"/>
    <w:basedOn w:val="Tipodeletrapredefinidodopargrafo"/>
    <w:rsid w:val="00192F23"/>
  </w:style>
  <w:style w:type="paragraph" w:customStyle="1" w:styleId="xmsolistparagraph">
    <w:name w:val="x_msolistparagraph"/>
    <w:basedOn w:val="Normal"/>
    <w:rsid w:val="00192F23"/>
    <w:pPr>
      <w:spacing w:line="252" w:lineRule="auto"/>
      <w:ind w:left="720"/>
    </w:pPr>
    <w:rPr>
      <w:rFonts w:ascii="Calibri" w:eastAsiaTheme="minorHAnsi" w:hAnsi="Calibri" w:cs="Calibri"/>
      <w:color w:val="00000A"/>
      <w:sz w:val="28"/>
      <w:szCs w:val="22"/>
    </w:rPr>
  </w:style>
  <w:style w:type="paragraph" w:styleId="Textosimples">
    <w:name w:val="Plain Text"/>
    <w:basedOn w:val="Normal"/>
    <w:link w:val="TextosimplesCarter"/>
    <w:uiPriority w:val="99"/>
    <w:unhideWhenUsed/>
    <w:qFormat/>
    <w:rsid w:val="00192F23"/>
    <w:pPr>
      <w:spacing w:after="0" w:line="480" w:lineRule="auto"/>
    </w:pPr>
    <w:rPr>
      <w:rFonts w:ascii="Courier New" w:eastAsiaTheme="minorHAnsi" w:hAnsi="Courier New" w:cs="Courier New"/>
      <w:sz w:val="20"/>
      <w:szCs w:val="20"/>
    </w:rPr>
  </w:style>
  <w:style w:type="character" w:customStyle="1" w:styleId="TextosimplesCarter">
    <w:name w:val="Texto simples Caráter"/>
    <w:basedOn w:val="Tipodeletrapredefinidodopargrafo"/>
    <w:link w:val="Textosimples"/>
    <w:uiPriority w:val="99"/>
    <w:rsid w:val="00192F23"/>
    <w:rPr>
      <w:rFonts w:ascii="Courier New" w:eastAsiaTheme="minorHAnsi" w:hAnsi="Courier New" w:cs="Courier New"/>
    </w:rPr>
  </w:style>
  <w:style w:type="character" w:customStyle="1" w:styleId="TextosimplesCarter1">
    <w:name w:val="Texto simples Caráter1"/>
    <w:basedOn w:val="Tipodeletrapredefinidodopargrafo"/>
    <w:uiPriority w:val="99"/>
    <w:qFormat/>
    <w:locked/>
    <w:rsid w:val="00192F23"/>
    <w:rPr>
      <w:rFonts w:ascii="Courier New" w:hAnsi="Courier New" w:cs="Courier New"/>
      <w:szCs w:val="20"/>
      <w:lang w:eastAsia="pt-PT"/>
    </w:rPr>
  </w:style>
  <w:style w:type="character" w:styleId="Hiperligaovisitada">
    <w:name w:val="FollowedHyperlink"/>
    <w:basedOn w:val="Tipodeletrapredefinidodopargrafo"/>
    <w:rsid w:val="00192F23"/>
    <w:rPr>
      <w:color w:val="954F72" w:themeColor="followedHyperlink"/>
      <w:u w:val="single"/>
    </w:rPr>
  </w:style>
  <w:style w:type="paragraph" w:styleId="SemEspaamento">
    <w:name w:val="No Spacing"/>
    <w:link w:val="SemEspaamentoCarter"/>
    <w:uiPriority w:val="1"/>
    <w:qFormat/>
    <w:rsid w:val="00192F23"/>
    <w:pPr>
      <w:spacing w:after="0" w:line="240" w:lineRule="auto"/>
    </w:pPr>
    <w:rPr>
      <w:rFonts w:asciiTheme="minorHAnsi" w:eastAsiaTheme="minorEastAsia" w:hAnsiTheme="minorHAnsi" w:cstheme="minorBidi"/>
      <w:sz w:val="22"/>
      <w:szCs w:val="22"/>
    </w:rPr>
  </w:style>
  <w:style w:type="character" w:customStyle="1" w:styleId="SemEspaamentoCarter">
    <w:name w:val="Sem Espaçamento Caráter"/>
    <w:basedOn w:val="Tipodeletrapredefinidodopargrafo"/>
    <w:link w:val="SemEspaamento"/>
    <w:uiPriority w:val="1"/>
    <w:rsid w:val="00192F23"/>
    <w:rPr>
      <w:rFonts w:asciiTheme="minorHAnsi" w:eastAsiaTheme="minorEastAsia" w:hAnsiTheme="minorHAnsi" w:cstheme="minorBidi"/>
      <w:sz w:val="22"/>
      <w:szCs w:val="22"/>
    </w:rPr>
  </w:style>
  <w:style w:type="table" w:customStyle="1" w:styleId="LightList-Accent11">
    <w:name w:val="Light List - Accent 11"/>
    <w:basedOn w:val="Tabelanormal"/>
    <w:uiPriority w:val="61"/>
    <w:rsid w:val="00192F23"/>
    <w:pPr>
      <w:spacing w:after="0" w:line="240" w:lineRule="auto"/>
    </w:pPr>
    <w:rPr>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rte">
    <w:name w:val="Strong"/>
    <w:basedOn w:val="Tipodeletrapredefinidodopargrafo"/>
    <w:uiPriority w:val="22"/>
    <w:qFormat/>
    <w:rsid w:val="00192F23"/>
    <w:rPr>
      <w:b/>
      <w:bCs/>
    </w:rPr>
  </w:style>
  <w:style w:type="paragraph" w:customStyle="1" w:styleId="white">
    <w:name w:val="white"/>
    <w:basedOn w:val="Normal"/>
    <w:rsid w:val="00192F23"/>
    <w:pPr>
      <w:spacing w:before="100" w:beforeAutospacing="1" w:after="100" w:afterAutospacing="1" w:line="240" w:lineRule="auto"/>
    </w:pPr>
  </w:style>
  <w:style w:type="character" w:customStyle="1" w:styleId="TextodenotaderodapCarter">
    <w:name w:val="Texto de nota de rodapé Caráter"/>
    <w:basedOn w:val="Tipodeletrapredefinidodopargrafo"/>
    <w:link w:val="Textodenotaderodap"/>
    <w:semiHidden/>
    <w:rsid w:val="00192F23"/>
  </w:style>
  <w:style w:type="paragraph" w:styleId="Textodenotaderodap">
    <w:name w:val="footnote text"/>
    <w:basedOn w:val="Normal"/>
    <w:link w:val="TextodenotaderodapCarter"/>
    <w:semiHidden/>
    <w:unhideWhenUsed/>
    <w:rsid w:val="00192F23"/>
    <w:pPr>
      <w:spacing w:after="0" w:line="240" w:lineRule="auto"/>
    </w:pPr>
    <w:rPr>
      <w:sz w:val="20"/>
      <w:szCs w:val="20"/>
    </w:rPr>
  </w:style>
  <w:style w:type="character" w:customStyle="1" w:styleId="Cabealho2Carter1">
    <w:name w:val="Cabeçalho 2 Caráter1"/>
    <w:basedOn w:val="Tipodeletrapredefinidodopargrafo"/>
    <w:uiPriority w:val="9"/>
    <w:semiHidden/>
    <w:rsid w:val="00515A30"/>
    <w:rPr>
      <w:rFonts w:asciiTheme="majorHAnsi" w:eastAsiaTheme="majorEastAsia" w:hAnsiTheme="majorHAnsi" w:cstheme="majorBidi"/>
      <w:color w:val="2E74B5" w:themeColor="accent1" w:themeShade="BF"/>
      <w:sz w:val="26"/>
      <w:szCs w:val="26"/>
    </w:rPr>
  </w:style>
  <w:style w:type="table" w:styleId="TabeladeGrelha1Clara-Destaque1">
    <w:name w:val="Grid Table 1 Light Accent 1"/>
    <w:basedOn w:val="Tabelanormal"/>
    <w:uiPriority w:val="46"/>
    <w:rsid w:val="00B633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elha1Clara-Destaque5">
    <w:name w:val="Grid Table 1 Light Accent 5"/>
    <w:basedOn w:val="Tabelanormal"/>
    <w:uiPriority w:val="46"/>
    <w:rsid w:val="00B633A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elha4-Destaque3">
    <w:name w:val="Grid Table 4 Accent 3"/>
    <w:basedOn w:val="Tabelanormal"/>
    <w:uiPriority w:val="49"/>
    <w:rsid w:val="00B633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5299">
      <w:bodyDiv w:val="1"/>
      <w:marLeft w:val="0"/>
      <w:marRight w:val="0"/>
      <w:marTop w:val="0"/>
      <w:marBottom w:val="0"/>
      <w:divBdr>
        <w:top w:val="none" w:sz="0" w:space="0" w:color="auto"/>
        <w:left w:val="none" w:sz="0" w:space="0" w:color="auto"/>
        <w:bottom w:val="none" w:sz="0" w:space="0" w:color="auto"/>
        <w:right w:val="none" w:sz="0" w:space="0" w:color="auto"/>
      </w:divBdr>
    </w:div>
    <w:div w:id="29110336">
      <w:bodyDiv w:val="1"/>
      <w:marLeft w:val="0"/>
      <w:marRight w:val="0"/>
      <w:marTop w:val="0"/>
      <w:marBottom w:val="0"/>
      <w:divBdr>
        <w:top w:val="none" w:sz="0" w:space="0" w:color="auto"/>
        <w:left w:val="none" w:sz="0" w:space="0" w:color="auto"/>
        <w:bottom w:val="none" w:sz="0" w:space="0" w:color="auto"/>
        <w:right w:val="none" w:sz="0" w:space="0" w:color="auto"/>
      </w:divBdr>
    </w:div>
    <w:div w:id="175652713">
      <w:bodyDiv w:val="1"/>
      <w:marLeft w:val="0"/>
      <w:marRight w:val="0"/>
      <w:marTop w:val="0"/>
      <w:marBottom w:val="0"/>
      <w:divBdr>
        <w:top w:val="none" w:sz="0" w:space="0" w:color="auto"/>
        <w:left w:val="none" w:sz="0" w:space="0" w:color="auto"/>
        <w:bottom w:val="none" w:sz="0" w:space="0" w:color="auto"/>
        <w:right w:val="none" w:sz="0" w:space="0" w:color="auto"/>
      </w:divBdr>
    </w:div>
    <w:div w:id="223610576">
      <w:bodyDiv w:val="1"/>
      <w:marLeft w:val="0"/>
      <w:marRight w:val="0"/>
      <w:marTop w:val="0"/>
      <w:marBottom w:val="0"/>
      <w:divBdr>
        <w:top w:val="none" w:sz="0" w:space="0" w:color="auto"/>
        <w:left w:val="none" w:sz="0" w:space="0" w:color="auto"/>
        <w:bottom w:val="none" w:sz="0" w:space="0" w:color="auto"/>
        <w:right w:val="none" w:sz="0" w:space="0" w:color="auto"/>
      </w:divBdr>
    </w:div>
    <w:div w:id="229274420">
      <w:bodyDiv w:val="1"/>
      <w:marLeft w:val="0"/>
      <w:marRight w:val="0"/>
      <w:marTop w:val="0"/>
      <w:marBottom w:val="0"/>
      <w:divBdr>
        <w:top w:val="none" w:sz="0" w:space="0" w:color="auto"/>
        <w:left w:val="none" w:sz="0" w:space="0" w:color="auto"/>
        <w:bottom w:val="none" w:sz="0" w:space="0" w:color="auto"/>
        <w:right w:val="none" w:sz="0" w:space="0" w:color="auto"/>
      </w:divBdr>
    </w:div>
    <w:div w:id="235827392">
      <w:bodyDiv w:val="1"/>
      <w:marLeft w:val="0"/>
      <w:marRight w:val="0"/>
      <w:marTop w:val="0"/>
      <w:marBottom w:val="0"/>
      <w:divBdr>
        <w:top w:val="none" w:sz="0" w:space="0" w:color="auto"/>
        <w:left w:val="none" w:sz="0" w:space="0" w:color="auto"/>
        <w:bottom w:val="none" w:sz="0" w:space="0" w:color="auto"/>
        <w:right w:val="none" w:sz="0" w:space="0" w:color="auto"/>
      </w:divBdr>
    </w:div>
    <w:div w:id="258099554">
      <w:bodyDiv w:val="1"/>
      <w:marLeft w:val="0"/>
      <w:marRight w:val="0"/>
      <w:marTop w:val="0"/>
      <w:marBottom w:val="0"/>
      <w:divBdr>
        <w:top w:val="none" w:sz="0" w:space="0" w:color="auto"/>
        <w:left w:val="none" w:sz="0" w:space="0" w:color="auto"/>
        <w:bottom w:val="none" w:sz="0" w:space="0" w:color="auto"/>
        <w:right w:val="none" w:sz="0" w:space="0" w:color="auto"/>
      </w:divBdr>
    </w:div>
    <w:div w:id="346061235">
      <w:bodyDiv w:val="1"/>
      <w:marLeft w:val="0"/>
      <w:marRight w:val="0"/>
      <w:marTop w:val="0"/>
      <w:marBottom w:val="0"/>
      <w:divBdr>
        <w:top w:val="none" w:sz="0" w:space="0" w:color="auto"/>
        <w:left w:val="none" w:sz="0" w:space="0" w:color="auto"/>
        <w:bottom w:val="none" w:sz="0" w:space="0" w:color="auto"/>
        <w:right w:val="none" w:sz="0" w:space="0" w:color="auto"/>
      </w:divBdr>
    </w:div>
    <w:div w:id="424886855">
      <w:bodyDiv w:val="1"/>
      <w:marLeft w:val="0"/>
      <w:marRight w:val="0"/>
      <w:marTop w:val="0"/>
      <w:marBottom w:val="0"/>
      <w:divBdr>
        <w:top w:val="none" w:sz="0" w:space="0" w:color="auto"/>
        <w:left w:val="none" w:sz="0" w:space="0" w:color="auto"/>
        <w:bottom w:val="none" w:sz="0" w:space="0" w:color="auto"/>
        <w:right w:val="none" w:sz="0" w:space="0" w:color="auto"/>
      </w:divBdr>
    </w:div>
    <w:div w:id="428939098">
      <w:bodyDiv w:val="1"/>
      <w:marLeft w:val="0"/>
      <w:marRight w:val="0"/>
      <w:marTop w:val="0"/>
      <w:marBottom w:val="0"/>
      <w:divBdr>
        <w:top w:val="none" w:sz="0" w:space="0" w:color="auto"/>
        <w:left w:val="none" w:sz="0" w:space="0" w:color="auto"/>
        <w:bottom w:val="none" w:sz="0" w:space="0" w:color="auto"/>
        <w:right w:val="none" w:sz="0" w:space="0" w:color="auto"/>
      </w:divBdr>
    </w:div>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452362222">
      <w:bodyDiv w:val="1"/>
      <w:marLeft w:val="0"/>
      <w:marRight w:val="0"/>
      <w:marTop w:val="0"/>
      <w:marBottom w:val="0"/>
      <w:divBdr>
        <w:top w:val="none" w:sz="0" w:space="0" w:color="auto"/>
        <w:left w:val="none" w:sz="0" w:space="0" w:color="auto"/>
        <w:bottom w:val="none" w:sz="0" w:space="0" w:color="auto"/>
        <w:right w:val="none" w:sz="0" w:space="0" w:color="auto"/>
      </w:divBdr>
    </w:div>
    <w:div w:id="488833625">
      <w:bodyDiv w:val="1"/>
      <w:marLeft w:val="0"/>
      <w:marRight w:val="0"/>
      <w:marTop w:val="0"/>
      <w:marBottom w:val="0"/>
      <w:divBdr>
        <w:top w:val="none" w:sz="0" w:space="0" w:color="auto"/>
        <w:left w:val="none" w:sz="0" w:space="0" w:color="auto"/>
        <w:bottom w:val="none" w:sz="0" w:space="0" w:color="auto"/>
        <w:right w:val="none" w:sz="0" w:space="0" w:color="auto"/>
      </w:divBdr>
    </w:div>
    <w:div w:id="495195412">
      <w:bodyDiv w:val="1"/>
      <w:marLeft w:val="0"/>
      <w:marRight w:val="0"/>
      <w:marTop w:val="0"/>
      <w:marBottom w:val="0"/>
      <w:divBdr>
        <w:top w:val="none" w:sz="0" w:space="0" w:color="auto"/>
        <w:left w:val="none" w:sz="0" w:space="0" w:color="auto"/>
        <w:bottom w:val="none" w:sz="0" w:space="0" w:color="auto"/>
        <w:right w:val="none" w:sz="0" w:space="0" w:color="auto"/>
      </w:divBdr>
    </w:div>
    <w:div w:id="496304553">
      <w:bodyDiv w:val="1"/>
      <w:marLeft w:val="0"/>
      <w:marRight w:val="0"/>
      <w:marTop w:val="0"/>
      <w:marBottom w:val="0"/>
      <w:divBdr>
        <w:top w:val="none" w:sz="0" w:space="0" w:color="auto"/>
        <w:left w:val="none" w:sz="0" w:space="0" w:color="auto"/>
        <w:bottom w:val="none" w:sz="0" w:space="0" w:color="auto"/>
        <w:right w:val="none" w:sz="0" w:space="0" w:color="auto"/>
      </w:divBdr>
    </w:div>
    <w:div w:id="504394209">
      <w:bodyDiv w:val="1"/>
      <w:marLeft w:val="0"/>
      <w:marRight w:val="0"/>
      <w:marTop w:val="0"/>
      <w:marBottom w:val="0"/>
      <w:divBdr>
        <w:top w:val="none" w:sz="0" w:space="0" w:color="auto"/>
        <w:left w:val="none" w:sz="0" w:space="0" w:color="auto"/>
        <w:bottom w:val="none" w:sz="0" w:space="0" w:color="auto"/>
        <w:right w:val="none" w:sz="0" w:space="0" w:color="auto"/>
      </w:divBdr>
    </w:div>
    <w:div w:id="524559830">
      <w:bodyDiv w:val="1"/>
      <w:marLeft w:val="0"/>
      <w:marRight w:val="0"/>
      <w:marTop w:val="0"/>
      <w:marBottom w:val="0"/>
      <w:divBdr>
        <w:top w:val="none" w:sz="0" w:space="0" w:color="auto"/>
        <w:left w:val="none" w:sz="0" w:space="0" w:color="auto"/>
        <w:bottom w:val="none" w:sz="0" w:space="0" w:color="auto"/>
        <w:right w:val="none" w:sz="0" w:space="0" w:color="auto"/>
      </w:divBdr>
    </w:div>
    <w:div w:id="539052883">
      <w:bodyDiv w:val="1"/>
      <w:marLeft w:val="0"/>
      <w:marRight w:val="0"/>
      <w:marTop w:val="0"/>
      <w:marBottom w:val="0"/>
      <w:divBdr>
        <w:top w:val="none" w:sz="0" w:space="0" w:color="auto"/>
        <w:left w:val="none" w:sz="0" w:space="0" w:color="auto"/>
        <w:bottom w:val="none" w:sz="0" w:space="0" w:color="auto"/>
        <w:right w:val="none" w:sz="0" w:space="0" w:color="auto"/>
      </w:divBdr>
    </w:div>
    <w:div w:id="612323334">
      <w:bodyDiv w:val="1"/>
      <w:marLeft w:val="0"/>
      <w:marRight w:val="0"/>
      <w:marTop w:val="0"/>
      <w:marBottom w:val="0"/>
      <w:divBdr>
        <w:top w:val="none" w:sz="0" w:space="0" w:color="auto"/>
        <w:left w:val="none" w:sz="0" w:space="0" w:color="auto"/>
        <w:bottom w:val="none" w:sz="0" w:space="0" w:color="auto"/>
        <w:right w:val="none" w:sz="0" w:space="0" w:color="auto"/>
      </w:divBdr>
    </w:div>
    <w:div w:id="623463171">
      <w:bodyDiv w:val="1"/>
      <w:marLeft w:val="0"/>
      <w:marRight w:val="0"/>
      <w:marTop w:val="0"/>
      <w:marBottom w:val="0"/>
      <w:divBdr>
        <w:top w:val="none" w:sz="0" w:space="0" w:color="auto"/>
        <w:left w:val="none" w:sz="0" w:space="0" w:color="auto"/>
        <w:bottom w:val="none" w:sz="0" w:space="0" w:color="auto"/>
        <w:right w:val="none" w:sz="0" w:space="0" w:color="auto"/>
      </w:divBdr>
    </w:div>
    <w:div w:id="728071025">
      <w:bodyDiv w:val="1"/>
      <w:marLeft w:val="0"/>
      <w:marRight w:val="0"/>
      <w:marTop w:val="0"/>
      <w:marBottom w:val="0"/>
      <w:divBdr>
        <w:top w:val="none" w:sz="0" w:space="0" w:color="auto"/>
        <w:left w:val="none" w:sz="0" w:space="0" w:color="auto"/>
        <w:bottom w:val="none" w:sz="0" w:space="0" w:color="auto"/>
        <w:right w:val="none" w:sz="0" w:space="0" w:color="auto"/>
      </w:divBdr>
    </w:div>
    <w:div w:id="747919758">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834220248">
      <w:bodyDiv w:val="1"/>
      <w:marLeft w:val="0"/>
      <w:marRight w:val="0"/>
      <w:marTop w:val="0"/>
      <w:marBottom w:val="0"/>
      <w:divBdr>
        <w:top w:val="none" w:sz="0" w:space="0" w:color="auto"/>
        <w:left w:val="none" w:sz="0" w:space="0" w:color="auto"/>
        <w:bottom w:val="none" w:sz="0" w:space="0" w:color="auto"/>
        <w:right w:val="none" w:sz="0" w:space="0" w:color="auto"/>
      </w:divBdr>
    </w:div>
    <w:div w:id="836118491">
      <w:bodyDiv w:val="1"/>
      <w:marLeft w:val="0"/>
      <w:marRight w:val="0"/>
      <w:marTop w:val="0"/>
      <w:marBottom w:val="0"/>
      <w:divBdr>
        <w:top w:val="none" w:sz="0" w:space="0" w:color="auto"/>
        <w:left w:val="none" w:sz="0" w:space="0" w:color="auto"/>
        <w:bottom w:val="none" w:sz="0" w:space="0" w:color="auto"/>
        <w:right w:val="none" w:sz="0" w:space="0" w:color="auto"/>
      </w:divBdr>
    </w:div>
    <w:div w:id="900099366">
      <w:bodyDiv w:val="1"/>
      <w:marLeft w:val="0"/>
      <w:marRight w:val="0"/>
      <w:marTop w:val="0"/>
      <w:marBottom w:val="0"/>
      <w:divBdr>
        <w:top w:val="none" w:sz="0" w:space="0" w:color="auto"/>
        <w:left w:val="none" w:sz="0" w:space="0" w:color="auto"/>
        <w:bottom w:val="none" w:sz="0" w:space="0" w:color="auto"/>
        <w:right w:val="none" w:sz="0" w:space="0" w:color="auto"/>
      </w:divBdr>
    </w:div>
    <w:div w:id="907417749">
      <w:bodyDiv w:val="1"/>
      <w:marLeft w:val="0"/>
      <w:marRight w:val="0"/>
      <w:marTop w:val="0"/>
      <w:marBottom w:val="0"/>
      <w:divBdr>
        <w:top w:val="none" w:sz="0" w:space="0" w:color="auto"/>
        <w:left w:val="none" w:sz="0" w:space="0" w:color="auto"/>
        <w:bottom w:val="none" w:sz="0" w:space="0" w:color="auto"/>
        <w:right w:val="none" w:sz="0" w:space="0" w:color="auto"/>
      </w:divBdr>
    </w:div>
    <w:div w:id="925728383">
      <w:bodyDiv w:val="1"/>
      <w:marLeft w:val="0"/>
      <w:marRight w:val="0"/>
      <w:marTop w:val="0"/>
      <w:marBottom w:val="0"/>
      <w:divBdr>
        <w:top w:val="none" w:sz="0" w:space="0" w:color="auto"/>
        <w:left w:val="none" w:sz="0" w:space="0" w:color="auto"/>
        <w:bottom w:val="none" w:sz="0" w:space="0" w:color="auto"/>
        <w:right w:val="none" w:sz="0" w:space="0" w:color="auto"/>
      </w:divBdr>
    </w:div>
    <w:div w:id="961376552">
      <w:bodyDiv w:val="1"/>
      <w:marLeft w:val="0"/>
      <w:marRight w:val="0"/>
      <w:marTop w:val="0"/>
      <w:marBottom w:val="0"/>
      <w:divBdr>
        <w:top w:val="none" w:sz="0" w:space="0" w:color="auto"/>
        <w:left w:val="none" w:sz="0" w:space="0" w:color="auto"/>
        <w:bottom w:val="none" w:sz="0" w:space="0" w:color="auto"/>
        <w:right w:val="none" w:sz="0" w:space="0" w:color="auto"/>
      </w:divBdr>
    </w:div>
    <w:div w:id="965232193">
      <w:bodyDiv w:val="1"/>
      <w:marLeft w:val="0"/>
      <w:marRight w:val="0"/>
      <w:marTop w:val="0"/>
      <w:marBottom w:val="0"/>
      <w:divBdr>
        <w:top w:val="none" w:sz="0" w:space="0" w:color="auto"/>
        <w:left w:val="none" w:sz="0" w:space="0" w:color="auto"/>
        <w:bottom w:val="none" w:sz="0" w:space="0" w:color="auto"/>
        <w:right w:val="none" w:sz="0" w:space="0" w:color="auto"/>
      </w:divBdr>
    </w:div>
    <w:div w:id="969440780">
      <w:bodyDiv w:val="1"/>
      <w:marLeft w:val="0"/>
      <w:marRight w:val="0"/>
      <w:marTop w:val="0"/>
      <w:marBottom w:val="0"/>
      <w:divBdr>
        <w:top w:val="none" w:sz="0" w:space="0" w:color="auto"/>
        <w:left w:val="none" w:sz="0" w:space="0" w:color="auto"/>
        <w:bottom w:val="none" w:sz="0" w:space="0" w:color="auto"/>
        <w:right w:val="none" w:sz="0" w:space="0" w:color="auto"/>
      </w:divBdr>
    </w:div>
    <w:div w:id="1002271298">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86852347">
      <w:bodyDiv w:val="1"/>
      <w:marLeft w:val="0"/>
      <w:marRight w:val="0"/>
      <w:marTop w:val="0"/>
      <w:marBottom w:val="0"/>
      <w:divBdr>
        <w:top w:val="none" w:sz="0" w:space="0" w:color="auto"/>
        <w:left w:val="none" w:sz="0" w:space="0" w:color="auto"/>
        <w:bottom w:val="none" w:sz="0" w:space="0" w:color="auto"/>
        <w:right w:val="none" w:sz="0" w:space="0" w:color="auto"/>
      </w:divBdr>
    </w:div>
    <w:div w:id="1091202480">
      <w:bodyDiv w:val="1"/>
      <w:marLeft w:val="0"/>
      <w:marRight w:val="0"/>
      <w:marTop w:val="0"/>
      <w:marBottom w:val="0"/>
      <w:divBdr>
        <w:top w:val="none" w:sz="0" w:space="0" w:color="auto"/>
        <w:left w:val="none" w:sz="0" w:space="0" w:color="auto"/>
        <w:bottom w:val="none" w:sz="0" w:space="0" w:color="auto"/>
        <w:right w:val="none" w:sz="0" w:space="0" w:color="auto"/>
      </w:divBdr>
    </w:div>
    <w:div w:id="1147891512">
      <w:bodyDiv w:val="1"/>
      <w:marLeft w:val="0"/>
      <w:marRight w:val="0"/>
      <w:marTop w:val="0"/>
      <w:marBottom w:val="0"/>
      <w:divBdr>
        <w:top w:val="none" w:sz="0" w:space="0" w:color="auto"/>
        <w:left w:val="none" w:sz="0" w:space="0" w:color="auto"/>
        <w:bottom w:val="none" w:sz="0" w:space="0" w:color="auto"/>
        <w:right w:val="none" w:sz="0" w:space="0" w:color="auto"/>
      </w:divBdr>
    </w:div>
    <w:div w:id="1195927087">
      <w:bodyDiv w:val="1"/>
      <w:marLeft w:val="0"/>
      <w:marRight w:val="0"/>
      <w:marTop w:val="0"/>
      <w:marBottom w:val="0"/>
      <w:divBdr>
        <w:top w:val="none" w:sz="0" w:space="0" w:color="auto"/>
        <w:left w:val="none" w:sz="0" w:space="0" w:color="auto"/>
        <w:bottom w:val="none" w:sz="0" w:space="0" w:color="auto"/>
        <w:right w:val="none" w:sz="0" w:space="0" w:color="auto"/>
      </w:divBdr>
    </w:div>
    <w:div w:id="1293093132">
      <w:bodyDiv w:val="1"/>
      <w:marLeft w:val="0"/>
      <w:marRight w:val="0"/>
      <w:marTop w:val="0"/>
      <w:marBottom w:val="0"/>
      <w:divBdr>
        <w:top w:val="none" w:sz="0" w:space="0" w:color="auto"/>
        <w:left w:val="none" w:sz="0" w:space="0" w:color="auto"/>
        <w:bottom w:val="none" w:sz="0" w:space="0" w:color="auto"/>
        <w:right w:val="none" w:sz="0" w:space="0" w:color="auto"/>
      </w:divBdr>
    </w:div>
    <w:div w:id="1333332048">
      <w:bodyDiv w:val="1"/>
      <w:marLeft w:val="0"/>
      <w:marRight w:val="0"/>
      <w:marTop w:val="0"/>
      <w:marBottom w:val="0"/>
      <w:divBdr>
        <w:top w:val="none" w:sz="0" w:space="0" w:color="auto"/>
        <w:left w:val="none" w:sz="0" w:space="0" w:color="auto"/>
        <w:bottom w:val="none" w:sz="0" w:space="0" w:color="auto"/>
        <w:right w:val="none" w:sz="0" w:space="0" w:color="auto"/>
      </w:divBdr>
    </w:div>
    <w:div w:id="1337266985">
      <w:bodyDiv w:val="1"/>
      <w:marLeft w:val="0"/>
      <w:marRight w:val="0"/>
      <w:marTop w:val="0"/>
      <w:marBottom w:val="0"/>
      <w:divBdr>
        <w:top w:val="none" w:sz="0" w:space="0" w:color="auto"/>
        <w:left w:val="none" w:sz="0" w:space="0" w:color="auto"/>
        <w:bottom w:val="none" w:sz="0" w:space="0" w:color="auto"/>
        <w:right w:val="none" w:sz="0" w:space="0" w:color="auto"/>
      </w:divBdr>
    </w:div>
    <w:div w:id="1366055250">
      <w:bodyDiv w:val="1"/>
      <w:marLeft w:val="0"/>
      <w:marRight w:val="0"/>
      <w:marTop w:val="0"/>
      <w:marBottom w:val="0"/>
      <w:divBdr>
        <w:top w:val="none" w:sz="0" w:space="0" w:color="auto"/>
        <w:left w:val="none" w:sz="0" w:space="0" w:color="auto"/>
        <w:bottom w:val="none" w:sz="0" w:space="0" w:color="auto"/>
        <w:right w:val="none" w:sz="0" w:space="0" w:color="auto"/>
      </w:divBdr>
    </w:div>
    <w:div w:id="1381393413">
      <w:bodyDiv w:val="1"/>
      <w:marLeft w:val="0"/>
      <w:marRight w:val="0"/>
      <w:marTop w:val="0"/>
      <w:marBottom w:val="0"/>
      <w:divBdr>
        <w:top w:val="none" w:sz="0" w:space="0" w:color="auto"/>
        <w:left w:val="none" w:sz="0" w:space="0" w:color="auto"/>
        <w:bottom w:val="none" w:sz="0" w:space="0" w:color="auto"/>
        <w:right w:val="none" w:sz="0" w:space="0" w:color="auto"/>
      </w:divBdr>
    </w:div>
    <w:div w:id="1390610986">
      <w:bodyDiv w:val="1"/>
      <w:marLeft w:val="0"/>
      <w:marRight w:val="0"/>
      <w:marTop w:val="0"/>
      <w:marBottom w:val="0"/>
      <w:divBdr>
        <w:top w:val="none" w:sz="0" w:space="0" w:color="auto"/>
        <w:left w:val="none" w:sz="0" w:space="0" w:color="auto"/>
        <w:bottom w:val="none" w:sz="0" w:space="0" w:color="auto"/>
        <w:right w:val="none" w:sz="0" w:space="0" w:color="auto"/>
      </w:divBdr>
    </w:div>
    <w:div w:id="1408650331">
      <w:bodyDiv w:val="1"/>
      <w:marLeft w:val="0"/>
      <w:marRight w:val="0"/>
      <w:marTop w:val="0"/>
      <w:marBottom w:val="0"/>
      <w:divBdr>
        <w:top w:val="none" w:sz="0" w:space="0" w:color="auto"/>
        <w:left w:val="none" w:sz="0" w:space="0" w:color="auto"/>
        <w:bottom w:val="none" w:sz="0" w:space="0" w:color="auto"/>
        <w:right w:val="none" w:sz="0" w:space="0" w:color="auto"/>
      </w:divBdr>
    </w:div>
    <w:div w:id="1479223334">
      <w:bodyDiv w:val="1"/>
      <w:marLeft w:val="0"/>
      <w:marRight w:val="0"/>
      <w:marTop w:val="0"/>
      <w:marBottom w:val="0"/>
      <w:divBdr>
        <w:top w:val="none" w:sz="0" w:space="0" w:color="auto"/>
        <w:left w:val="none" w:sz="0" w:space="0" w:color="auto"/>
        <w:bottom w:val="none" w:sz="0" w:space="0" w:color="auto"/>
        <w:right w:val="none" w:sz="0" w:space="0" w:color="auto"/>
      </w:divBdr>
    </w:div>
    <w:div w:id="1497301136">
      <w:bodyDiv w:val="1"/>
      <w:marLeft w:val="0"/>
      <w:marRight w:val="0"/>
      <w:marTop w:val="0"/>
      <w:marBottom w:val="0"/>
      <w:divBdr>
        <w:top w:val="none" w:sz="0" w:space="0" w:color="auto"/>
        <w:left w:val="none" w:sz="0" w:space="0" w:color="auto"/>
        <w:bottom w:val="none" w:sz="0" w:space="0" w:color="auto"/>
        <w:right w:val="none" w:sz="0" w:space="0" w:color="auto"/>
      </w:divBdr>
    </w:div>
    <w:div w:id="1550220496">
      <w:bodyDiv w:val="1"/>
      <w:marLeft w:val="0"/>
      <w:marRight w:val="0"/>
      <w:marTop w:val="0"/>
      <w:marBottom w:val="0"/>
      <w:divBdr>
        <w:top w:val="none" w:sz="0" w:space="0" w:color="auto"/>
        <w:left w:val="none" w:sz="0" w:space="0" w:color="auto"/>
        <w:bottom w:val="none" w:sz="0" w:space="0" w:color="auto"/>
        <w:right w:val="none" w:sz="0" w:space="0" w:color="auto"/>
      </w:divBdr>
    </w:div>
    <w:div w:id="1702976436">
      <w:bodyDiv w:val="1"/>
      <w:marLeft w:val="0"/>
      <w:marRight w:val="0"/>
      <w:marTop w:val="0"/>
      <w:marBottom w:val="0"/>
      <w:divBdr>
        <w:top w:val="none" w:sz="0" w:space="0" w:color="auto"/>
        <w:left w:val="none" w:sz="0" w:space="0" w:color="auto"/>
        <w:bottom w:val="none" w:sz="0" w:space="0" w:color="auto"/>
        <w:right w:val="none" w:sz="0" w:space="0" w:color="auto"/>
      </w:divBdr>
    </w:div>
    <w:div w:id="1736584603">
      <w:bodyDiv w:val="1"/>
      <w:marLeft w:val="0"/>
      <w:marRight w:val="0"/>
      <w:marTop w:val="0"/>
      <w:marBottom w:val="0"/>
      <w:divBdr>
        <w:top w:val="none" w:sz="0" w:space="0" w:color="auto"/>
        <w:left w:val="none" w:sz="0" w:space="0" w:color="auto"/>
        <w:bottom w:val="none" w:sz="0" w:space="0" w:color="auto"/>
        <w:right w:val="none" w:sz="0" w:space="0" w:color="auto"/>
      </w:divBdr>
    </w:div>
    <w:div w:id="1762139590">
      <w:bodyDiv w:val="1"/>
      <w:marLeft w:val="0"/>
      <w:marRight w:val="0"/>
      <w:marTop w:val="0"/>
      <w:marBottom w:val="0"/>
      <w:divBdr>
        <w:top w:val="none" w:sz="0" w:space="0" w:color="auto"/>
        <w:left w:val="none" w:sz="0" w:space="0" w:color="auto"/>
        <w:bottom w:val="none" w:sz="0" w:space="0" w:color="auto"/>
        <w:right w:val="none" w:sz="0" w:space="0" w:color="auto"/>
      </w:divBdr>
    </w:div>
    <w:div w:id="1809467655">
      <w:bodyDiv w:val="1"/>
      <w:marLeft w:val="0"/>
      <w:marRight w:val="0"/>
      <w:marTop w:val="0"/>
      <w:marBottom w:val="0"/>
      <w:divBdr>
        <w:top w:val="none" w:sz="0" w:space="0" w:color="auto"/>
        <w:left w:val="none" w:sz="0" w:space="0" w:color="auto"/>
        <w:bottom w:val="none" w:sz="0" w:space="0" w:color="auto"/>
        <w:right w:val="none" w:sz="0" w:space="0" w:color="auto"/>
      </w:divBdr>
    </w:div>
    <w:div w:id="1814446650">
      <w:bodyDiv w:val="1"/>
      <w:marLeft w:val="0"/>
      <w:marRight w:val="0"/>
      <w:marTop w:val="0"/>
      <w:marBottom w:val="0"/>
      <w:divBdr>
        <w:top w:val="none" w:sz="0" w:space="0" w:color="auto"/>
        <w:left w:val="none" w:sz="0" w:space="0" w:color="auto"/>
        <w:bottom w:val="none" w:sz="0" w:space="0" w:color="auto"/>
        <w:right w:val="none" w:sz="0" w:space="0" w:color="auto"/>
      </w:divBdr>
    </w:div>
    <w:div w:id="1879968902">
      <w:bodyDiv w:val="1"/>
      <w:marLeft w:val="0"/>
      <w:marRight w:val="0"/>
      <w:marTop w:val="0"/>
      <w:marBottom w:val="0"/>
      <w:divBdr>
        <w:top w:val="none" w:sz="0" w:space="0" w:color="auto"/>
        <w:left w:val="none" w:sz="0" w:space="0" w:color="auto"/>
        <w:bottom w:val="none" w:sz="0" w:space="0" w:color="auto"/>
        <w:right w:val="none" w:sz="0" w:space="0" w:color="auto"/>
      </w:divBdr>
    </w:div>
    <w:div w:id="1892763820">
      <w:bodyDiv w:val="1"/>
      <w:marLeft w:val="0"/>
      <w:marRight w:val="0"/>
      <w:marTop w:val="0"/>
      <w:marBottom w:val="0"/>
      <w:divBdr>
        <w:top w:val="none" w:sz="0" w:space="0" w:color="auto"/>
        <w:left w:val="none" w:sz="0" w:space="0" w:color="auto"/>
        <w:bottom w:val="none" w:sz="0" w:space="0" w:color="auto"/>
        <w:right w:val="none" w:sz="0" w:space="0" w:color="auto"/>
      </w:divBdr>
    </w:div>
    <w:div w:id="1909880792">
      <w:bodyDiv w:val="1"/>
      <w:marLeft w:val="0"/>
      <w:marRight w:val="0"/>
      <w:marTop w:val="0"/>
      <w:marBottom w:val="0"/>
      <w:divBdr>
        <w:top w:val="none" w:sz="0" w:space="0" w:color="auto"/>
        <w:left w:val="none" w:sz="0" w:space="0" w:color="auto"/>
        <w:bottom w:val="none" w:sz="0" w:space="0" w:color="auto"/>
        <w:right w:val="none" w:sz="0" w:space="0" w:color="auto"/>
      </w:divBdr>
    </w:div>
    <w:div w:id="1935623348">
      <w:bodyDiv w:val="1"/>
      <w:marLeft w:val="0"/>
      <w:marRight w:val="0"/>
      <w:marTop w:val="0"/>
      <w:marBottom w:val="0"/>
      <w:divBdr>
        <w:top w:val="none" w:sz="0" w:space="0" w:color="auto"/>
        <w:left w:val="none" w:sz="0" w:space="0" w:color="auto"/>
        <w:bottom w:val="none" w:sz="0" w:space="0" w:color="auto"/>
        <w:right w:val="none" w:sz="0" w:space="0" w:color="auto"/>
      </w:divBdr>
    </w:div>
    <w:div w:id="1953509033">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1986545040">
      <w:bodyDiv w:val="1"/>
      <w:marLeft w:val="0"/>
      <w:marRight w:val="0"/>
      <w:marTop w:val="0"/>
      <w:marBottom w:val="0"/>
      <w:divBdr>
        <w:top w:val="none" w:sz="0" w:space="0" w:color="auto"/>
        <w:left w:val="none" w:sz="0" w:space="0" w:color="auto"/>
        <w:bottom w:val="none" w:sz="0" w:space="0" w:color="auto"/>
        <w:right w:val="none" w:sz="0" w:space="0" w:color="auto"/>
      </w:divBdr>
    </w:div>
    <w:div w:id="2066638972">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 w:id="21457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se%20Falcato\OneDrive%20-%20ACAPO\Gest&#227;o%20pela%20Qualidade\Planeamento\Originais\MG.35.00%20-%20Plano%20Anual%20da%20Delega&#231;&#227;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B23C-6A38-43E0-BA7E-8C591DD4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MG.35.00 - Plano Anual da Delegação</Template>
  <TotalTime>204</TotalTime>
  <Pages>18</Pages>
  <Words>3176</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Consultora</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Deise Falcato</dc:creator>
  <cp:lastModifiedBy>Deise Falcato</cp:lastModifiedBy>
  <cp:revision>53</cp:revision>
  <cp:lastPrinted>2025-09-26T11:31:00Z</cp:lastPrinted>
  <dcterms:created xsi:type="dcterms:W3CDTF">2025-09-25T08:21:00Z</dcterms:created>
  <dcterms:modified xsi:type="dcterms:W3CDTF">2025-09-26T11:31:00Z</dcterms:modified>
</cp:coreProperties>
</file>