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306BF" w14:textId="77777777" w:rsidR="00B633A7" w:rsidRDefault="00B633A7" w:rsidP="00974845">
      <w:pPr>
        <w:jc w:val="center"/>
        <w:rPr>
          <w:rFonts w:ascii="Arial" w:hAnsi="Arial" w:cs="Arial"/>
          <w:b/>
          <w:sz w:val="36"/>
        </w:rPr>
      </w:pPr>
    </w:p>
    <w:p w14:paraId="5DF6BFF3" w14:textId="77777777" w:rsidR="00B633A7" w:rsidRDefault="00B633A7" w:rsidP="00974845">
      <w:pPr>
        <w:jc w:val="center"/>
        <w:rPr>
          <w:rFonts w:ascii="Arial" w:hAnsi="Arial" w:cs="Arial"/>
          <w:b/>
          <w:sz w:val="36"/>
        </w:rPr>
      </w:pPr>
    </w:p>
    <w:p w14:paraId="5E2EC323" w14:textId="77777777" w:rsidR="00B633A7" w:rsidRDefault="00B633A7" w:rsidP="00974845">
      <w:pPr>
        <w:jc w:val="center"/>
        <w:rPr>
          <w:rFonts w:ascii="Arial" w:hAnsi="Arial" w:cs="Arial"/>
          <w:b/>
          <w:sz w:val="36"/>
        </w:rPr>
      </w:pPr>
    </w:p>
    <w:p w14:paraId="43010B34" w14:textId="77777777" w:rsidR="0083103E" w:rsidRPr="00B633A7" w:rsidRDefault="007B44D5" w:rsidP="00974845">
      <w:pPr>
        <w:jc w:val="center"/>
        <w:rPr>
          <w:rFonts w:ascii="Arial" w:hAnsi="Arial" w:cs="Arial"/>
          <w:b/>
          <w:sz w:val="36"/>
        </w:rPr>
      </w:pPr>
      <w:r w:rsidRPr="00B633A7">
        <w:rPr>
          <w:rFonts w:ascii="Arial" w:hAnsi="Arial" w:cs="Arial"/>
          <w:b/>
          <w:sz w:val="36"/>
        </w:rPr>
        <w:t>PLANO ANUAL</w:t>
      </w:r>
    </w:p>
    <w:p w14:paraId="1A179C8A" w14:textId="77777777" w:rsidR="003022F2" w:rsidRPr="00B633A7" w:rsidRDefault="003022F2" w:rsidP="00974845">
      <w:pPr>
        <w:jc w:val="center"/>
        <w:rPr>
          <w:rFonts w:ascii="Arial" w:hAnsi="Arial" w:cs="Arial"/>
          <w:b/>
          <w:sz w:val="36"/>
        </w:rPr>
      </w:pPr>
    </w:p>
    <w:p w14:paraId="16DD1B06" w14:textId="77777777" w:rsidR="003022F2" w:rsidRPr="00B633A7" w:rsidRDefault="003022F2" w:rsidP="00974845">
      <w:pPr>
        <w:jc w:val="center"/>
        <w:rPr>
          <w:rFonts w:ascii="Arial" w:hAnsi="Arial" w:cs="Arial"/>
          <w:b/>
          <w:sz w:val="36"/>
        </w:rPr>
      </w:pPr>
    </w:p>
    <w:p w14:paraId="3B627432" w14:textId="77777777" w:rsidR="007B44D5" w:rsidRPr="00B633A7" w:rsidRDefault="001E2050" w:rsidP="00974845">
      <w:pPr>
        <w:jc w:val="center"/>
        <w:rPr>
          <w:rFonts w:ascii="Arial" w:hAnsi="Arial" w:cs="Arial"/>
          <w:b/>
          <w:sz w:val="36"/>
        </w:rPr>
      </w:pPr>
      <w:r>
        <w:rPr>
          <w:rFonts w:ascii="Arial" w:hAnsi="Arial" w:cs="Arial"/>
          <w:b/>
          <w:sz w:val="36"/>
        </w:rPr>
        <w:t>2026</w:t>
      </w:r>
    </w:p>
    <w:p w14:paraId="4B1072C9" w14:textId="77777777" w:rsidR="003022F2" w:rsidRPr="00B633A7" w:rsidRDefault="003022F2" w:rsidP="00974845">
      <w:pPr>
        <w:jc w:val="center"/>
        <w:rPr>
          <w:rFonts w:ascii="Arial" w:hAnsi="Arial" w:cs="Arial"/>
          <w:b/>
          <w:sz w:val="36"/>
        </w:rPr>
      </w:pPr>
    </w:p>
    <w:p w14:paraId="511073F1" w14:textId="77777777" w:rsidR="003022F2" w:rsidRPr="00B633A7" w:rsidRDefault="003022F2" w:rsidP="00974845">
      <w:pPr>
        <w:jc w:val="center"/>
        <w:rPr>
          <w:rFonts w:ascii="Arial" w:hAnsi="Arial" w:cs="Arial"/>
          <w:b/>
          <w:sz w:val="36"/>
        </w:rPr>
      </w:pPr>
    </w:p>
    <w:p w14:paraId="7F3CC61B" w14:textId="77777777" w:rsidR="0083103E" w:rsidRPr="00B633A7" w:rsidRDefault="00974845" w:rsidP="00974845">
      <w:pPr>
        <w:jc w:val="center"/>
        <w:rPr>
          <w:rFonts w:ascii="Arial" w:hAnsi="Arial" w:cs="Arial"/>
        </w:rPr>
      </w:pPr>
      <w:r w:rsidRPr="00B633A7">
        <w:rPr>
          <w:rFonts w:ascii="Arial" w:hAnsi="Arial" w:cs="Arial"/>
          <w:b/>
          <w:noProof/>
        </w:rPr>
        <w:drawing>
          <wp:inline distT="0" distB="0" distL="0" distR="0" wp14:anchorId="4A76BA3F" wp14:editId="47D3EA4A">
            <wp:extent cx="1886400" cy="872400"/>
            <wp:effectExtent l="0" t="0" r="0" b="4445"/>
            <wp:docPr id="3" name="Imagem 3"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p w14:paraId="5988E6AE" w14:textId="77777777" w:rsidR="003022F2" w:rsidRDefault="003022F2" w:rsidP="00974845">
      <w:pPr>
        <w:jc w:val="center"/>
        <w:rPr>
          <w:rFonts w:ascii="Arial" w:hAnsi="Arial" w:cs="Arial"/>
        </w:rPr>
      </w:pPr>
    </w:p>
    <w:p w14:paraId="74067833" w14:textId="77777777" w:rsidR="001E2050" w:rsidRPr="00B633A7" w:rsidRDefault="001E2050" w:rsidP="00974845">
      <w:pPr>
        <w:jc w:val="center"/>
        <w:rPr>
          <w:rFonts w:ascii="Arial" w:hAnsi="Arial" w:cs="Arial"/>
        </w:rPr>
      </w:pPr>
    </w:p>
    <w:p w14:paraId="373E384F" w14:textId="77777777" w:rsidR="001E2050" w:rsidRPr="00B633A7" w:rsidRDefault="001E2050" w:rsidP="001E2050">
      <w:pPr>
        <w:jc w:val="center"/>
        <w:rPr>
          <w:rFonts w:ascii="Arial" w:hAnsi="Arial" w:cs="Arial"/>
          <w:b/>
          <w:sz w:val="36"/>
        </w:rPr>
      </w:pPr>
      <w:r w:rsidRPr="00B633A7">
        <w:rPr>
          <w:rFonts w:ascii="Arial" w:hAnsi="Arial" w:cs="Arial"/>
          <w:b/>
          <w:sz w:val="36"/>
        </w:rPr>
        <w:t>Delegação de</w:t>
      </w:r>
      <w:r>
        <w:rPr>
          <w:rFonts w:ascii="Arial" w:hAnsi="Arial" w:cs="Arial"/>
          <w:b/>
          <w:sz w:val="36"/>
        </w:rPr>
        <w:t xml:space="preserve"> Viseu</w:t>
      </w:r>
      <w:r w:rsidRPr="00090324">
        <w:t xml:space="preserve"> </w:t>
      </w:r>
      <w:r w:rsidRPr="00090324">
        <w:rPr>
          <w:rFonts w:ascii="Arial" w:hAnsi="Arial" w:cs="Arial"/>
          <w:b/>
          <w:sz w:val="36"/>
        </w:rPr>
        <w:t>e Núcleo da Guarda</w:t>
      </w:r>
    </w:p>
    <w:p w14:paraId="69030B3C" w14:textId="77777777" w:rsidR="001E2050" w:rsidRPr="00090324" w:rsidRDefault="001E2050" w:rsidP="001E2050">
      <w:pPr>
        <w:jc w:val="center"/>
        <w:rPr>
          <w:rFonts w:ascii="Arial" w:hAnsi="Arial" w:cs="Arial"/>
          <w:b/>
          <w:sz w:val="36"/>
        </w:rPr>
      </w:pPr>
      <w:r w:rsidRPr="00090324">
        <w:rPr>
          <w:rFonts w:ascii="Arial" w:hAnsi="Arial" w:cs="Arial"/>
          <w:b/>
          <w:sz w:val="36"/>
        </w:rPr>
        <w:t>Rua D. Nuno Álvares Pereira, Bloco B1</w:t>
      </w:r>
    </w:p>
    <w:p w14:paraId="34D2E326" w14:textId="77777777" w:rsidR="001E2050" w:rsidRPr="00B633A7" w:rsidRDefault="001E2050" w:rsidP="001E2050">
      <w:pPr>
        <w:jc w:val="center"/>
        <w:rPr>
          <w:rFonts w:ascii="Arial" w:hAnsi="Arial" w:cs="Arial"/>
          <w:b/>
          <w:sz w:val="36"/>
        </w:rPr>
      </w:pPr>
      <w:r w:rsidRPr="00090324">
        <w:rPr>
          <w:rFonts w:ascii="Arial" w:hAnsi="Arial" w:cs="Arial"/>
          <w:b/>
          <w:sz w:val="36"/>
        </w:rPr>
        <w:t>R/C Esq. 3510-096 Viseu</w:t>
      </w:r>
    </w:p>
    <w:p w14:paraId="1961074B" w14:textId="77777777" w:rsidR="001E2050" w:rsidRPr="00B633A7" w:rsidRDefault="001E2050" w:rsidP="001E2050">
      <w:pPr>
        <w:jc w:val="center"/>
        <w:rPr>
          <w:rFonts w:ascii="Arial" w:hAnsi="Arial" w:cs="Arial"/>
          <w:b/>
          <w:sz w:val="36"/>
        </w:rPr>
      </w:pPr>
      <w:r w:rsidRPr="00090324">
        <w:rPr>
          <w:rFonts w:ascii="Arial" w:hAnsi="Arial" w:cs="Arial"/>
          <w:b/>
          <w:sz w:val="36"/>
        </w:rPr>
        <w:t>Tel. +351 232 419 750 | viseu@acapo.pt | www.acapo.pt</w:t>
      </w:r>
    </w:p>
    <w:p w14:paraId="3A617D99" w14:textId="77777777" w:rsidR="003022F2" w:rsidRPr="00B633A7" w:rsidRDefault="003022F2" w:rsidP="00974845">
      <w:pPr>
        <w:jc w:val="center"/>
        <w:rPr>
          <w:rFonts w:ascii="Arial" w:hAnsi="Arial" w:cs="Arial"/>
        </w:rPr>
      </w:pPr>
    </w:p>
    <w:p w14:paraId="491C16A5" w14:textId="77777777" w:rsidR="00974845" w:rsidRPr="00B633A7" w:rsidRDefault="00974845">
      <w:pPr>
        <w:rPr>
          <w:rFonts w:ascii="Arial" w:hAnsi="Arial" w:cs="Arial"/>
        </w:rPr>
      </w:pPr>
      <w:r w:rsidRPr="00B633A7">
        <w:rPr>
          <w:rFonts w:ascii="Arial" w:hAnsi="Arial" w:cs="Arial"/>
        </w:rPr>
        <w:br w:type="page"/>
      </w:r>
    </w:p>
    <w:p w14:paraId="559D9D65" w14:textId="77777777" w:rsidR="00974845" w:rsidRPr="00B633A7" w:rsidRDefault="00974845" w:rsidP="0053505E">
      <w:pPr>
        <w:rPr>
          <w:rFonts w:ascii="Arial" w:hAnsi="Arial" w:cs="Arial"/>
        </w:rPr>
        <w:sectPr w:rsidR="00974845" w:rsidRPr="00B633A7" w:rsidSect="006C5F09">
          <w:headerReference w:type="even" r:id="rId12"/>
          <w:headerReference w:type="default" r:id="rId13"/>
          <w:footerReference w:type="even" r:id="rId14"/>
          <w:footerReference w:type="default" r:id="rId15"/>
          <w:footerReference w:type="first" r:id="rId16"/>
          <w:pgSz w:w="11906" w:h="16838"/>
          <w:pgMar w:top="1134" w:right="851" w:bottom="1134" w:left="851" w:header="709" w:footer="227" w:gutter="0"/>
          <w:cols w:space="708"/>
          <w:titlePg/>
          <w:docGrid w:linePitch="360"/>
        </w:sectPr>
      </w:pPr>
    </w:p>
    <w:sdt>
      <w:sdtPr>
        <w:rPr>
          <w:rFonts w:ascii="Arial" w:eastAsia="Times New Roman" w:hAnsi="Arial" w:cs="Arial"/>
          <w:color w:val="auto"/>
          <w:sz w:val="24"/>
          <w:szCs w:val="24"/>
        </w:rPr>
        <w:id w:val="-950556175"/>
        <w:docPartObj>
          <w:docPartGallery w:val="Table of Contents"/>
          <w:docPartUnique/>
        </w:docPartObj>
      </w:sdtPr>
      <w:sdtEndPr>
        <w:rPr>
          <w:b/>
          <w:bCs/>
        </w:rPr>
      </w:sdtEndPr>
      <w:sdtContent>
        <w:bookmarkStart w:id="0" w:name="OLE_LINK73" w:displacedByCustomXml="prev"/>
        <w:bookmarkEnd w:id="0" w:displacedByCustomXml="prev"/>
        <w:bookmarkStart w:id="1" w:name="Índice" w:displacedByCustomXml="prev"/>
        <w:bookmarkEnd w:id="1" w:displacedByCustomXml="prev"/>
        <w:p w14:paraId="1AAC0349" w14:textId="77777777" w:rsidR="0048162D" w:rsidRPr="00B633A7" w:rsidRDefault="0048162D" w:rsidP="00C8299A">
          <w:pPr>
            <w:pStyle w:val="Cabealhodondice"/>
            <w:rPr>
              <w:rFonts w:ascii="Arial" w:hAnsi="Arial" w:cs="Arial"/>
            </w:rPr>
          </w:pPr>
          <w:r w:rsidRPr="00B633A7">
            <w:rPr>
              <w:rFonts w:ascii="Arial" w:hAnsi="Arial" w:cs="Arial"/>
            </w:rPr>
            <w:t>Conteúdo</w:t>
          </w:r>
        </w:p>
        <w:p w14:paraId="5406C7F5" w14:textId="77777777" w:rsidR="00C8299A" w:rsidRPr="00B633A7" w:rsidRDefault="00C8299A" w:rsidP="00C8299A">
          <w:pPr>
            <w:rPr>
              <w:rFonts w:ascii="Arial" w:hAnsi="Arial" w:cs="Arial"/>
            </w:rPr>
          </w:pPr>
        </w:p>
        <w:p w14:paraId="2331E3F0" w14:textId="57222940" w:rsidR="004E4E4F" w:rsidRDefault="0048162D">
          <w:pPr>
            <w:pStyle w:val="ndice1"/>
            <w:tabs>
              <w:tab w:val="right" w:leader="dot" w:pos="10194"/>
            </w:tabs>
            <w:rPr>
              <w:rFonts w:asciiTheme="minorHAnsi" w:eastAsiaTheme="minorEastAsia" w:hAnsiTheme="minorHAnsi" w:cstheme="minorBidi"/>
              <w:noProof/>
              <w:sz w:val="22"/>
              <w:szCs w:val="22"/>
            </w:rPr>
          </w:pPr>
          <w:r w:rsidRPr="00B633A7">
            <w:rPr>
              <w:rFonts w:ascii="Arial" w:hAnsi="Arial" w:cs="Arial"/>
            </w:rPr>
            <w:fldChar w:fldCharType="begin"/>
          </w:r>
          <w:r w:rsidRPr="00B633A7">
            <w:rPr>
              <w:rFonts w:ascii="Arial" w:hAnsi="Arial" w:cs="Arial"/>
            </w:rPr>
            <w:instrText xml:space="preserve"> TOC \o "1-3" \h \z \u </w:instrText>
          </w:r>
          <w:r w:rsidRPr="00B633A7">
            <w:rPr>
              <w:rFonts w:ascii="Arial" w:hAnsi="Arial" w:cs="Arial"/>
            </w:rPr>
            <w:fldChar w:fldCharType="separate"/>
          </w:r>
          <w:hyperlink w:anchor="_Toc208838443" w:history="1">
            <w:r w:rsidR="004E4E4F" w:rsidRPr="00956B49">
              <w:rPr>
                <w:rStyle w:val="Hiperligao"/>
                <w:rFonts w:ascii="Arial" w:hAnsi="Arial" w:cs="Arial"/>
                <w:noProof/>
              </w:rPr>
              <w:t>Acronímia</w:t>
            </w:r>
            <w:r w:rsidR="004E4E4F">
              <w:rPr>
                <w:noProof/>
                <w:webHidden/>
              </w:rPr>
              <w:tab/>
            </w:r>
            <w:r w:rsidR="004E4E4F">
              <w:rPr>
                <w:noProof/>
                <w:webHidden/>
              </w:rPr>
              <w:fldChar w:fldCharType="begin"/>
            </w:r>
            <w:r w:rsidR="004E4E4F">
              <w:rPr>
                <w:noProof/>
                <w:webHidden/>
              </w:rPr>
              <w:instrText xml:space="preserve"> PAGEREF _Toc208838443 \h </w:instrText>
            </w:r>
            <w:r w:rsidR="004E4E4F">
              <w:rPr>
                <w:noProof/>
                <w:webHidden/>
              </w:rPr>
            </w:r>
            <w:r w:rsidR="004E4E4F">
              <w:rPr>
                <w:noProof/>
                <w:webHidden/>
              </w:rPr>
              <w:fldChar w:fldCharType="separate"/>
            </w:r>
            <w:r w:rsidR="009570E0">
              <w:rPr>
                <w:noProof/>
                <w:webHidden/>
              </w:rPr>
              <w:t>3</w:t>
            </w:r>
            <w:r w:rsidR="004E4E4F">
              <w:rPr>
                <w:noProof/>
                <w:webHidden/>
              </w:rPr>
              <w:fldChar w:fldCharType="end"/>
            </w:r>
          </w:hyperlink>
        </w:p>
        <w:p w14:paraId="4C02312C" w14:textId="6CBA90CB" w:rsidR="004E4E4F" w:rsidRDefault="009570E0">
          <w:pPr>
            <w:pStyle w:val="ndice1"/>
            <w:tabs>
              <w:tab w:val="left" w:pos="480"/>
              <w:tab w:val="right" w:leader="dot" w:pos="10194"/>
            </w:tabs>
            <w:rPr>
              <w:rFonts w:asciiTheme="minorHAnsi" w:eastAsiaTheme="minorEastAsia" w:hAnsiTheme="minorHAnsi" w:cstheme="minorBidi"/>
              <w:noProof/>
              <w:sz w:val="22"/>
              <w:szCs w:val="22"/>
            </w:rPr>
          </w:pPr>
          <w:hyperlink w:anchor="_Toc208838444" w:history="1">
            <w:r w:rsidR="004E4E4F" w:rsidRPr="00956B49">
              <w:rPr>
                <w:rStyle w:val="Hiperligao"/>
                <w:rFonts w:ascii="Arial" w:eastAsia="Arial" w:hAnsi="Arial" w:cs="Arial"/>
                <w:bCs/>
                <w:noProof/>
                <w:lang w:eastAsia="en-US"/>
              </w:rPr>
              <w:t>I.</w:t>
            </w:r>
            <w:r w:rsidR="004E4E4F">
              <w:rPr>
                <w:rFonts w:asciiTheme="minorHAnsi" w:eastAsiaTheme="minorEastAsia" w:hAnsiTheme="minorHAnsi" w:cstheme="minorBidi"/>
                <w:noProof/>
                <w:sz w:val="22"/>
                <w:szCs w:val="22"/>
              </w:rPr>
              <w:tab/>
            </w:r>
            <w:r w:rsidR="004E4E4F" w:rsidRPr="00956B49">
              <w:rPr>
                <w:rStyle w:val="Hiperligao"/>
                <w:rFonts w:ascii="Arial" w:eastAsia="Arial" w:hAnsi="Arial" w:cs="Arial"/>
                <w:bCs/>
                <w:noProof/>
                <w:lang w:eastAsia="en-US"/>
              </w:rPr>
              <w:t>Introdução</w:t>
            </w:r>
            <w:r w:rsidR="004E4E4F">
              <w:rPr>
                <w:noProof/>
                <w:webHidden/>
              </w:rPr>
              <w:tab/>
            </w:r>
            <w:r w:rsidR="004E4E4F">
              <w:rPr>
                <w:noProof/>
                <w:webHidden/>
              </w:rPr>
              <w:fldChar w:fldCharType="begin"/>
            </w:r>
            <w:r w:rsidR="004E4E4F">
              <w:rPr>
                <w:noProof/>
                <w:webHidden/>
              </w:rPr>
              <w:instrText xml:space="preserve"> PAGEREF _Toc208838444 \h </w:instrText>
            </w:r>
            <w:r w:rsidR="004E4E4F">
              <w:rPr>
                <w:noProof/>
                <w:webHidden/>
              </w:rPr>
            </w:r>
            <w:r w:rsidR="004E4E4F">
              <w:rPr>
                <w:noProof/>
                <w:webHidden/>
              </w:rPr>
              <w:fldChar w:fldCharType="separate"/>
            </w:r>
            <w:r>
              <w:rPr>
                <w:noProof/>
                <w:webHidden/>
              </w:rPr>
              <w:t>4</w:t>
            </w:r>
            <w:r w:rsidR="004E4E4F">
              <w:rPr>
                <w:noProof/>
                <w:webHidden/>
              </w:rPr>
              <w:fldChar w:fldCharType="end"/>
            </w:r>
          </w:hyperlink>
        </w:p>
        <w:p w14:paraId="0B254DAA" w14:textId="7DFB60DA" w:rsidR="004E4E4F" w:rsidRDefault="009570E0">
          <w:pPr>
            <w:pStyle w:val="ndice2"/>
            <w:tabs>
              <w:tab w:val="right" w:leader="dot" w:pos="10194"/>
            </w:tabs>
            <w:rPr>
              <w:rFonts w:asciiTheme="minorHAnsi" w:eastAsiaTheme="minorEastAsia" w:hAnsiTheme="minorHAnsi" w:cstheme="minorBidi"/>
              <w:noProof/>
              <w:sz w:val="22"/>
              <w:szCs w:val="22"/>
            </w:rPr>
          </w:pPr>
          <w:hyperlink w:anchor="_Toc208838445" w:history="1">
            <w:r w:rsidR="004E4E4F" w:rsidRPr="00956B49">
              <w:rPr>
                <w:rStyle w:val="Hiperligao"/>
                <w:rFonts w:ascii="Arial" w:eastAsia="Arial" w:hAnsi="Arial" w:cs="Arial"/>
                <w:bCs/>
                <w:noProof/>
              </w:rPr>
              <w:t>1. Nota Introdutória</w:t>
            </w:r>
            <w:r w:rsidR="004E4E4F">
              <w:rPr>
                <w:noProof/>
                <w:webHidden/>
              </w:rPr>
              <w:tab/>
            </w:r>
            <w:r w:rsidR="004E4E4F">
              <w:rPr>
                <w:noProof/>
                <w:webHidden/>
              </w:rPr>
              <w:fldChar w:fldCharType="begin"/>
            </w:r>
            <w:r w:rsidR="004E4E4F">
              <w:rPr>
                <w:noProof/>
                <w:webHidden/>
              </w:rPr>
              <w:instrText xml:space="preserve"> PAGEREF _Toc208838445 \h </w:instrText>
            </w:r>
            <w:r w:rsidR="004E4E4F">
              <w:rPr>
                <w:noProof/>
                <w:webHidden/>
              </w:rPr>
            </w:r>
            <w:r w:rsidR="004E4E4F">
              <w:rPr>
                <w:noProof/>
                <w:webHidden/>
              </w:rPr>
              <w:fldChar w:fldCharType="separate"/>
            </w:r>
            <w:r>
              <w:rPr>
                <w:noProof/>
                <w:webHidden/>
              </w:rPr>
              <w:t>4</w:t>
            </w:r>
            <w:r w:rsidR="004E4E4F">
              <w:rPr>
                <w:noProof/>
                <w:webHidden/>
              </w:rPr>
              <w:fldChar w:fldCharType="end"/>
            </w:r>
          </w:hyperlink>
        </w:p>
        <w:p w14:paraId="31211CB8" w14:textId="540BC774" w:rsidR="004E4E4F" w:rsidRDefault="009570E0">
          <w:pPr>
            <w:pStyle w:val="ndice2"/>
            <w:tabs>
              <w:tab w:val="right" w:leader="dot" w:pos="10194"/>
            </w:tabs>
            <w:rPr>
              <w:rFonts w:asciiTheme="minorHAnsi" w:eastAsiaTheme="minorEastAsia" w:hAnsiTheme="minorHAnsi" w:cstheme="minorBidi"/>
              <w:noProof/>
              <w:sz w:val="22"/>
              <w:szCs w:val="22"/>
            </w:rPr>
          </w:pPr>
          <w:hyperlink w:anchor="_Toc208838446" w:history="1">
            <w:r w:rsidR="004E4E4F" w:rsidRPr="00956B49">
              <w:rPr>
                <w:rStyle w:val="Hiperligao"/>
                <w:rFonts w:ascii="Arial" w:eastAsia="Arial" w:hAnsi="Arial" w:cs="Arial"/>
                <w:bCs/>
                <w:noProof/>
                <w:lang w:eastAsia="en-US"/>
              </w:rPr>
              <w:t>2. Enquadramento do Plano</w:t>
            </w:r>
            <w:r w:rsidR="004E4E4F">
              <w:rPr>
                <w:noProof/>
                <w:webHidden/>
              </w:rPr>
              <w:tab/>
            </w:r>
            <w:r w:rsidR="004E4E4F">
              <w:rPr>
                <w:noProof/>
                <w:webHidden/>
              </w:rPr>
              <w:fldChar w:fldCharType="begin"/>
            </w:r>
            <w:r w:rsidR="004E4E4F">
              <w:rPr>
                <w:noProof/>
                <w:webHidden/>
              </w:rPr>
              <w:instrText xml:space="preserve"> PAGEREF _Toc208838446 \h </w:instrText>
            </w:r>
            <w:r w:rsidR="004E4E4F">
              <w:rPr>
                <w:noProof/>
                <w:webHidden/>
              </w:rPr>
            </w:r>
            <w:r w:rsidR="004E4E4F">
              <w:rPr>
                <w:noProof/>
                <w:webHidden/>
              </w:rPr>
              <w:fldChar w:fldCharType="separate"/>
            </w:r>
            <w:r>
              <w:rPr>
                <w:noProof/>
                <w:webHidden/>
              </w:rPr>
              <w:t>5</w:t>
            </w:r>
            <w:r w:rsidR="004E4E4F">
              <w:rPr>
                <w:noProof/>
                <w:webHidden/>
              </w:rPr>
              <w:fldChar w:fldCharType="end"/>
            </w:r>
          </w:hyperlink>
        </w:p>
        <w:p w14:paraId="5E578DE4" w14:textId="04DCC20A" w:rsidR="004E4E4F" w:rsidRDefault="009570E0">
          <w:pPr>
            <w:pStyle w:val="ndice3"/>
            <w:tabs>
              <w:tab w:val="right" w:leader="dot" w:pos="10194"/>
            </w:tabs>
            <w:rPr>
              <w:rFonts w:asciiTheme="minorHAnsi" w:eastAsiaTheme="minorEastAsia" w:hAnsiTheme="minorHAnsi" w:cstheme="minorBidi"/>
              <w:noProof/>
              <w:sz w:val="22"/>
              <w:szCs w:val="22"/>
            </w:rPr>
          </w:pPr>
          <w:hyperlink w:anchor="_Toc208838447" w:history="1">
            <w:r w:rsidR="004E4E4F" w:rsidRPr="00956B49">
              <w:rPr>
                <w:rStyle w:val="Hiperligao"/>
                <w:rFonts w:ascii="Arial" w:eastAsia="Arial" w:hAnsi="Arial" w:cs="Arial"/>
                <w:bCs/>
                <w:noProof/>
                <w:lang w:eastAsia="en-US"/>
              </w:rPr>
              <w:t>2.1. Caracterização da Delegação</w:t>
            </w:r>
            <w:r w:rsidR="004E4E4F">
              <w:rPr>
                <w:noProof/>
                <w:webHidden/>
              </w:rPr>
              <w:tab/>
            </w:r>
            <w:r w:rsidR="004E4E4F">
              <w:rPr>
                <w:noProof/>
                <w:webHidden/>
              </w:rPr>
              <w:fldChar w:fldCharType="begin"/>
            </w:r>
            <w:r w:rsidR="004E4E4F">
              <w:rPr>
                <w:noProof/>
                <w:webHidden/>
              </w:rPr>
              <w:instrText xml:space="preserve"> PAGEREF _Toc208838447 \h </w:instrText>
            </w:r>
            <w:r w:rsidR="004E4E4F">
              <w:rPr>
                <w:noProof/>
                <w:webHidden/>
              </w:rPr>
            </w:r>
            <w:r w:rsidR="004E4E4F">
              <w:rPr>
                <w:noProof/>
                <w:webHidden/>
              </w:rPr>
              <w:fldChar w:fldCharType="separate"/>
            </w:r>
            <w:r>
              <w:rPr>
                <w:noProof/>
                <w:webHidden/>
              </w:rPr>
              <w:t>5</w:t>
            </w:r>
            <w:r w:rsidR="004E4E4F">
              <w:rPr>
                <w:noProof/>
                <w:webHidden/>
              </w:rPr>
              <w:fldChar w:fldCharType="end"/>
            </w:r>
          </w:hyperlink>
        </w:p>
        <w:p w14:paraId="5FEB55DE" w14:textId="4EB62E49" w:rsidR="004E4E4F" w:rsidRDefault="009570E0">
          <w:pPr>
            <w:pStyle w:val="ndice3"/>
            <w:tabs>
              <w:tab w:val="right" w:leader="dot" w:pos="10194"/>
            </w:tabs>
            <w:rPr>
              <w:rFonts w:asciiTheme="minorHAnsi" w:eastAsiaTheme="minorEastAsia" w:hAnsiTheme="minorHAnsi" w:cstheme="minorBidi"/>
              <w:noProof/>
              <w:sz w:val="22"/>
              <w:szCs w:val="22"/>
            </w:rPr>
          </w:pPr>
          <w:hyperlink w:anchor="_Toc208838448" w:history="1">
            <w:r w:rsidR="004E4E4F" w:rsidRPr="00956B49">
              <w:rPr>
                <w:rStyle w:val="Hiperligao"/>
                <w:rFonts w:ascii="Arial" w:eastAsia="Arial" w:hAnsi="Arial" w:cs="Arial"/>
                <w:bCs/>
                <w:noProof/>
                <w:lang w:eastAsia="en-US"/>
              </w:rPr>
              <w:t>2.2. Contexto de Atuação</w:t>
            </w:r>
            <w:r w:rsidR="004E4E4F">
              <w:rPr>
                <w:noProof/>
                <w:webHidden/>
              </w:rPr>
              <w:tab/>
            </w:r>
            <w:r w:rsidR="004E4E4F">
              <w:rPr>
                <w:noProof/>
                <w:webHidden/>
              </w:rPr>
              <w:fldChar w:fldCharType="begin"/>
            </w:r>
            <w:r w:rsidR="004E4E4F">
              <w:rPr>
                <w:noProof/>
                <w:webHidden/>
              </w:rPr>
              <w:instrText xml:space="preserve"> PAGEREF _Toc208838448 \h </w:instrText>
            </w:r>
            <w:r w:rsidR="004E4E4F">
              <w:rPr>
                <w:noProof/>
                <w:webHidden/>
              </w:rPr>
            </w:r>
            <w:r w:rsidR="004E4E4F">
              <w:rPr>
                <w:noProof/>
                <w:webHidden/>
              </w:rPr>
              <w:fldChar w:fldCharType="separate"/>
            </w:r>
            <w:r>
              <w:rPr>
                <w:noProof/>
                <w:webHidden/>
              </w:rPr>
              <w:t>6</w:t>
            </w:r>
            <w:r w:rsidR="004E4E4F">
              <w:rPr>
                <w:noProof/>
                <w:webHidden/>
              </w:rPr>
              <w:fldChar w:fldCharType="end"/>
            </w:r>
          </w:hyperlink>
        </w:p>
        <w:p w14:paraId="624A1105" w14:textId="70C1902D" w:rsidR="004E4E4F" w:rsidRDefault="009570E0">
          <w:pPr>
            <w:pStyle w:val="ndice1"/>
            <w:tabs>
              <w:tab w:val="right" w:leader="dot" w:pos="10194"/>
            </w:tabs>
            <w:rPr>
              <w:rFonts w:asciiTheme="minorHAnsi" w:eastAsiaTheme="minorEastAsia" w:hAnsiTheme="minorHAnsi" w:cstheme="minorBidi"/>
              <w:noProof/>
              <w:sz w:val="22"/>
              <w:szCs w:val="22"/>
            </w:rPr>
          </w:pPr>
          <w:hyperlink w:anchor="_Toc208838449" w:history="1">
            <w:r w:rsidR="004E4E4F" w:rsidRPr="00956B49">
              <w:rPr>
                <w:rStyle w:val="Hiperligao"/>
                <w:rFonts w:ascii="Arial" w:eastAsia="Arial" w:hAnsi="Arial" w:cs="Arial"/>
                <w:smallCaps/>
                <w:noProof/>
              </w:rPr>
              <w:t>II. Representação de Interesses</w:t>
            </w:r>
            <w:r w:rsidR="004E4E4F">
              <w:rPr>
                <w:noProof/>
                <w:webHidden/>
              </w:rPr>
              <w:tab/>
            </w:r>
            <w:r w:rsidR="004E4E4F">
              <w:rPr>
                <w:noProof/>
                <w:webHidden/>
              </w:rPr>
              <w:fldChar w:fldCharType="begin"/>
            </w:r>
            <w:r w:rsidR="004E4E4F">
              <w:rPr>
                <w:noProof/>
                <w:webHidden/>
              </w:rPr>
              <w:instrText xml:space="preserve"> PAGEREF _Toc208838449 \h </w:instrText>
            </w:r>
            <w:r w:rsidR="004E4E4F">
              <w:rPr>
                <w:noProof/>
                <w:webHidden/>
              </w:rPr>
            </w:r>
            <w:r w:rsidR="004E4E4F">
              <w:rPr>
                <w:noProof/>
                <w:webHidden/>
              </w:rPr>
              <w:fldChar w:fldCharType="separate"/>
            </w:r>
            <w:r>
              <w:rPr>
                <w:noProof/>
                <w:webHidden/>
              </w:rPr>
              <w:t>9</w:t>
            </w:r>
            <w:r w:rsidR="004E4E4F">
              <w:rPr>
                <w:noProof/>
                <w:webHidden/>
              </w:rPr>
              <w:fldChar w:fldCharType="end"/>
            </w:r>
          </w:hyperlink>
        </w:p>
        <w:p w14:paraId="4E7BD1D2" w14:textId="67C3F0D8" w:rsidR="004E4E4F" w:rsidRDefault="009570E0">
          <w:pPr>
            <w:pStyle w:val="ndice2"/>
            <w:tabs>
              <w:tab w:val="right" w:leader="dot" w:pos="10194"/>
            </w:tabs>
            <w:rPr>
              <w:rFonts w:asciiTheme="minorHAnsi" w:eastAsiaTheme="minorEastAsia" w:hAnsiTheme="minorHAnsi" w:cstheme="minorBidi"/>
              <w:noProof/>
              <w:sz w:val="22"/>
              <w:szCs w:val="22"/>
            </w:rPr>
          </w:pPr>
          <w:hyperlink w:anchor="_Toc208838450" w:history="1">
            <w:r w:rsidR="004E4E4F" w:rsidRPr="00956B49">
              <w:rPr>
                <w:rStyle w:val="Hiperligao"/>
                <w:rFonts w:ascii="Arial" w:eastAsia="Arial" w:hAnsi="Arial" w:cs="Arial"/>
                <w:bCs/>
                <w:noProof/>
              </w:rPr>
              <w:t>3. Representação de interesses a nível regional / local</w:t>
            </w:r>
            <w:r w:rsidR="004E4E4F">
              <w:rPr>
                <w:noProof/>
                <w:webHidden/>
              </w:rPr>
              <w:tab/>
            </w:r>
            <w:r w:rsidR="004E4E4F">
              <w:rPr>
                <w:noProof/>
                <w:webHidden/>
              </w:rPr>
              <w:fldChar w:fldCharType="begin"/>
            </w:r>
            <w:r w:rsidR="004E4E4F">
              <w:rPr>
                <w:noProof/>
                <w:webHidden/>
              </w:rPr>
              <w:instrText xml:space="preserve"> PAGEREF _Toc208838450 \h </w:instrText>
            </w:r>
            <w:r w:rsidR="004E4E4F">
              <w:rPr>
                <w:noProof/>
                <w:webHidden/>
              </w:rPr>
            </w:r>
            <w:r w:rsidR="004E4E4F">
              <w:rPr>
                <w:noProof/>
                <w:webHidden/>
              </w:rPr>
              <w:fldChar w:fldCharType="separate"/>
            </w:r>
            <w:r>
              <w:rPr>
                <w:noProof/>
                <w:webHidden/>
              </w:rPr>
              <w:t>9</w:t>
            </w:r>
            <w:r w:rsidR="004E4E4F">
              <w:rPr>
                <w:noProof/>
                <w:webHidden/>
              </w:rPr>
              <w:fldChar w:fldCharType="end"/>
            </w:r>
          </w:hyperlink>
        </w:p>
        <w:p w14:paraId="7F2D396E" w14:textId="4FBBC830" w:rsidR="004E4E4F" w:rsidRDefault="009570E0">
          <w:pPr>
            <w:pStyle w:val="ndice1"/>
            <w:tabs>
              <w:tab w:val="right" w:leader="dot" w:pos="10194"/>
            </w:tabs>
            <w:rPr>
              <w:rFonts w:asciiTheme="minorHAnsi" w:eastAsiaTheme="minorEastAsia" w:hAnsiTheme="minorHAnsi" w:cstheme="minorBidi"/>
              <w:noProof/>
              <w:sz w:val="22"/>
              <w:szCs w:val="22"/>
            </w:rPr>
          </w:pPr>
          <w:hyperlink w:anchor="_Toc208838451" w:history="1">
            <w:r w:rsidR="004E4E4F" w:rsidRPr="00956B49">
              <w:rPr>
                <w:rStyle w:val="Hiperligao"/>
                <w:rFonts w:ascii="Arial" w:hAnsi="Arial" w:cs="Arial"/>
                <w:smallCaps/>
                <w:noProof/>
              </w:rPr>
              <w:t>III. Organização Interna</w:t>
            </w:r>
            <w:r w:rsidR="004E4E4F">
              <w:rPr>
                <w:noProof/>
                <w:webHidden/>
              </w:rPr>
              <w:tab/>
            </w:r>
            <w:r w:rsidR="004E4E4F">
              <w:rPr>
                <w:noProof/>
                <w:webHidden/>
              </w:rPr>
              <w:fldChar w:fldCharType="begin"/>
            </w:r>
            <w:r w:rsidR="004E4E4F">
              <w:rPr>
                <w:noProof/>
                <w:webHidden/>
              </w:rPr>
              <w:instrText xml:space="preserve"> PAGEREF _Toc208838451 \h </w:instrText>
            </w:r>
            <w:r w:rsidR="004E4E4F">
              <w:rPr>
                <w:noProof/>
                <w:webHidden/>
              </w:rPr>
            </w:r>
            <w:r w:rsidR="004E4E4F">
              <w:rPr>
                <w:noProof/>
                <w:webHidden/>
              </w:rPr>
              <w:fldChar w:fldCharType="separate"/>
            </w:r>
            <w:r>
              <w:rPr>
                <w:noProof/>
                <w:webHidden/>
              </w:rPr>
              <w:t>11</w:t>
            </w:r>
            <w:r w:rsidR="004E4E4F">
              <w:rPr>
                <w:noProof/>
                <w:webHidden/>
              </w:rPr>
              <w:fldChar w:fldCharType="end"/>
            </w:r>
          </w:hyperlink>
        </w:p>
        <w:p w14:paraId="0501307E" w14:textId="661DE10F" w:rsidR="004E4E4F" w:rsidRDefault="009570E0">
          <w:pPr>
            <w:pStyle w:val="ndice2"/>
            <w:tabs>
              <w:tab w:val="right" w:leader="dot" w:pos="10194"/>
            </w:tabs>
            <w:rPr>
              <w:rFonts w:asciiTheme="minorHAnsi" w:eastAsiaTheme="minorEastAsia" w:hAnsiTheme="minorHAnsi" w:cstheme="minorBidi"/>
              <w:noProof/>
              <w:sz w:val="22"/>
              <w:szCs w:val="22"/>
            </w:rPr>
          </w:pPr>
          <w:hyperlink w:anchor="_Toc208838452" w:history="1">
            <w:r w:rsidR="004E4E4F" w:rsidRPr="00956B49">
              <w:rPr>
                <w:rStyle w:val="Hiperligao"/>
                <w:rFonts w:ascii="Arial" w:hAnsi="Arial" w:cs="Arial"/>
                <w:bCs/>
                <w:noProof/>
              </w:rPr>
              <w:t>4. Dinâmica Associativa</w:t>
            </w:r>
            <w:r w:rsidR="004E4E4F">
              <w:rPr>
                <w:noProof/>
                <w:webHidden/>
              </w:rPr>
              <w:tab/>
            </w:r>
            <w:r w:rsidR="004E4E4F">
              <w:rPr>
                <w:noProof/>
                <w:webHidden/>
              </w:rPr>
              <w:fldChar w:fldCharType="begin"/>
            </w:r>
            <w:r w:rsidR="004E4E4F">
              <w:rPr>
                <w:noProof/>
                <w:webHidden/>
              </w:rPr>
              <w:instrText xml:space="preserve"> PAGEREF _Toc208838452 \h </w:instrText>
            </w:r>
            <w:r w:rsidR="004E4E4F">
              <w:rPr>
                <w:noProof/>
                <w:webHidden/>
              </w:rPr>
            </w:r>
            <w:r w:rsidR="004E4E4F">
              <w:rPr>
                <w:noProof/>
                <w:webHidden/>
              </w:rPr>
              <w:fldChar w:fldCharType="separate"/>
            </w:r>
            <w:r>
              <w:rPr>
                <w:noProof/>
                <w:webHidden/>
              </w:rPr>
              <w:t>11</w:t>
            </w:r>
            <w:r w:rsidR="004E4E4F">
              <w:rPr>
                <w:noProof/>
                <w:webHidden/>
              </w:rPr>
              <w:fldChar w:fldCharType="end"/>
            </w:r>
          </w:hyperlink>
        </w:p>
        <w:p w14:paraId="19AE0B3F" w14:textId="10B6C190" w:rsidR="004E4E4F" w:rsidRDefault="009570E0">
          <w:pPr>
            <w:pStyle w:val="ndice3"/>
            <w:tabs>
              <w:tab w:val="right" w:leader="dot" w:pos="10194"/>
            </w:tabs>
            <w:rPr>
              <w:rFonts w:asciiTheme="minorHAnsi" w:eastAsiaTheme="minorEastAsia" w:hAnsiTheme="minorHAnsi" w:cstheme="minorBidi"/>
              <w:noProof/>
              <w:sz w:val="22"/>
              <w:szCs w:val="22"/>
            </w:rPr>
          </w:pPr>
          <w:hyperlink w:anchor="_Toc208838453" w:history="1">
            <w:r w:rsidR="004E4E4F" w:rsidRPr="00956B49">
              <w:rPr>
                <w:rStyle w:val="Hiperligao"/>
                <w:rFonts w:ascii="Arial" w:hAnsi="Arial" w:cs="Arial"/>
                <w:noProof/>
              </w:rPr>
              <w:t>4.1. Iniciativas / Eventos a Desenvolver no âmbito associativo</w:t>
            </w:r>
            <w:r w:rsidR="004E4E4F">
              <w:rPr>
                <w:noProof/>
                <w:webHidden/>
              </w:rPr>
              <w:tab/>
            </w:r>
            <w:r w:rsidR="004E4E4F">
              <w:rPr>
                <w:noProof/>
                <w:webHidden/>
              </w:rPr>
              <w:fldChar w:fldCharType="begin"/>
            </w:r>
            <w:r w:rsidR="004E4E4F">
              <w:rPr>
                <w:noProof/>
                <w:webHidden/>
              </w:rPr>
              <w:instrText xml:space="preserve"> PAGEREF _Toc208838453 \h </w:instrText>
            </w:r>
            <w:r w:rsidR="004E4E4F">
              <w:rPr>
                <w:noProof/>
                <w:webHidden/>
              </w:rPr>
            </w:r>
            <w:r w:rsidR="004E4E4F">
              <w:rPr>
                <w:noProof/>
                <w:webHidden/>
              </w:rPr>
              <w:fldChar w:fldCharType="separate"/>
            </w:r>
            <w:r>
              <w:rPr>
                <w:noProof/>
                <w:webHidden/>
              </w:rPr>
              <w:t>13</w:t>
            </w:r>
            <w:r w:rsidR="004E4E4F">
              <w:rPr>
                <w:noProof/>
                <w:webHidden/>
              </w:rPr>
              <w:fldChar w:fldCharType="end"/>
            </w:r>
          </w:hyperlink>
        </w:p>
        <w:p w14:paraId="44F22F93" w14:textId="00428953" w:rsidR="004E4E4F" w:rsidRDefault="009570E0">
          <w:pPr>
            <w:pStyle w:val="ndice2"/>
            <w:tabs>
              <w:tab w:val="right" w:leader="dot" w:pos="10194"/>
            </w:tabs>
            <w:rPr>
              <w:rFonts w:asciiTheme="minorHAnsi" w:eastAsiaTheme="minorEastAsia" w:hAnsiTheme="minorHAnsi" w:cstheme="minorBidi"/>
              <w:noProof/>
              <w:sz w:val="22"/>
              <w:szCs w:val="22"/>
            </w:rPr>
          </w:pPr>
          <w:hyperlink w:anchor="_Toc208838454" w:history="1">
            <w:r w:rsidR="004E4E4F" w:rsidRPr="00956B49">
              <w:rPr>
                <w:rStyle w:val="Hiperligao"/>
                <w:rFonts w:ascii="Arial" w:hAnsi="Arial" w:cs="Arial"/>
                <w:bCs/>
                <w:noProof/>
              </w:rPr>
              <w:t>5. Comunicação e Visibilidade</w:t>
            </w:r>
            <w:r w:rsidR="004E4E4F">
              <w:rPr>
                <w:noProof/>
                <w:webHidden/>
              </w:rPr>
              <w:tab/>
            </w:r>
            <w:r w:rsidR="004E4E4F">
              <w:rPr>
                <w:noProof/>
                <w:webHidden/>
              </w:rPr>
              <w:fldChar w:fldCharType="begin"/>
            </w:r>
            <w:r w:rsidR="004E4E4F">
              <w:rPr>
                <w:noProof/>
                <w:webHidden/>
              </w:rPr>
              <w:instrText xml:space="preserve"> PAGEREF _Toc208838454 \h </w:instrText>
            </w:r>
            <w:r w:rsidR="004E4E4F">
              <w:rPr>
                <w:noProof/>
                <w:webHidden/>
              </w:rPr>
            </w:r>
            <w:r w:rsidR="004E4E4F">
              <w:rPr>
                <w:noProof/>
                <w:webHidden/>
              </w:rPr>
              <w:fldChar w:fldCharType="separate"/>
            </w:r>
            <w:r>
              <w:rPr>
                <w:noProof/>
                <w:webHidden/>
              </w:rPr>
              <w:t>14</w:t>
            </w:r>
            <w:r w:rsidR="004E4E4F">
              <w:rPr>
                <w:noProof/>
                <w:webHidden/>
              </w:rPr>
              <w:fldChar w:fldCharType="end"/>
            </w:r>
          </w:hyperlink>
        </w:p>
        <w:p w14:paraId="1A180361" w14:textId="60F398D3" w:rsidR="004E4E4F" w:rsidRDefault="009570E0">
          <w:pPr>
            <w:pStyle w:val="ndice2"/>
            <w:tabs>
              <w:tab w:val="right" w:leader="dot" w:pos="10194"/>
            </w:tabs>
            <w:rPr>
              <w:rFonts w:asciiTheme="minorHAnsi" w:eastAsiaTheme="minorEastAsia" w:hAnsiTheme="minorHAnsi" w:cstheme="minorBidi"/>
              <w:noProof/>
              <w:sz w:val="22"/>
              <w:szCs w:val="22"/>
            </w:rPr>
          </w:pPr>
          <w:hyperlink w:anchor="_Toc208838455" w:history="1">
            <w:r w:rsidR="004E4E4F" w:rsidRPr="00956B49">
              <w:rPr>
                <w:rStyle w:val="Hiperligao"/>
                <w:rFonts w:ascii="Arial" w:hAnsi="Arial" w:cs="Arial"/>
                <w:bCs/>
                <w:noProof/>
              </w:rPr>
              <w:t>6. Situação Financeira</w:t>
            </w:r>
            <w:r w:rsidR="004E4E4F">
              <w:rPr>
                <w:noProof/>
                <w:webHidden/>
              </w:rPr>
              <w:tab/>
            </w:r>
            <w:r w:rsidR="004E4E4F">
              <w:rPr>
                <w:noProof/>
                <w:webHidden/>
              </w:rPr>
              <w:fldChar w:fldCharType="begin"/>
            </w:r>
            <w:r w:rsidR="004E4E4F">
              <w:rPr>
                <w:noProof/>
                <w:webHidden/>
              </w:rPr>
              <w:instrText xml:space="preserve"> PAGEREF _Toc208838455 \h </w:instrText>
            </w:r>
            <w:r w:rsidR="004E4E4F">
              <w:rPr>
                <w:noProof/>
                <w:webHidden/>
              </w:rPr>
            </w:r>
            <w:r w:rsidR="004E4E4F">
              <w:rPr>
                <w:noProof/>
                <w:webHidden/>
              </w:rPr>
              <w:fldChar w:fldCharType="separate"/>
            </w:r>
            <w:r>
              <w:rPr>
                <w:noProof/>
                <w:webHidden/>
              </w:rPr>
              <w:t>15</w:t>
            </w:r>
            <w:r w:rsidR="004E4E4F">
              <w:rPr>
                <w:noProof/>
                <w:webHidden/>
              </w:rPr>
              <w:fldChar w:fldCharType="end"/>
            </w:r>
          </w:hyperlink>
        </w:p>
        <w:p w14:paraId="26466613" w14:textId="1EFF6136" w:rsidR="004E4E4F" w:rsidRDefault="009570E0">
          <w:pPr>
            <w:pStyle w:val="ndice2"/>
            <w:tabs>
              <w:tab w:val="right" w:leader="dot" w:pos="10194"/>
            </w:tabs>
            <w:rPr>
              <w:rFonts w:asciiTheme="minorHAnsi" w:eastAsiaTheme="minorEastAsia" w:hAnsiTheme="minorHAnsi" w:cstheme="minorBidi"/>
              <w:noProof/>
              <w:sz w:val="22"/>
              <w:szCs w:val="22"/>
            </w:rPr>
          </w:pPr>
          <w:hyperlink w:anchor="_Toc208838456" w:history="1">
            <w:r w:rsidR="004E4E4F" w:rsidRPr="00956B49">
              <w:rPr>
                <w:rStyle w:val="Hiperligao"/>
                <w:rFonts w:ascii="Arial" w:hAnsi="Arial" w:cs="Arial"/>
                <w:bCs/>
                <w:noProof/>
              </w:rPr>
              <w:t xml:space="preserve">7. </w:t>
            </w:r>
            <w:r w:rsidR="004E4E4F" w:rsidRPr="00956B49">
              <w:rPr>
                <w:rStyle w:val="Hiperligao"/>
                <w:rFonts w:ascii="Arial" w:hAnsi="Arial" w:cs="Arial"/>
                <w:noProof/>
              </w:rPr>
              <w:t>Instalações, Equipamentos e Infraestrutura Tecnológica</w:t>
            </w:r>
            <w:r w:rsidR="004E4E4F">
              <w:rPr>
                <w:noProof/>
                <w:webHidden/>
              </w:rPr>
              <w:tab/>
            </w:r>
            <w:r w:rsidR="004E4E4F">
              <w:rPr>
                <w:noProof/>
                <w:webHidden/>
              </w:rPr>
              <w:fldChar w:fldCharType="begin"/>
            </w:r>
            <w:r w:rsidR="004E4E4F">
              <w:rPr>
                <w:noProof/>
                <w:webHidden/>
              </w:rPr>
              <w:instrText xml:space="preserve"> PAGEREF _Toc208838456 \h </w:instrText>
            </w:r>
            <w:r w:rsidR="004E4E4F">
              <w:rPr>
                <w:noProof/>
                <w:webHidden/>
              </w:rPr>
            </w:r>
            <w:r w:rsidR="004E4E4F">
              <w:rPr>
                <w:noProof/>
                <w:webHidden/>
              </w:rPr>
              <w:fldChar w:fldCharType="separate"/>
            </w:r>
            <w:r>
              <w:rPr>
                <w:noProof/>
                <w:webHidden/>
              </w:rPr>
              <w:t>16</w:t>
            </w:r>
            <w:r w:rsidR="004E4E4F">
              <w:rPr>
                <w:noProof/>
                <w:webHidden/>
              </w:rPr>
              <w:fldChar w:fldCharType="end"/>
            </w:r>
          </w:hyperlink>
        </w:p>
        <w:p w14:paraId="75C6A577" w14:textId="1EE28D0B" w:rsidR="004E4E4F" w:rsidRDefault="009570E0">
          <w:pPr>
            <w:pStyle w:val="ndice1"/>
            <w:tabs>
              <w:tab w:val="right" w:leader="dot" w:pos="10194"/>
            </w:tabs>
            <w:rPr>
              <w:rFonts w:asciiTheme="minorHAnsi" w:eastAsiaTheme="minorEastAsia" w:hAnsiTheme="minorHAnsi" w:cstheme="minorBidi"/>
              <w:noProof/>
              <w:sz w:val="22"/>
              <w:szCs w:val="22"/>
            </w:rPr>
          </w:pPr>
          <w:hyperlink w:anchor="_Toc208838457" w:history="1">
            <w:r w:rsidR="004E4E4F" w:rsidRPr="00956B49">
              <w:rPr>
                <w:rStyle w:val="Hiperligao"/>
                <w:rFonts w:ascii="Arial" w:hAnsi="Arial" w:cs="Arial"/>
                <w:smallCaps/>
                <w:noProof/>
              </w:rPr>
              <w:t>V. Conclusão</w:t>
            </w:r>
            <w:r w:rsidR="004E4E4F">
              <w:rPr>
                <w:noProof/>
                <w:webHidden/>
              </w:rPr>
              <w:tab/>
            </w:r>
            <w:r w:rsidR="004E4E4F">
              <w:rPr>
                <w:noProof/>
                <w:webHidden/>
              </w:rPr>
              <w:fldChar w:fldCharType="begin"/>
            </w:r>
            <w:r w:rsidR="004E4E4F">
              <w:rPr>
                <w:noProof/>
                <w:webHidden/>
              </w:rPr>
              <w:instrText xml:space="preserve"> PAGEREF _Toc208838457 \h </w:instrText>
            </w:r>
            <w:r w:rsidR="004E4E4F">
              <w:rPr>
                <w:noProof/>
                <w:webHidden/>
              </w:rPr>
            </w:r>
            <w:r w:rsidR="004E4E4F">
              <w:rPr>
                <w:noProof/>
                <w:webHidden/>
              </w:rPr>
              <w:fldChar w:fldCharType="separate"/>
            </w:r>
            <w:r>
              <w:rPr>
                <w:noProof/>
                <w:webHidden/>
              </w:rPr>
              <w:t>16</w:t>
            </w:r>
            <w:r w:rsidR="004E4E4F">
              <w:rPr>
                <w:noProof/>
                <w:webHidden/>
              </w:rPr>
              <w:fldChar w:fldCharType="end"/>
            </w:r>
          </w:hyperlink>
        </w:p>
        <w:p w14:paraId="60C6B9C5" w14:textId="77777777" w:rsidR="0048162D" w:rsidRPr="00B633A7" w:rsidRDefault="0048162D">
          <w:pPr>
            <w:rPr>
              <w:rFonts w:ascii="Arial" w:hAnsi="Arial" w:cs="Arial"/>
            </w:rPr>
          </w:pPr>
          <w:r w:rsidRPr="00B633A7">
            <w:rPr>
              <w:rFonts w:ascii="Arial" w:hAnsi="Arial" w:cs="Arial"/>
              <w:b/>
              <w:bCs/>
            </w:rPr>
            <w:fldChar w:fldCharType="end"/>
          </w:r>
        </w:p>
      </w:sdtContent>
    </w:sdt>
    <w:p w14:paraId="42D19801" w14:textId="77777777" w:rsidR="0048162D" w:rsidRPr="00B633A7" w:rsidRDefault="0048162D">
      <w:pPr>
        <w:rPr>
          <w:rFonts w:ascii="Arial" w:hAnsi="Arial" w:cs="Arial"/>
          <w:u w:val="double"/>
        </w:rPr>
      </w:pPr>
    </w:p>
    <w:p w14:paraId="7DC1253E" w14:textId="77777777" w:rsidR="00192F23" w:rsidRPr="00B633A7" w:rsidRDefault="003022F2" w:rsidP="00192F23">
      <w:pPr>
        <w:rPr>
          <w:rFonts w:ascii="Arial" w:hAnsi="Arial" w:cs="Arial"/>
          <w:b/>
          <w:bCs/>
          <w:smallCaps/>
          <w:color w:val="005BBB"/>
          <w:sz w:val="28"/>
          <w:szCs w:val="28"/>
        </w:rPr>
      </w:pPr>
      <w:r w:rsidRPr="00B633A7">
        <w:rPr>
          <w:rFonts w:ascii="Arial" w:hAnsi="Arial" w:cs="Arial"/>
          <w:u w:val="double"/>
        </w:rPr>
        <w:br w:type="page"/>
      </w:r>
    </w:p>
    <w:p w14:paraId="75BEB547" w14:textId="77777777" w:rsidR="00192F23" w:rsidRPr="00B633A7" w:rsidRDefault="00192F23" w:rsidP="00192F23">
      <w:pPr>
        <w:pStyle w:val="Cabealho1"/>
        <w:rPr>
          <w:rFonts w:ascii="Arial" w:eastAsia="Arial" w:hAnsi="Arial" w:cs="Arial"/>
          <w:bCs/>
          <w:i/>
          <w:color w:val="0070C0"/>
          <w:sz w:val="28"/>
          <w:szCs w:val="28"/>
        </w:rPr>
      </w:pPr>
      <w:bookmarkStart w:id="2" w:name="_Toc87085784"/>
      <w:bookmarkStart w:id="3" w:name="_Toc88558529"/>
      <w:bookmarkStart w:id="4" w:name="_Toc208838443"/>
      <w:bookmarkStart w:id="5" w:name="_Toc72398897"/>
      <w:bookmarkStart w:id="6" w:name="_Toc72428758"/>
      <w:r w:rsidRPr="00B633A7">
        <w:rPr>
          <w:rFonts w:ascii="Arial" w:hAnsi="Arial" w:cs="Arial"/>
          <w:sz w:val="28"/>
          <w:szCs w:val="28"/>
        </w:rPr>
        <w:lastRenderedPageBreak/>
        <w:t>Acronímia</w:t>
      </w:r>
      <w:bookmarkEnd w:id="2"/>
      <w:bookmarkEnd w:id="3"/>
      <w:bookmarkEnd w:id="4"/>
    </w:p>
    <w:p w14:paraId="303D6B71" w14:textId="77777777" w:rsidR="00192F23" w:rsidRPr="00B633A7" w:rsidRDefault="00192F23" w:rsidP="00192F23">
      <w:pPr>
        <w:rPr>
          <w:rFonts w:ascii="Arial" w:hAnsi="Arial" w:cs="Arial"/>
        </w:rPr>
      </w:pPr>
      <w:r w:rsidRPr="00B633A7">
        <w:rPr>
          <w:rFonts w:ascii="Arial" w:hAnsi="Arial" w:cs="Arial"/>
        </w:rPr>
        <w:t>Na tabela abaixo</w:t>
      </w:r>
      <w:r w:rsidR="00B633A7">
        <w:rPr>
          <w:rFonts w:ascii="Arial" w:hAnsi="Arial" w:cs="Arial"/>
        </w:rPr>
        <w:t>,</w:t>
      </w:r>
      <w:r w:rsidRPr="00B633A7">
        <w:rPr>
          <w:rFonts w:ascii="Arial" w:hAnsi="Arial" w:cs="Arial"/>
        </w:rPr>
        <w:t xml:space="preserve"> encontram-se siglas que estão mencionadas ao longo deste documento. Na coluna 1 da tabela</w:t>
      </w:r>
      <w:r w:rsidR="00B633A7">
        <w:rPr>
          <w:rFonts w:ascii="Arial" w:hAnsi="Arial" w:cs="Arial"/>
        </w:rPr>
        <w:t>,</w:t>
      </w:r>
      <w:r w:rsidRPr="00B633A7">
        <w:rPr>
          <w:rFonts w:ascii="Arial" w:hAnsi="Arial" w:cs="Arial"/>
        </w:rPr>
        <w:t xml:space="preserve"> encontra-se a sigla e, na coluna 2, encontra-se a sua definição.</w:t>
      </w:r>
    </w:p>
    <w:tbl>
      <w:tblPr>
        <w:tblStyle w:val="Tabelacomgrelha"/>
        <w:tblW w:w="9346" w:type="dxa"/>
        <w:tblInd w:w="250" w:type="dxa"/>
        <w:tblLook w:val="04A0" w:firstRow="1" w:lastRow="0" w:firstColumn="1" w:lastColumn="0" w:noHBand="0" w:noVBand="1"/>
      </w:tblPr>
      <w:tblGrid>
        <w:gridCol w:w="2238"/>
        <w:gridCol w:w="7108"/>
      </w:tblGrid>
      <w:tr w:rsidR="00533A17" w:rsidRPr="00B633A7" w14:paraId="6A848E8E" w14:textId="77777777" w:rsidTr="009570E0">
        <w:trPr>
          <w:trHeight w:val="366"/>
        </w:trPr>
        <w:tc>
          <w:tcPr>
            <w:tcW w:w="9346" w:type="dxa"/>
            <w:gridSpan w:val="2"/>
            <w:shd w:val="pct10" w:color="auto" w:fill="auto"/>
            <w:vAlign w:val="center"/>
          </w:tcPr>
          <w:p w14:paraId="3F4F9143" w14:textId="77777777" w:rsidR="00533A17" w:rsidRPr="00B633A7" w:rsidRDefault="00533A17" w:rsidP="0029096C">
            <w:pPr>
              <w:spacing w:before="40" w:after="0"/>
              <w:ind w:left="34"/>
              <w:rPr>
                <w:rFonts w:ascii="Arial" w:hAnsi="Arial" w:cs="Arial"/>
              </w:rPr>
            </w:pPr>
            <w:r>
              <w:rPr>
                <w:rFonts w:ascii="Arial" w:hAnsi="Arial" w:cs="Arial"/>
              </w:rPr>
              <w:t>Tabela nº 1 –</w:t>
            </w:r>
            <w:r w:rsidR="0029096C">
              <w:rPr>
                <w:rFonts w:ascii="Arial" w:hAnsi="Arial" w:cs="Arial"/>
              </w:rPr>
              <w:t xml:space="preserve"> </w:t>
            </w:r>
            <w:r>
              <w:rPr>
                <w:rFonts w:ascii="Arial" w:hAnsi="Arial" w:cs="Arial"/>
              </w:rPr>
              <w:t>Acrónimos</w:t>
            </w:r>
          </w:p>
        </w:tc>
      </w:tr>
      <w:tr w:rsidR="00192F23" w:rsidRPr="00B633A7" w14:paraId="59AB0A8D" w14:textId="77777777" w:rsidTr="009570E0">
        <w:trPr>
          <w:trHeight w:val="366"/>
        </w:trPr>
        <w:tc>
          <w:tcPr>
            <w:tcW w:w="2238" w:type="dxa"/>
            <w:shd w:val="pct10" w:color="auto" w:fill="auto"/>
            <w:vAlign w:val="center"/>
            <w:hideMark/>
          </w:tcPr>
          <w:p w14:paraId="7A5DC7E8" w14:textId="77777777" w:rsidR="00192F23" w:rsidRPr="00B633A7" w:rsidRDefault="00B633A7" w:rsidP="00E1709B">
            <w:pPr>
              <w:spacing w:before="40" w:after="0"/>
              <w:rPr>
                <w:rFonts w:ascii="Arial" w:hAnsi="Arial" w:cs="Arial"/>
              </w:rPr>
            </w:pPr>
            <w:bookmarkStart w:id="7" w:name="ColumnTitle_2a104acfccf34e31b8f387ae8f6e" w:colFirst="0" w:colLast="0"/>
            <w:r>
              <w:rPr>
                <w:rFonts w:ascii="Arial" w:hAnsi="Arial" w:cs="Arial"/>
              </w:rPr>
              <w:t>Sigla</w:t>
            </w:r>
          </w:p>
        </w:tc>
        <w:tc>
          <w:tcPr>
            <w:tcW w:w="7108" w:type="dxa"/>
            <w:shd w:val="pct10" w:color="auto" w:fill="auto"/>
            <w:vAlign w:val="center"/>
            <w:hideMark/>
          </w:tcPr>
          <w:p w14:paraId="7ACB05D1" w14:textId="77777777" w:rsidR="00192F23" w:rsidRPr="00B633A7" w:rsidRDefault="00B633A7" w:rsidP="00E1709B">
            <w:pPr>
              <w:spacing w:before="40" w:after="0"/>
              <w:ind w:left="34"/>
              <w:rPr>
                <w:rFonts w:ascii="Arial" w:hAnsi="Arial" w:cs="Arial"/>
                <w:b/>
                <w:bCs/>
                <w:color w:val="FFFFFF" w:themeColor="background1"/>
                <w:sz w:val="28"/>
                <w:szCs w:val="28"/>
              </w:rPr>
            </w:pPr>
            <w:r w:rsidRPr="00B633A7">
              <w:rPr>
                <w:rFonts w:ascii="Arial" w:hAnsi="Arial" w:cs="Arial"/>
              </w:rPr>
              <w:t>Definição</w:t>
            </w:r>
          </w:p>
        </w:tc>
      </w:tr>
      <w:bookmarkEnd w:id="7"/>
      <w:tr w:rsidR="00192F23" w:rsidRPr="00B633A7" w14:paraId="7EA95AA0" w14:textId="77777777" w:rsidTr="009570E0">
        <w:tc>
          <w:tcPr>
            <w:tcW w:w="2238" w:type="dxa"/>
          </w:tcPr>
          <w:p w14:paraId="11C0A528" w14:textId="2468A21B" w:rsidR="00192F23" w:rsidRPr="00B633A7" w:rsidRDefault="003F0D6C" w:rsidP="00192F23">
            <w:pPr>
              <w:spacing w:before="20" w:after="20"/>
              <w:rPr>
                <w:rFonts w:ascii="Arial" w:hAnsi="Arial" w:cs="Arial"/>
                <w:bCs/>
                <w:sz w:val="28"/>
                <w:szCs w:val="28"/>
              </w:rPr>
            </w:pPr>
            <w:r w:rsidRPr="003F0D6C">
              <w:rPr>
                <w:rFonts w:ascii="Arial" w:hAnsi="Arial" w:cs="Arial"/>
                <w:sz w:val="28"/>
                <w:szCs w:val="28"/>
              </w:rPr>
              <w:t>CAARPD</w:t>
            </w:r>
          </w:p>
        </w:tc>
        <w:tc>
          <w:tcPr>
            <w:tcW w:w="7108" w:type="dxa"/>
          </w:tcPr>
          <w:p w14:paraId="268CB285" w14:textId="128785BA" w:rsidR="00192F23" w:rsidRPr="00B633A7" w:rsidRDefault="003F0D6C" w:rsidP="00192F23">
            <w:pPr>
              <w:spacing w:before="20" w:after="20"/>
              <w:rPr>
                <w:rFonts w:ascii="Arial" w:hAnsi="Arial" w:cs="Arial"/>
                <w:sz w:val="28"/>
                <w:szCs w:val="28"/>
              </w:rPr>
            </w:pPr>
            <w:r w:rsidRPr="003F0D6C">
              <w:rPr>
                <w:rFonts w:ascii="Arial" w:hAnsi="Arial" w:cs="Arial"/>
                <w:sz w:val="28"/>
                <w:szCs w:val="28"/>
              </w:rPr>
              <w:t>Centro de Atendimento, Acompanhamento e Reabilitação Social para Pessoas</w:t>
            </w:r>
            <w:r>
              <w:rPr>
                <w:rFonts w:ascii="Arial" w:hAnsi="Arial" w:cs="Arial"/>
                <w:sz w:val="28"/>
                <w:szCs w:val="28"/>
              </w:rPr>
              <w:t xml:space="preserve"> com Deficiência e Incapacidade</w:t>
            </w:r>
          </w:p>
        </w:tc>
      </w:tr>
      <w:tr w:rsidR="00192F23" w:rsidRPr="00B633A7" w14:paraId="1C0956B7" w14:textId="77777777" w:rsidTr="009570E0">
        <w:tc>
          <w:tcPr>
            <w:tcW w:w="2238" w:type="dxa"/>
          </w:tcPr>
          <w:p w14:paraId="4206A2D0" w14:textId="177B2337" w:rsidR="00192F23" w:rsidRPr="0020278E" w:rsidRDefault="00161CC5" w:rsidP="00161CC5">
            <w:pPr>
              <w:spacing w:before="20" w:after="20"/>
              <w:rPr>
                <w:rFonts w:ascii="Arial" w:hAnsi="Arial" w:cs="Arial"/>
                <w:sz w:val="28"/>
                <w:szCs w:val="28"/>
              </w:rPr>
            </w:pPr>
            <w:r w:rsidRPr="0020278E">
              <w:rPr>
                <w:rFonts w:ascii="Arial" w:eastAsia="Arial" w:hAnsi="Arial" w:cs="Arial"/>
                <w:sz w:val="28"/>
                <w:szCs w:val="28"/>
              </w:rPr>
              <w:t xml:space="preserve">BLVV </w:t>
            </w:r>
          </w:p>
        </w:tc>
        <w:tc>
          <w:tcPr>
            <w:tcW w:w="7108" w:type="dxa"/>
          </w:tcPr>
          <w:p w14:paraId="13A0D49D" w14:textId="3B574ADA" w:rsidR="00192F23" w:rsidRPr="0020278E" w:rsidRDefault="00161CC5" w:rsidP="00192F23">
            <w:pPr>
              <w:spacing w:before="20" w:after="20"/>
              <w:rPr>
                <w:rFonts w:ascii="Arial" w:hAnsi="Arial" w:cs="Arial"/>
                <w:sz w:val="28"/>
                <w:szCs w:val="28"/>
              </w:rPr>
            </w:pPr>
            <w:r w:rsidRPr="0020278E">
              <w:rPr>
                <w:rFonts w:ascii="Arial" w:eastAsia="Arial" w:hAnsi="Arial" w:cs="Arial"/>
                <w:sz w:val="28"/>
                <w:szCs w:val="28"/>
              </w:rPr>
              <w:t>Banco Local de Voluntariado de Viseu</w:t>
            </w:r>
          </w:p>
        </w:tc>
      </w:tr>
      <w:tr w:rsidR="00192F23" w:rsidRPr="00B633A7" w14:paraId="6E73FDA6" w14:textId="77777777" w:rsidTr="009570E0">
        <w:tc>
          <w:tcPr>
            <w:tcW w:w="2238" w:type="dxa"/>
          </w:tcPr>
          <w:p w14:paraId="2D506F7E" w14:textId="07F47097" w:rsidR="00192F23" w:rsidRPr="00B633A7" w:rsidRDefault="0020278E" w:rsidP="00192F23">
            <w:pPr>
              <w:spacing w:before="20" w:after="20"/>
              <w:rPr>
                <w:rFonts w:ascii="Arial" w:hAnsi="Arial" w:cs="Arial"/>
                <w:sz w:val="28"/>
                <w:szCs w:val="28"/>
              </w:rPr>
            </w:pPr>
            <w:r>
              <w:rPr>
                <w:rFonts w:ascii="Arial" w:hAnsi="Arial" w:cs="Arial"/>
                <w:sz w:val="28"/>
                <w:szCs w:val="28"/>
              </w:rPr>
              <w:t>IEFP</w:t>
            </w:r>
          </w:p>
        </w:tc>
        <w:tc>
          <w:tcPr>
            <w:tcW w:w="7108" w:type="dxa"/>
          </w:tcPr>
          <w:p w14:paraId="01D1F36B" w14:textId="4BFB1D68" w:rsidR="00192F23" w:rsidRPr="00B633A7" w:rsidRDefault="0020278E" w:rsidP="00192F23">
            <w:pPr>
              <w:spacing w:before="20" w:after="20"/>
              <w:rPr>
                <w:rFonts w:ascii="Arial" w:hAnsi="Arial" w:cs="Arial"/>
                <w:sz w:val="28"/>
                <w:szCs w:val="28"/>
              </w:rPr>
            </w:pPr>
            <w:r>
              <w:rPr>
                <w:rFonts w:ascii="Arial" w:hAnsi="Arial" w:cs="Arial"/>
                <w:sz w:val="28"/>
                <w:szCs w:val="28"/>
              </w:rPr>
              <w:t>Instituto do Emprego e Formação Profissional</w:t>
            </w:r>
          </w:p>
        </w:tc>
      </w:tr>
      <w:tr w:rsidR="00192F23" w:rsidRPr="00B633A7" w14:paraId="18375D2C" w14:textId="77777777" w:rsidTr="009570E0">
        <w:tc>
          <w:tcPr>
            <w:tcW w:w="2238" w:type="dxa"/>
          </w:tcPr>
          <w:p w14:paraId="72D6C8D5" w14:textId="3CBC3289" w:rsidR="00192F23" w:rsidRPr="00B633A7" w:rsidRDefault="0020278E" w:rsidP="00192F23">
            <w:pPr>
              <w:spacing w:before="20" w:after="20"/>
              <w:rPr>
                <w:rFonts w:ascii="Arial" w:hAnsi="Arial" w:cs="Arial"/>
                <w:bCs/>
                <w:sz w:val="28"/>
                <w:szCs w:val="28"/>
              </w:rPr>
            </w:pPr>
            <w:r>
              <w:rPr>
                <w:rFonts w:ascii="Arial" w:hAnsi="Arial" w:cs="Arial"/>
                <w:bCs/>
                <w:sz w:val="28"/>
                <w:szCs w:val="28"/>
              </w:rPr>
              <w:t>CAVI</w:t>
            </w:r>
          </w:p>
        </w:tc>
        <w:tc>
          <w:tcPr>
            <w:tcW w:w="7108" w:type="dxa"/>
          </w:tcPr>
          <w:p w14:paraId="34E38A24" w14:textId="12C64C6E" w:rsidR="00192F23" w:rsidRPr="00B633A7" w:rsidRDefault="0020278E" w:rsidP="00192F23">
            <w:pPr>
              <w:spacing w:before="20" w:after="20"/>
              <w:rPr>
                <w:rFonts w:ascii="Arial" w:hAnsi="Arial" w:cs="Arial"/>
                <w:bCs/>
                <w:sz w:val="28"/>
                <w:szCs w:val="28"/>
              </w:rPr>
            </w:pPr>
            <w:r>
              <w:rPr>
                <w:rFonts w:ascii="Arial" w:hAnsi="Arial" w:cs="Arial"/>
                <w:bCs/>
                <w:sz w:val="28"/>
                <w:szCs w:val="28"/>
              </w:rPr>
              <w:t>Centro de Apoio à Vida Independente</w:t>
            </w:r>
          </w:p>
        </w:tc>
      </w:tr>
      <w:tr w:rsidR="009570E0" w:rsidRPr="00B633A7" w14:paraId="0850360B" w14:textId="77777777" w:rsidTr="009570E0">
        <w:tc>
          <w:tcPr>
            <w:tcW w:w="2238" w:type="dxa"/>
          </w:tcPr>
          <w:p w14:paraId="2D6FB60C" w14:textId="77777777" w:rsidR="009570E0" w:rsidRPr="00B633A7" w:rsidRDefault="009570E0" w:rsidP="00D817F7">
            <w:pPr>
              <w:spacing w:before="20" w:after="20"/>
              <w:rPr>
                <w:rFonts w:ascii="Arial" w:hAnsi="Arial" w:cs="Arial"/>
                <w:sz w:val="28"/>
                <w:szCs w:val="28"/>
              </w:rPr>
            </w:pPr>
            <w:r>
              <w:rPr>
                <w:rFonts w:ascii="Arial" w:hAnsi="Arial" w:cs="Arial"/>
                <w:sz w:val="28"/>
                <w:szCs w:val="28"/>
              </w:rPr>
              <w:t>LEXVIS</w:t>
            </w:r>
            <w:bookmarkStart w:id="8" w:name="_GoBack"/>
            <w:bookmarkEnd w:id="8"/>
          </w:p>
        </w:tc>
        <w:tc>
          <w:tcPr>
            <w:tcW w:w="7108" w:type="dxa"/>
          </w:tcPr>
          <w:p w14:paraId="31A7AACD" w14:textId="77777777" w:rsidR="009570E0" w:rsidRPr="00B633A7" w:rsidRDefault="009570E0" w:rsidP="00D817F7">
            <w:pPr>
              <w:spacing w:before="20" w:after="20"/>
              <w:rPr>
                <w:rFonts w:ascii="Arial" w:hAnsi="Arial" w:cs="Arial"/>
                <w:sz w:val="28"/>
                <w:szCs w:val="28"/>
              </w:rPr>
            </w:pPr>
            <w:r w:rsidRPr="00CA1575">
              <w:rPr>
                <w:rFonts w:ascii="Arial" w:hAnsi="Arial" w:cs="Arial"/>
                <w:sz w:val="28"/>
                <w:szCs w:val="28"/>
              </w:rPr>
              <w:t>Associação Cultural e Recreativa da Comarca de Viseu</w:t>
            </w:r>
          </w:p>
        </w:tc>
      </w:tr>
    </w:tbl>
    <w:p w14:paraId="7CFEEB1A" w14:textId="77777777" w:rsidR="00192F23" w:rsidRPr="00B633A7" w:rsidRDefault="00192F23" w:rsidP="00192F23">
      <w:pPr>
        <w:rPr>
          <w:rFonts w:ascii="Arial" w:hAnsi="Arial" w:cs="Arial"/>
          <w:sz w:val="28"/>
          <w:szCs w:val="28"/>
        </w:rPr>
      </w:pPr>
    </w:p>
    <w:p w14:paraId="5A8E313D" w14:textId="77777777" w:rsidR="00C8299A" w:rsidRPr="00B633A7" w:rsidRDefault="009570E0" w:rsidP="00B633A7">
      <w:pPr>
        <w:rPr>
          <w:rFonts w:ascii="Arial" w:hAnsi="Arial" w:cs="Arial"/>
          <w:sz w:val="28"/>
          <w:szCs w:val="28"/>
        </w:rPr>
      </w:pPr>
      <w:hyperlink w:anchor="Índice">
        <w:r w:rsidR="00C8299A" w:rsidRPr="00B633A7">
          <w:rPr>
            <w:rStyle w:val="Hiperligao"/>
            <w:rFonts w:ascii="Arial" w:hAnsi="Arial" w:cs="Arial"/>
            <w:sz w:val="28"/>
            <w:szCs w:val="28"/>
          </w:rPr>
          <w:t>Voltar ao índice</w:t>
        </w:r>
      </w:hyperlink>
    </w:p>
    <w:p w14:paraId="1C03E779" w14:textId="77777777" w:rsidR="00C8299A" w:rsidRPr="00B633A7" w:rsidRDefault="00C8299A">
      <w:pPr>
        <w:rPr>
          <w:rFonts w:ascii="Arial" w:hAnsi="Arial" w:cs="Arial"/>
          <w:sz w:val="28"/>
          <w:szCs w:val="28"/>
        </w:rPr>
      </w:pPr>
      <w:r w:rsidRPr="00B633A7">
        <w:rPr>
          <w:rFonts w:ascii="Arial" w:hAnsi="Arial" w:cs="Arial"/>
          <w:sz w:val="28"/>
          <w:szCs w:val="28"/>
        </w:rPr>
        <w:br w:type="page"/>
      </w:r>
    </w:p>
    <w:p w14:paraId="5CD3DF87" w14:textId="77777777" w:rsidR="00192F23" w:rsidRPr="00B633A7" w:rsidRDefault="00533A17" w:rsidP="00192F23">
      <w:pPr>
        <w:pStyle w:val="Cabealho1"/>
        <w:numPr>
          <w:ilvl w:val="0"/>
          <w:numId w:val="46"/>
        </w:numPr>
        <w:rPr>
          <w:rFonts w:ascii="Arial" w:eastAsia="Arial" w:hAnsi="Arial" w:cs="Arial"/>
          <w:bCs/>
          <w:color w:val="0070C0"/>
          <w:sz w:val="28"/>
          <w:szCs w:val="28"/>
          <w:lang w:eastAsia="en-US"/>
        </w:rPr>
      </w:pPr>
      <w:bookmarkStart w:id="9" w:name="_Toc87085785"/>
      <w:bookmarkStart w:id="10" w:name="_Toc88558530"/>
      <w:bookmarkStart w:id="11" w:name="_Toc208838444"/>
      <w:r>
        <w:rPr>
          <w:rFonts w:ascii="Arial" w:eastAsia="Arial" w:hAnsi="Arial" w:cs="Arial"/>
          <w:bCs/>
          <w:color w:val="0070C0"/>
          <w:sz w:val="28"/>
          <w:szCs w:val="28"/>
          <w:lang w:eastAsia="en-US"/>
        </w:rPr>
        <w:lastRenderedPageBreak/>
        <w:t xml:space="preserve">I. </w:t>
      </w:r>
      <w:r w:rsidR="00192F23" w:rsidRPr="00B633A7">
        <w:rPr>
          <w:rFonts w:ascii="Arial" w:eastAsia="Arial" w:hAnsi="Arial" w:cs="Arial"/>
          <w:bCs/>
          <w:color w:val="0070C0"/>
          <w:sz w:val="28"/>
          <w:szCs w:val="28"/>
          <w:lang w:eastAsia="en-US"/>
        </w:rPr>
        <w:t>Introdução</w:t>
      </w:r>
      <w:bookmarkEnd w:id="5"/>
      <w:bookmarkEnd w:id="6"/>
      <w:bookmarkEnd w:id="9"/>
      <w:bookmarkEnd w:id="10"/>
      <w:bookmarkEnd w:id="11"/>
    </w:p>
    <w:p w14:paraId="47331E53" w14:textId="77777777" w:rsidR="00192F23" w:rsidRPr="00B633A7" w:rsidRDefault="00192F23" w:rsidP="00192F23">
      <w:pPr>
        <w:pStyle w:val="Style1"/>
        <w:spacing w:line="360" w:lineRule="auto"/>
        <w:rPr>
          <w:rFonts w:ascii="Arial" w:eastAsia="Arial" w:hAnsi="Arial" w:cs="Arial"/>
          <w:sz w:val="28"/>
          <w:szCs w:val="28"/>
        </w:rPr>
      </w:pPr>
    </w:p>
    <w:p w14:paraId="0F1F3FA8" w14:textId="77777777" w:rsidR="00192F23" w:rsidRPr="00B633A7" w:rsidRDefault="00192F23" w:rsidP="00192F23">
      <w:pPr>
        <w:pStyle w:val="Cabealho2"/>
        <w:rPr>
          <w:rFonts w:ascii="Arial" w:eastAsia="Arial" w:hAnsi="Arial" w:cs="Arial"/>
          <w:bCs/>
          <w:color w:val="0070C0"/>
          <w:sz w:val="28"/>
          <w:szCs w:val="28"/>
        </w:rPr>
      </w:pPr>
      <w:bookmarkStart w:id="12" w:name="_Toc72398898"/>
      <w:bookmarkStart w:id="13" w:name="_Toc72428759"/>
      <w:bookmarkStart w:id="14" w:name="_Toc87085786"/>
      <w:bookmarkStart w:id="15" w:name="_Toc88558531"/>
      <w:bookmarkStart w:id="16" w:name="_Toc208838445"/>
      <w:r w:rsidRPr="00B633A7">
        <w:rPr>
          <w:rFonts w:ascii="Arial" w:eastAsia="Arial" w:hAnsi="Arial" w:cs="Arial"/>
          <w:bCs/>
          <w:color w:val="0070C0"/>
          <w:sz w:val="28"/>
          <w:szCs w:val="28"/>
        </w:rPr>
        <w:t>1. Nota Introdutória</w:t>
      </w:r>
      <w:bookmarkEnd w:id="12"/>
      <w:bookmarkEnd w:id="13"/>
      <w:bookmarkEnd w:id="14"/>
      <w:bookmarkEnd w:id="15"/>
      <w:bookmarkEnd w:id="16"/>
    </w:p>
    <w:p w14:paraId="3CD9B9EB" w14:textId="77777777" w:rsidR="001E2050" w:rsidRPr="00090324" w:rsidRDefault="001E2050" w:rsidP="001E2050">
      <w:pPr>
        <w:jc w:val="both"/>
        <w:rPr>
          <w:rFonts w:ascii="Arial" w:hAnsi="Arial" w:cs="Arial"/>
        </w:rPr>
      </w:pPr>
      <w:r>
        <w:rPr>
          <w:rFonts w:ascii="Arial" w:hAnsi="Arial" w:cs="Arial"/>
        </w:rPr>
        <w:t>A</w:t>
      </w:r>
      <w:r w:rsidRPr="00090324">
        <w:rPr>
          <w:rFonts w:ascii="Arial" w:hAnsi="Arial" w:cs="Arial"/>
        </w:rPr>
        <w:t>presentamos o Plano Anual de Atividades de 202</w:t>
      </w:r>
      <w:r>
        <w:rPr>
          <w:rFonts w:ascii="Arial" w:hAnsi="Arial" w:cs="Arial"/>
        </w:rPr>
        <w:t>6</w:t>
      </w:r>
      <w:r w:rsidRPr="00090324">
        <w:rPr>
          <w:rFonts w:ascii="Arial" w:hAnsi="Arial" w:cs="Arial"/>
        </w:rPr>
        <w:t xml:space="preserve"> da Delegação de Viseu e Núcleo da Guarda, </w:t>
      </w:r>
      <w:r>
        <w:rPr>
          <w:rFonts w:ascii="Arial" w:hAnsi="Arial" w:cs="Arial"/>
        </w:rPr>
        <w:t>com base</w:t>
      </w:r>
      <w:r w:rsidRPr="00090324">
        <w:rPr>
          <w:rFonts w:ascii="Arial" w:hAnsi="Arial" w:cs="Arial"/>
        </w:rPr>
        <w:t xml:space="preserve"> na missão e visão da ACAPO, no qual, expressamos a nossa intenção de intervir nas </w:t>
      </w:r>
      <w:r>
        <w:rPr>
          <w:rFonts w:ascii="Arial" w:hAnsi="Arial" w:cs="Arial"/>
        </w:rPr>
        <w:t xml:space="preserve">áreas de atuação abaixo identificadas. </w:t>
      </w:r>
    </w:p>
    <w:p w14:paraId="07BE3475" w14:textId="3FA5C024" w:rsidR="001E2050" w:rsidRPr="007C1D7B" w:rsidRDefault="00694F8F" w:rsidP="001E2050">
      <w:pPr>
        <w:jc w:val="both"/>
        <w:rPr>
          <w:rFonts w:ascii="Arial" w:hAnsi="Arial" w:cs="Arial"/>
        </w:rPr>
      </w:pPr>
      <w:r>
        <w:rPr>
          <w:rFonts w:ascii="Arial" w:hAnsi="Arial" w:cs="Arial"/>
        </w:rPr>
        <w:t xml:space="preserve">Durante este ano houve a divisão do plano anual de atividades separando o plano da Delegação e o plano do CAARPD (Centro de Atendimento, Acompanhamento e Reabilitação Social para Pessoas com Deficiência e Incapacidade), com diferentes áreas de atuação. </w:t>
      </w:r>
      <w:r w:rsidR="001E2050">
        <w:rPr>
          <w:rFonts w:ascii="Arial" w:hAnsi="Arial" w:cs="Arial"/>
        </w:rPr>
        <w:t xml:space="preserve">A organização do plano </w:t>
      </w:r>
      <w:r>
        <w:rPr>
          <w:rFonts w:ascii="Arial" w:hAnsi="Arial" w:cs="Arial"/>
        </w:rPr>
        <w:t>da Delegação tem a</w:t>
      </w:r>
      <w:r w:rsidR="001E2050">
        <w:rPr>
          <w:rFonts w:ascii="Arial" w:hAnsi="Arial" w:cs="Arial"/>
        </w:rPr>
        <w:t>s</w:t>
      </w:r>
      <w:r>
        <w:rPr>
          <w:rFonts w:ascii="Arial" w:hAnsi="Arial" w:cs="Arial"/>
        </w:rPr>
        <w:t xml:space="preserve"> seguintes</w:t>
      </w:r>
      <w:r w:rsidR="001E2050">
        <w:rPr>
          <w:rFonts w:ascii="Arial" w:hAnsi="Arial" w:cs="Arial"/>
        </w:rPr>
        <w:t xml:space="preserve"> áreas de atuação</w:t>
      </w:r>
      <w:r>
        <w:rPr>
          <w:rFonts w:ascii="Arial" w:hAnsi="Arial" w:cs="Arial"/>
        </w:rPr>
        <w:t>:</w:t>
      </w:r>
      <w:r w:rsidR="001E2050">
        <w:rPr>
          <w:rFonts w:ascii="Arial" w:hAnsi="Arial" w:cs="Arial"/>
        </w:rPr>
        <w:t xml:space="preserve"> </w:t>
      </w:r>
      <w:r w:rsidR="001E2050" w:rsidRPr="007C1D7B">
        <w:rPr>
          <w:rFonts w:ascii="Arial" w:hAnsi="Arial" w:cs="Arial"/>
        </w:rPr>
        <w:t>R</w:t>
      </w:r>
      <w:r>
        <w:rPr>
          <w:rFonts w:ascii="Arial" w:hAnsi="Arial" w:cs="Arial"/>
        </w:rPr>
        <w:t xml:space="preserve">epresentação de Interesses </w:t>
      </w:r>
      <w:r w:rsidR="001E2050" w:rsidRPr="007C1D7B">
        <w:rPr>
          <w:rFonts w:ascii="Arial" w:hAnsi="Arial" w:cs="Arial"/>
        </w:rPr>
        <w:t xml:space="preserve">e Organização Interna. </w:t>
      </w:r>
      <w:r>
        <w:rPr>
          <w:rFonts w:ascii="Arial" w:hAnsi="Arial" w:cs="Arial"/>
        </w:rPr>
        <w:t xml:space="preserve">A área de atuação da </w:t>
      </w:r>
      <w:r w:rsidRPr="007C1D7B">
        <w:rPr>
          <w:rFonts w:ascii="Arial" w:hAnsi="Arial" w:cs="Arial"/>
        </w:rPr>
        <w:t xml:space="preserve">Prestação de Serviços </w:t>
      </w:r>
      <w:r>
        <w:rPr>
          <w:rFonts w:ascii="Arial" w:hAnsi="Arial" w:cs="Arial"/>
        </w:rPr>
        <w:t>está integrada no plano do CAARPD, pelo que não será exposta neste plano.</w:t>
      </w:r>
      <w:r w:rsidRPr="007C1D7B">
        <w:rPr>
          <w:rFonts w:ascii="Arial" w:hAnsi="Arial" w:cs="Arial"/>
        </w:rPr>
        <w:t xml:space="preserve"> </w:t>
      </w:r>
      <w:r w:rsidR="001E2050" w:rsidRPr="007C1D7B">
        <w:rPr>
          <w:rFonts w:ascii="Arial" w:hAnsi="Arial" w:cs="Arial"/>
        </w:rPr>
        <w:t xml:space="preserve">Cada uma destas áreas integra um ou vários capítulos, que se subdividem em objetivos. </w:t>
      </w:r>
      <w:r>
        <w:rPr>
          <w:rFonts w:ascii="Arial" w:hAnsi="Arial" w:cs="Arial"/>
        </w:rPr>
        <w:t>Os</w:t>
      </w:r>
      <w:r w:rsidR="001E2050" w:rsidRPr="007C1D7B">
        <w:rPr>
          <w:rFonts w:ascii="Arial" w:hAnsi="Arial" w:cs="Arial"/>
        </w:rPr>
        <w:t xml:space="preserve"> objetivo</w:t>
      </w:r>
      <w:r>
        <w:rPr>
          <w:rFonts w:ascii="Arial" w:hAnsi="Arial" w:cs="Arial"/>
        </w:rPr>
        <w:t>s</w:t>
      </w:r>
      <w:r w:rsidR="001E2050" w:rsidRPr="007C1D7B">
        <w:rPr>
          <w:rFonts w:ascii="Arial" w:hAnsi="Arial" w:cs="Arial"/>
        </w:rPr>
        <w:t xml:space="preserve"> integra</w:t>
      </w:r>
      <w:r>
        <w:rPr>
          <w:rFonts w:ascii="Arial" w:hAnsi="Arial" w:cs="Arial"/>
        </w:rPr>
        <w:t>m</w:t>
      </w:r>
      <w:r w:rsidR="001E2050" w:rsidRPr="007C1D7B">
        <w:rPr>
          <w:rFonts w:ascii="Arial" w:hAnsi="Arial" w:cs="Arial"/>
        </w:rPr>
        <w:t xml:space="preserve"> </w:t>
      </w:r>
      <w:r w:rsidR="00343E1C">
        <w:rPr>
          <w:rFonts w:ascii="Arial" w:hAnsi="Arial" w:cs="Arial"/>
        </w:rPr>
        <w:t>dois componentes de planeamento:</w:t>
      </w:r>
      <w:r w:rsidR="001E2050" w:rsidRPr="007C1D7B">
        <w:rPr>
          <w:rFonts w:ascii="Arial" w:hAnsi="Arial" w:cs="Arial"/>
        </w:rPr>
        <w:t xml:space="preserve"> </w:t>
      </w:r>
      <w:r w:rsidR="00343E1C">
        <w:rPr>
          <w:rFonts w:ascii="Arial" w:hAnsi="Arial" w:cs="Arial"/>
        </w:rPr>
        <w:t xml:space="preserve">a </w:t>
      </w:r>
      <w:r w:rsidR="001E2050" w:rsidRPr="007C1D7B">
        <w:rPr>
          <w:rFonts w:ascii="Arial" w:hAnsi="Arial" w:cs="Arial"/>
        </w:rPr>
        <w:t xml:space="preserve">programação das atividades a desenvolver e </w:t>
      </w:r>
      <w:r w:rsidR="00343E1C">
        <w:rPr>
          <w:rFonts w:ascii="Arial" w:hAnsi="Arial" w:cs="Arial"/>
        </w:rPr>
        <w:t xml:space="preserve">os indicadores com a definição </w:t>
      </w:r>
      <w:r w:rsidR="001E2050" w:rsidRPr="007C1D7B">
        <w:rPr>
          <w:rFonts w:ascii="Arial" w:hAnsi="Arial" w:cs="Arial"/>
        </w:rPr>
        <w:t xml:space="preserve">das metas </w:t>
      </w:r>
      <w:r w:rsidR="00343E1C">
        <w:rPr>
          <w:rFonts w:ascii="Arial" w:hAnsi="Arial" w:cs="Arial"/>
        </w:rPr>
        <w:t>propostas a atingir no próximo ano</w:t>
      </w:r>
      <w:r w:rsidR="001E2050" w:rsidRPr="007C1D7B">
        <w:rPr>
          <w:rFonts w:ascii="Arial" w:hAnsi="Arial" w:cs="Arial"/>
        </w:rPr>
        <w:t>.</w:t>
      </w:r>
      <w:r w:rsidR="00343E1C" w:rsidRPr="00343E1C">
        <w:rPr>
          <w:rFonts w:ascii="Arial" w:hAnsi="Arial" w:cs="Arial"/>
        </w:rPr>
        <w:t xml:space="preserve"> </w:t>
      </w:r>
    </w:p>
    <w:p w14:paraId="26EF15F1" w14:textId="60B0821D" w:rsidR="001E2050" w:rsidRPr="00090324" w:rsidRDefault="001E2050" w:rsidP="001E2050">
      <w:pPr>
        <w:jc w:val="both"/>
        <w:rPr>
          <w:rFonts w:ascii="Arial" w:hAnsi="Arial" w:cs="Arial"/>
        </w:rPr>
      </w:pPr>
      <w:r w:rsidRPr="00090324">
        <w:rPr>
          <w:rFonts w:ascii="Arial" w:hAnsi="Arial" w:cs="Arial"/>
        </w:rPr>
        <w:t>Para o estabelecimento de objetivos e metas para 202</w:t>
      </w:r>
      <w:r>
        <w:rPr>
          <w:rFonts w:ascii="Arial" w:hAnsi="Arial" w:cs="Arial"/>
        </w:rPr>
        <w:t>6</w:t>
      </w:r>
      <w:r w:rsidRPr="00090324">
        <w:rPr>
          <w:rFonts w:ascii="Arial" w:hAnsi="Arial" w:cs="Arial"/>
        </w:rPr>
        <w:t xml:space="preserve"> tivemos por base a monitorização realizada ao Plano Anual de Atividades de 202</w:t>
      </w:r>
      <w:r>
        <w:rPr>
          <w:rFonts w:ascii="Arial" w:hAnsi="Arial" w:cs="Arial"/>
        </w:rPr>
        <w:t>5</w:t>
      </w:r>
      <w:r w:rsidRPr="00090324">
        <w:rPr>
          <w:rFonts w:ascii="Arial" w:hAnsi="Arial" w:cs="Arial"/>
        </w:rPr>
        <w:t>, à data de 30 de junho de 202</w:t>
      </w:r>
      <w:r>
        <w:rPr>
          <w:rFonts w:ascii="Arial" w:hAnsi="Arial" w:cs="Arial"/>
        </w:rPr>
        <w:t>5</w:t>
      </w:r>
      <w:r w:rsidR="00343E1C">
        <w:rPr>
          <w:rFonts w:ascii="Arial" w:hAnsi="Arial" w:cs="Arial"/>
        </w:rPr>
        <w:t>, assim como todo o histórico dos anos anteriores relativamente a monitorizações intermédias e finais, bem como de relatórios</w:t>
      </w:r>
      <w:r w:rsidRPr="00090324">
        <w:rPr>
          <w:rFonts w:ascii="Arial" w:hAnsi="Arial" w:cs="Arial"/>
        </w:rPr>
        <w:t>.</w:t>
      </w:r>
    </w:p>
    <w:p w14:paraId="3D298330" w14:textId="77777777" w:rsidR="001E2050" w:rsidRPr="00B633A7" w:rsidRDefault="001E2050" w:rsidP="001E2050">
      <w:pPr>
        <w:jc w:val="both"/>
        <w:rPr>
          <w:rFonts w:ascii="Arial" w:hAnsi="Arial" w:cs="Arial"/>
        </w:rPr>
      </w:pPr>
      <w:r w:rsidRPr="00B32AE7">
        <w:rPr>
          <w:rFonts w:ascii="Arial" w:hAnsi="Arial" w:cs="Arial"/>
        </w:rPr>
        <w:t>Ressalvamos</w:t>
      </w:r>
      <w:r w:rsidRPr="00090324">
        <w:rPr>
          <w:rFonts w:ascii="Arial" w:hAnsi="Arial" w:cs="Arial"/>
        </w:rPr>
        <w:t xml:space="preserve"> que o Plano Anual de Atividades é um instrumento de consulta e de compromisso e, poderá estar sujeito a melhorias no decorrer da sua implementação</w:t>
      </w:r>
      <w:r>
        <w:rPr>
          <w:rFonts w:ascii="Arial" w:hAnsi="Arial" w:cs="Arial"/>
        </w:rPr>
        <w:t>, que</w:t>
      </w:r>
      <w:r w:rsidRPr="007C1D7B">
        <w:t xml:space="preserve"> </w:t>
      </w:r>
      <w:r w:rsidRPr="007C1D7B">
        <w:rPr>
          <w:rFonts w:ascii="Arial" w:hAnsi="Arial" w:cs="Arial"/>
        </w:rPr>
        <w:t>depois de aprovado será partilh</w:t>
      </w:r>
      <w:r>
        <w:rPr>
          <w:rFonts w:ascii="Arial" w:hAnsi="Arial" w:cs="Arial"/>
        </w:rPr>
        <w:t>ado com as partes interessadas</w:t>
      </w:r>
      <w:r w:rsidRPr="007C1D7B">
        <w:rPr>
          <w:rFonts w:ascii="Arial" w:hAnsi="Arial" w:cs="Arial"/>
        </w:rPr>
        <w:t>.</w:t>
      </w:r>
    </w:p>
    <w:p w14:paraId="7C9A8A99" w14:textId="77777777" w:rsidR="00192F23" w:rsidRPr="00B633A7" w:rsidRDefault="00192F23" w:rsidP="00192F23">
      <w:pPr>
        <w:rPr>
          <w:rFonts w:ascii="Arial" w:hAnsi="Arial" w:cs="Arial"/>
        </w:rPr>
      </w:pPr>
    </w:p>
    <w:p w14:paraId="4FC3F855" w14:textId="77777777" w:rsidR="00C8299A" w:rsidRPr="00B633A7" w:rsidRDefault="00C8299A" w:rsidP="00C8299A">
      <w:pPr>
        <w:rPr>
          <w:rFonts w:ascii="Arial" w:hAnsi="Arial" w:cs="Arial"/>
          <w:sz w:val="28"/>
          <w:szCs w:val="28"/>
        </w:rPr>
      </w:pPr>
    </w:p>
    <w:p w14:paraId="2C1AAC52" w14:textId="77777777" w:rsidR="00C8299A" w:rsidRPr="00B633A7" w:rsidRDefault="009570E0" w:rsidP="00C8299A">
      <w:pPr>
        <w:rPr>
          <w:rFonts w:ascii="Arial" w:hAnsi="Arial" w:cs="Arial"/>
          <w:sz w:val="28"/>
          <w:szCs w:val="28"/>
        </w:rPr>
      </w:pPr>
      <w:hyperlink w:anchor="Índice">
        <w:r w:rsidR="00C8299A" w:rsidRPr="00B633A7">
          <w:rPr>
            <w:rStyle w:val="Hiperligao"/>
            <w:rFonts w:ascii="Arial" w:hAnsi="Arial" w:cs="Arial"/>
            <w:sz w:val="28"/>
            <w:szCs w:val="28"/>
          </w:rPr>
          <w:t>Voltar ao índice</w:t>
        </w:r>
      </w:hyperlink>
    </w:p>
    <w:p w14:paraId="16519EA8" w14:textId="77777777" w:rsidR="00192F23" w:rsidRPr="00B633A7" w:rsidRDefault="00192F23" w:rsidP="00192F23">
      <w:pPr>
        <w:rPr>
          <w:rFonts w:ascii="Arial" w:hAnsi="Arial" w:cs="Arial"/>
          <w:sz w:val="28"/>
          <w:szCs w:val="28"/>
        </w:rPr>
      </w:pPr>
    </w:p>
    <w:p w14:paraId="544056D7" w14:textId="77777777" w:rsidR="00192F23" w:rsidRPr="00B633A7" w:rsidRDefault="00192F23" w:rsidP="00192F23">
      <w:pPr>
        <w:pStyle w:val="Cabealho2"/>
        <w:rPr>
          <w:rFonts w:ascii="Arial" w:eastAsia="Arial" w:hAnsi="Arial" w:cs="Arial"/>
          <w:b/>
          <w:bCs/>
          <w:i/>
          <w:color w:val="0070C0"/>
          <w:sz w:val="28"/>
          <w:szCs w:val="28"/>
        </w:rPr>
      </w:pPr>
      <w:bookmarkStart w:id="17" w:name="_Toc72398899"/>
      <w:bookmarkStart w:id="18" w:name="_Toc72428760"/>
      <w:bookmarkStart w:id="19" w:name="_Toc87085787"/>
      <w:bookmarkStart w:id="20" w:name="_Toc88558532"/>
      <w:bookmarkStart w:id="21" w:name="_Toc208838446"/>
      <w:r w:rsidRPr="00B633A7">
        <w:rPr>
          <w:rFonts w:ascii="Arial" w:eastAsia="Arial" w:hAnsi="Arial" w:cs="Arial"/>
          <w:bCs/>
          <w:color w:val="0070C0"/>
          <w:sz w:val="28"/>
          <w:szCs w:val="28"/>
          <w:lang w:eastAsia="en-US"/>
        </w:rPr>
        <w:t>2. Enquadramento do Plano</w:t>
      </w:r>
      <w:bookmarkEnd w:id="17"/>
      <w:bookmarkEnd w:id="18"/>
      <w:bookmarkEnd w:id="19"/>
      <w:bookmarkEnd w:id="20"/>
      <w:bookmarkEnd w:id="21"/>
    </w:p>
    <w:p w14:paraId="43505EB5" w14:textId="77777777" w:rsidR="00192F23" w:rsidRPr="00B633A7" w:rsidRDefault="00192F23" w:rsidP="00192F23">
      <w:pPr>
        <w:rPr>
          <w:rFonts w:ascii="Arial" w:eastAsia="Arial" w:hAnsi="Arial" w:cs="Arial"/>
          <w:sz w:val="28"/>
          <w:szCs w:val="28"/>
        </w:rPr>
      </w:pPr>
    </w:p>
    <w:p w14:paraId="7D4E0F1B" w14:textId="77777777" w:rsidR="00192F23" w:rsidRPr="00B633A7" w:rsidRDefault="00192F23" w:rsidP="00192F23">
      <w:pPr>
        <w:pStyle w:val="Cabealho3"/>
        <w:rPr>
          <w:rFonts w:ascii="Arial" w:eastAsiaTheme="minorHAnsi" w:hAnsi="Arial" w:cs="Arial"/>
          <w:caps/>
          <w:sz w:val="28"/>
          <w:szCs w:val="28"/>
          <w:lang w:eastAsia="en-US"/>
        </w:rPr>
      </w:pPr>
      <w:bookmarkStart w:id="22" w:name="_Toc87085788"/>
      <w:bookmarkStart w:id="23" w:name="_Toc88558533"/>
      <w:bookmarkStart w:id="24" w:name="_Toc208838447"/>
      <w:r w:rsidRPr="00B633A7">
        <w:rPr>
          <w:rFonts w:ascii="Arial" w:eastAsia="Arial" w:hAnsi="Arial" w:cs="Arial"/>
          <w:bCs/>
          <w:color w:val="0070C0"/>
          <w:sz w:val="28"/>
          <w:szCs w:val="28"/>
          <w:lang w:eastAsia="en-US"/>
        </w:rPr>
        <w:t xml:space="preserve">2.1. </w:t>
      </w:r>
      <w:r w:rsidRPr="00B633A7">
        <w:rPr>
          <w:rFonts w:ascii="Arial" w:eastAsia="Arial" w:hAnsi="Arial" w:cs="Arial"/>
          <w:bCs/>
          <w:color w:val="0070C0"/>
          <w:lang w:eastAsia="en-US"/>
        </w:rPr>
        <w:t>Caracterização da Delegação</w:t>
      </w:r>
      <w:bookmarkEnd w:id="22"/>
      <w:bookmarkEnd w:id="23"/>
      <w:bookmarkEnd w:id="24"/>
    </w:p>
    <w:p w14:paraId="36A67858" w14:textId="77777777" w:rsidR="001E2050" w:rsidRPr="00797DCE" w:rsidRDefault="001E2050" w:rsidP="001E2050">
      <w:pPr>
        <w:jc w:val="both"/>
        <w:rPr>
          <w:rFonts w:ascii="Arial" w:hAnsi="Arial" w:cs="Arial"/>
          <w:szCs w:val="28"/>
        </w:rPr>
      </w:pPr>
      <w:r w:rsidRPr="00797DCE">
        <w:rPr>
          <w:rFonts w:ascii="Arial" w:hAnsi="Arial" w:cs="Arial"/>
          <w:szCs w:val="28"/>
        </w:rPr>
        <w:t>A Delegação de Viseu da ACAPO surgiu em 14 de julho de 1998 e, na sequência do Acordo Atípico celebrado com a Segurança Social e protocolos estabelecidos com alguns Municípios do Distrito de Viseu, a Delegação conseguiu um espaço físico adequado e respetivamente equipado para as necessidades do seu funcionamento. A 29 de maio de 2021, a Assembleia de Representantes da ACAPO aprovou por unanimidade a transição da Delegação da Guarda para Núcleo, ficando a sua gestão oficialmente a cargo da Delegação Viseu a partir do dia 30 de setembro de 2021. Assim, acresceu à Delegação de Viseu a responsabilidade de gerir financeiramente o Núcleo da Guarda, gerir os seus associados efetivos, desenvolver atividades associativas dirigidas aos associados da Guarda e prestar serviços aos mesmos.</w:t>
      </w:r>
    </w:p>
    <w:p w14:paraId="2B63936C" w14:textId="77777777" w:rsidR="001E2050" w:rsidRDefault="001E2050" w:rsidP="001E2050">
      <w:pPr>
        <w:jc w:val="both"/>
        <w:rPr>
          <w:rFonts w:ascii="Arial" w:hAnsi="Arial" w:cs="Arial"/>
          <w:szCs w:val="28"/>
        </w:rPr>
      </w:pPr>
      <w:r w:rsidRPr="00797DCE">
        <w:rPr>
          <w:rFonts w:ascii="Arial" w:hAnsi="Arial" w:cs="Arial"/>
          <w:szCs w:val="28"/>
        </w:rPr>
        <w:t xml:space="preserve">As instalações da Delegação de Viseu são constituídas por um Centro de Treino de Atividades da Vida Diária (com cozinha, quarto, sala de estar e casa de banho), uma sala de Estimulação Sensorial, um gabinete de Atendimento, um gabinete de Direção, um gabinete de Ação Social, uma sala de Trabalho, uma casa de banho adaptada, receção e um gabinete do CAVI Centro. A Delegação possui também duas viaturas, uma de 9 lugares e outra de 5 lugares. </w:t>
      </w:r>
    </w:p>
    <w:p w14:paraId="261B6CB4" w14:textId="29547CD9" w:rsidR="001E2050" w:rsidRPr="00797DCE" w:rsidRDefault="001E2050" w:rsidP="001E2050">
      <w:pPr>
        <w:jc w:val="both"/>
        <w:rPr>
          <w:rFonts w:ascii="Arial" w:hAnsi="Arial" w:cs="Arial"/>
          <w:szCs w:val="28"/>
        </w:rPr>
      </w:pPr>
      <w:r w:rsidRPr="004F23D2">
        <w:rPr>
          <w:rFonts w:ascii="Arial" w:hAnsi="Arial" w:cs="Arial"/>
          <w:szCs w:val="28"/>
        </w:rPr>
        <w:t xml:space="preserve">As instalações do Núcleo da Guarda estão em processo de transição para novo espaço com melhores condições de acessibilidade e de infraestrutura, mais ajustado às necessidades dos utentes, colaboradores, direção, parceiros e comunidade em geral. As novas instalações irão ficar situadas próximas do centro comercial </w:t>
      </w:r>
      <w:r w:rsidR="00C819EC" w:rsidRPr="004F23D2">
        <w:rPr>
          <w:rFonts w:ascii="Arial" w:hAnsi="Arial" w:cs="Arial"/>
          <w:szCs w:val="28"/>
        </w:rPr>
        <w:t xml:space="preserve">“La Vie” </w:t>
      </w:r>
      <w:r w:rsidRPr="004F23D2">
        <w:rPr>
          <w:rFonts w:ascii="Arial" w:hAnsi="Arial" w:cs="Arial"/>
          <w:szCs w:val="28"/>
        </w:rPr>
        <w:t>e estão inseridas num espaço reservado às instituições do concelho da Guarda. São constituídas por receção, arrumos e 2 gabinetes. A casa de banho é partilhada com as restantes instituições inseridas no espaço.</w:t>
      </w:r>
    </w:p>
    <w:p w14:paraId="05260066" w14:textId="1AE3BEAE" w:rsidR="001E2050" w:rsidRPr="00797DCE" w:rsidRDefault="001E2050" w:rsidP="001E2050">
      <w:pPr>
        <w:jc w:val="both"/>
        <w:rPr>
          <w:rFonts w:ascii="Arial" w:hAnsi="Arial" w:cs="Arial"/>
          <w:szCs w:val="28"/>
        </w:rPr>
      </w:pPr>
      <w:r w:rsidRPr="00797DCE">
        <w:rPr>
          <w:rFonts w:ascii="Arial" w:hAnsi="Arial" w:cs="Arial"/>
          <w:szCs w:val="28"/>
        </w:rPr>
        <w:lastRenderedPageBreak/>
        <w:t xml:space="preserve">A Delegação de Viseu da ACAPO e o Núcleo da Guarda disponibilizam atualmente o seu apoio a </w:t>
      </w:r>
      <w:r w:rsidR="00281B3D" w:rsidRPr="00281B3D">
        <w:rPr>
          <w:rFonts w:ascii="Arial" w:hAnsi="Arial" w:cs="Arial"/>
          <w:szCs w:val="28"/>
        </w:rPr>
        <w:t>324</w:t>
      </w:r>
      <w:r w:rsidRPr="007C7F4E">
        <w:rPr>
          <w:rFonts w:ascii="Arial" w:hAnsi="Arial" w:cs="Arial"/>
          <w:color w:val="FF0000"/>
          <w:szCs w:val="28"/>
        </w:rPr>
        <w:t xml:space="preserve"> </w:t>
      </w:r>
      <w:r w:rsidRPr="00797DCE">
        <w:rPr>
          <w:rFonts w:ascii="Arial" w:hAnsi="Arial" w:cs="Arial"/>
          <w:szCs w:val="28"/>
        </w:rPr>
        <w:t xml:space="preserve">utentes, em todo o distrito de Viseu e da Guarda. Desde 2016 desenvolve a resposta social CAARPD nas seguintes áreas: Serviço Social, Psicologia, Terapia Ocupacional, Orientação e Mobilidade, Braille e Informática/TIC. Os serviços são prestados no domicílio, local de trabalho ou na escola dos utentes e/ou nas instalações da Delegação, de acordo com a avaliação feita por uma equipa multidisciplinar constituída por uma Técnica de Serviço Social, uma Psicóloga, </w:t>
      </w:r>
      <w:r w:rsidRPr="00B32AE7">
        <w:rPr>
          <w:rFonts w:ascii="Arial" w:hAnsi="Arial" w:cs="Arial"/>
          <w:szCs w:val="28"/>
        </w:rPr>
        <w:t>uma Terapeuta Ocupacional</w:t>
      </w:r>
      <w:r w:rsidRPr="00797DCE">
        <w:rPr>
          <w:rFonts w:ascii="Arial" w:hAnsi="Arial" w:cs="Arial"/>
          <w:szCs w:val="28"/>
        </w:rPr>
        <w:t xml:space="preserve"> e três Técnicas Superiores de Reabilitação.</w:t>
      </w:r>
      <w:r w:rsidRPr="00797DCE">
        <w:rPr>
          <w:sz w:val="22"/>
        </w:rPr>
        <w:t xml:space="preserve"> </w:t>
      </w:r>
      <w:r w:rsidRPr="00797DCE">
        <w:rPr>
          <w:rFonts w:ascii="Arial" w:hAnsi="Arial" w:cs="Arial"/>
          <w:szCs w:val="28"/>
        </w:rPr>
        <w:t>Para além destes serviços, assegura ainda a prescrição de produtos de apoio e atividades dirigidas à comunidade, tais como ações de sensibilização e informação para a comunidade e de consultoria.</w:t>
      </w:r>
      <w:r w:rsidRPr="00797DCE">
        <w:rPr>
          <w:rFonts w:ascii="Arial" w:hAnsi="Arial" w:cs="Arial"/>
          <w:color w:val="FF0000"/>
          <w:szCs w:val="28"/>
        </w:rPr>
        <w:t xml:space="preserve"> </w:t>
      </w:r>
      <w:r w:rsidRPr="00797DCE">
        <w:rPr>
          <w:rFonts w:ascii="Arial" w:hAnsi="Arial" w:cs="Arial"/>
          <w:szCs w:val="28"/>
        </w:rPr>
        <w:t>A Delegação de Viseu e Núcleo da Guarda conta ainda com a colaboração de dois Administrativos, um afeto à Delegação de Viseu e a outra ao Núcleo da Guarda</w:t>
      </w:r>
      <w:r w:rsidRPr="007C7F4E">
        <w:rPr>
          <w:rFonts w:ascii="Arial" w:hAnsi="Arial" w:cs="Arial"/>
          <w:szCs w:val="28"/>
        </w:rPr>
        <w:t xml:space="preserve"> </w:t>
      </w:r>
      <w:r>
        <w:rPr>
          <w:rFonts w:ascii="Arial" w:hAnsi="Arial" w:cs="Arial"/>
          <w:szCs w:val="28"/>
        </w:rPr>
        <w:t>e com um Motorista</w:t>
      </w:r>
      <w:r w:rsidRPr="00797DCE">
        <w:rPr>
          <w:rFonts w:ascii="Arial" w:hAnsi="Arial" w:cs="Arial"/>
          <w:szCs w:val="28"/>
        </w:rPr>
        <w:t xml:space="preserve">, que asseguram os serviços inerentes </w:t>
      </w:r>
      <w:r>
        <w:rPr>
          <w:rFonts w:ascii="Arial" w:hAnsi="Arial" w:cs="Arial"/>
          <w:szCs w:val="28"/>
        </w:rPr>
        <w:t>à sua função</w:t>
      </w:r>
      <w:r w:rsidRPr="00797DCE">
        <w:rPr>
          <w:rFonts w:ascii="Arial" w:hAnsi="Arial" w:cs="Arial"/>
          <w:szCs w:val="28"/>
        </w:rPr>
        <w:t>. A Direção da Delegaç</w:t>
      </w:r>
      <w:r>
        <w:rPr>
          <w:rFonts w:ascii="Arial" w:hAnsi="Arial" w:cs="Arial"/>
          <w:szCs w:val="28"/>
        </w:rPr>
        <w:t>ão é atualmente composta por</w:t>
      </w:r>
      <w:r w:rsidRPr="00797DCE">
        <w:rPr>
          <w:rFonts w:ascii="Arial" w:hAnsi="Arial" w:cs="Arial"/>
          <w:szCs w:val="28"/>
        </w:rPr>
        <w:t xml:space="preserve"> Presidente, Tesoureira e </w:t>
      </w:r>
      <w:r>
        <w:rPr>
          <w:rFonts w:ascii="Arial" w:hAnsi="Arial" w:cs="Arial"/>
          <w:szCs w:val="28"/>
        </w:rPr>
        <w:t>Secretária</w:t>
      </w:r>
      <w:r w:rsidRPr="00797DCE">
        <w:rPr>
          <w:rFonts w:ascii="Arial" w:hAnsi="Arial" w:cs="Arial"/>
          <w:szCs w:val="28"/>
        </w:rPr>
        <w:t>.</w:t>
      </w:r>
    </w:p>
    <w:p w14:paraId="1DE9F5B7" w14:textId="76FBBD52" w:rsidR="001E2050" w:rsidRPr="00797DCE" w:rsidRDefault="001E2050" w:rsidP="001E2050">
      <w:pPr>
        <w:jc w:val="both"/>
        <w:rPr>
          <w:rFonts w:ascii="Arial" w:hAnsi="Arial" w:cs="Arial"/>
          <w:szCs w:val="28"/>
        </w:rPr>
      </w:pPr>
      <w:r w:rsidRPr="00797DCE">
        <w:rPr>
          <w:rFonts w:ascii="Arial" w:hAnsi="Arial" w:cs="Arial"/>
          <w:szCs w:val="28"/>
        </w:rPr>
        <w:t xml:space="preserve">No que respeita aos sócios, a Delegação de Viseu e Núcleo da Guarda apresenta </w:t>
      </w:r>
      <w:r w:rsidRPr="00A8024B">
        <w:rPr>
          <w:rFonts w:ascii="Arial" w:hAnsi="Arial" w:cs="Arial"/>
          <w:szCs w:val="28"/>
        </w:rPr>
        <w:t>25</w:t>
      </w:r>
      <w:r w:rsidR="00A8024B" w:rsidRPr="00A8024B">
        <w:rPr>
          <w:rFonts w:ascii="Arial" w:hAnsi="Arial" w:cs="Arial"/>
          <w:szCs w:val="28"/>
        </w:rPr>
        <w:t>2</w:t>
      </w:r>
      <w:r w:rsidRPr="00A941BA">
        <w:rPr>
          <w:rFonts w:ascii="Arial" w:hAnsi="Arial" w:cs="Arial"/>
          <w:color w:val="FF0000"/>
          <w:szCs w:val="28"/>
        </w:rPr>
        <w:t xml:space="preserve"> </w:t>
      </w:r>
      <w:r w:rsidRPr="00797DCE">
        <w:rPr>
          <w:rFonts w:ascii="Arial" w:hAnsi="Arial" w:cs="Arial"/>
          <w:szCs w:val="28"/>
        </w:rPr>
        <w:t xml:space="preserve">associados efetivos e </w:t>
      </w:r>
      <w:r w:rsidRPr="00A8024B">
        <w:rPr>
          <w:rFonts w:ascii="Arial" w:hAnsi="Arial" w:cs="Arial"/>
          <w:szCs w:val="28"/>
        </w:rPr>
        <w:t>21</w:t>
      </w:r>
      <w:r w:rsidR="00A8024B" w:rsidRPr="00A8024B">
        <w:rPr>
          <w:rFonts w:ascii="Arial" w:hAnsi="Arial" w:cs="Arial"/>
          <w:szCs w:val="28"/>
        </w:rPr>
        <w:t>7</w:t>
      </w:r>
      <w:r w:rsidRPr="00797DCE">
        <w:rPr>
          <w:rFonts w:ascii="Arial" w:hAnsi="Arial" w:cs="Arial"/>
          <w:szCs w:val="28"/>
        </w:rPr>
        <w:t xml:space="preserve"> sócios cooperantes.</w:t>
      </w:r>
    </w:p>
    <w:p w14:paraId="33842AD9" w14:textId="77777777" w:rsidR="00C8299A" w:rsidRPr="00B633A7" w:rsidRDefault="00C8299A" w:rsidP="00C8299A">
      <w:pPr>
        <w:rPr>
          <w:rFonts w:ascii="Arial" w:hAnsi="Arial" w:cs="Arial"/>
          <w:sz w:val="28"/>
          <w:szCs w:val="28"/>
        </w:rPr>
      </w:pPr>
    </w:p>
    <w:p w14:paraId="706C979A" w14:textId="77777777" w:rsidR="00C8299A" w:rsidRPr="00B633A7" w:rsidRDefault="009570E0" w:rsidP="00C8299A">
      <w:pPr>
        <w:rPr>
          <w:rFonts w:ascii="Arial" w:hAnsi="Arial" w:cs="Arial"/>
          <w:sz w:val="28"/>
          <w:szCs w:val="28"/>
        </w:rPr>
      </w:pPr>
      <w:hyperlink w:anchor="Índice">
        <w:r w:rsidR="00C8299A" w:rsidRPr="00B633A7">
          <w:rPr>
            <w:rStyle w:val="Hiperligao"/>
            <w:rFonts w:ascii="Arial" w:hAnsi="Arial" w:cs="Arial"/>
            <w:sz w:val="28"/>
            <w:szCs w:val="28"/>
          </w:rPr>
          <w:t>Voltar ao índice</w:t>
        </w:r>
      </w:hyperlink>
    </w:p>
    <w:p w14:paraId="1100E7CF" w14:textId="77777777" w:rsidR="00192F23" w:rsidRPr="00B633A7" w:rsidRDefault="00192F23" w:rsidP="00192F23">
      <w:pPr>
        <w:rPr>
          <w:rFonts w:ascii="Arial" w:hAnsi="Arial" w:cs="Arial"/>
          <w:sz w:val="28"/>
          <w:szCs w:val="28"/>
        </w:rPr>
      </w:pPr>
    </w:p>
    <w:p w14:paraId="6AC9A339" w14:textId="77777777" w:rsidR="00192F23" w:rsidRPr="00B633A7" w:rsidRDefault="00192F23" w:rsidP="00192F23">
      <w:pPr>
        <w:pStyle w:val="Cabealho3"/>
        <w:rPr>
          <w:rFonts w:ascii="Arial" w:eastAsia="Arial" w:hAnsi="Arial" w:cs="Arial"/>
          <w:b/>
          <w:bCs/>
          <w:i/>
          <w:caps/>
          <w:color w:val="0070C0"/>
          <w:lang w:eastAsia="en-US"/>
        </w:rPr>
      </w:pPr>
      <w:bookmarkStart w:id="25" w:name="_Toc87085789"/>
      <w:bookmarkStart w:id="26" w:name="_Toc88558534"/>
      <w:bookmarkStart w:id="27" w:name="_Toc208838448"/>
      <w:r w:rsidRPr="00B633A7">
        <w:rPr>
          <w:rFonts w:ascii="Arial" w:eastAsia="Arial" w:hAnsi="Arial" w:cs="Arial"/>
          <w:bCs/>
          <w:color w:val="0070C0"/>
          <w:lang w:eastAsia="en-US"/>
        </w:rPr>
        <w:t>2.2. Contexto de Atuação</w:t>
      </w:r>
      <w:bookmarkEnd w:id="25"/>
      <w:bookmarkEnd w:id="26"/>
      <w:bookmarkEnd w:id="27"/>
    </w:p>
    <w:p w14:paraId="5487B64B" w14:textId="3F496BE9" w:rsidR="001E2050" w:rsidRDefault="001E2050" w:rsidP="001E2050">
      <w:pPr>
        <w:jc w:val="both"/>
        <w:rPr>
          <w:rFonts w:ascii="Arial" w:eastAsia="Arial" w:hAnsi="Arial" w:cs="Arial"/>
          <w:szCs w:val="28"/>
        </w:rPr>
      </w:pPr>
      <w:r w:rsidRPr="00797DCE">
        <w:rPr>
          <w:rFonts w:ascii="Arial" w:eastAsia="Arial" w:hAnsi="Arial" w:cs="Arial"/>
          <w:szCs w:val="28"/>
        </w:rPr>
        <w:t>Desenvolvemos o presente Plano tendo em conta o contexto de atuação da Delegação de Viseu e Núcleo da Guarda, nomeadamente, através da análise das partes interessadas, da envolvente externa e da envolvente interna. Desta análise identificámos pontos fortes, pontos fracos, ameaças e oportunidades de melhoria.</w:t>
      </w:r>
    </w:p>
    <w:p w14:paraId="7EBD9817" w14:textId="77777777" w:rsidR="00281B3D" w:rsidRPr="00797DCE" w:rsidRDefault="00281B3D" w:rsidP="001E2050">
      <w:pPr>
        <w:jc w:val="both"/>
        <w:rPr>
          <w:rFonts w:ascii="Arial" w:eastAsia="Arial" w:hAnsi="Arial" w:cs="Arial"/>
          <w:szCs w:val="28"/>
        </w:rPr>
      </w:pPr>
    </w:p>
    <w:p w14:paraId="12812FC6" w14:textId="77777777" w:rsidR="002B220A" w:rsidRDefault="002B220A" w:rsidP="001E2050">
      <w:pPr>
        <w:jc w:val="both"/>
        <w:rPr>
          <w:rFonts w:ascii="Arial" w:eastAsia="Arial" w:hAnsi="Arial" w:cs="Arial"/>
          <w:szCs w:val="28"/>
        </w:rPr>
      </w:pPr>
    </w:p>
    <w:p w14:paraId="75694D5C" w14:textId="60EBBB76" w:rsidR="001E2050" w:rsidRDefault="00702112" w:rsidP="001E2050">
      <w:pPr>
        <w:jc w:val="both"/>
        <w:rPr>
          <w:rFonts w:ascii="Arial" w:eastAsia="Arial" w:hAnsi="Arial" w:cs="Arial"/>
          <w:szCs w:val="28"/>
        </w:rPr>
      </w:pPr>
      <w:r>
        <w:rPr>
          <w:rFonts w:ascii="Arial" w:eastAsia="Arial" w:hAnsi="Arial" w:cs="Arial"/>
          <w:szCs w:val="28"/>
        </w:rPr>
        <w:lastRenderedPageBreak/>
        <w:t>Como pontos fortes</w:t>
      </w:r>
      <w:r w:rsidR="001E2050" w:rsidRPr="00797DCE">
        <w:rPr>
          <w:rFonts w:ascii="Arial" w:eastAsia="Arial" w:hAnsi="Arial" w:cs="Arial"/>
          <w:szCs w:val="28"/>
        </w:rPr>
        <w:t xml:space="preserve"> </w:t>
      </w:r>
      <w:r w:rsidR="00281B3D">
        <w:rPr>
          <w:rFonts w:ascii="Arial" w:eastAsia="Arial" w:hAnsi="Arial" w:cs="Arial"/>
          <w:szCs w:val="28"/>
        </w:rPr>
        <w:t xml:space="preserve">temos </w:t>
      </w:r>
      <w:r w:rsidR="002B220A">
        <w:rPr>
          <w:rFonts w:ascii="Arial" w:eastAsia="Arial" w:hAnsi="Arial" w:cs="Arial"/>
          <w:szCs w:val="28"/>
        </w:rPr>
        <w:t xml:space="preserve">a </w:t>
      </w:r>
      <w:r w:rsidR="001E2050" w:rsidRPr="00797DCE">
        <w:rPr>
          <w:rFonts w:ascii="Arial" w:eastAsia="Arial" w:hAnsi="Arial" w:cs="Arial"/>
          <w:szCs w:val="28"/>
        </w:rPr>
        <w:t xml:space="preserve">oferta </w:t>
      </w:r>
      <w:r w:rsidR="002B220A">
        <w:rPr>
          <w:rFonts w:ascii="Arial" w:eastAsia="Arial" w:hAnsi="Arial" w:cs="Arial"/>
          <w:szCs w:val="28"/>
        </w:rPr>
        <w:t>diversificada das áreas de apoio em reabilitação</w:t>
      </w:r>
      <w:r w:rsidR="002B220A" w:rsidRPr="00797DCE">
        <w:rPr>
          <w:rFonts w:ascii="Arial" w:eastAsia="Arial" w:hAnsi="Arial" w:cs="Arial"/>
          <w:szCs w:val="28"/>
        </w:rPr>
        <w:t xml:space="preserve"> </w:t>
      </w:r>
      <w:r w:rsidR="001E2050" w:rsidRPr="00797DCE">
        <w:rPr>
          <w:rFonts w:ascii="Arial" w:eastAsia="Arial" w:hAnsi="Arial" w:cs="Arial"/>
          <w:szCs w:val="28"/>
        </w:rPr>
        <w:t>d</w:t>
      </w:r>
      <w:r w:rsidR="002B220A">
        <w:rPr>
          <w:rFonts w:ascii="Arial" w:eastAsia="Arial" w:hAnsi="Arial" w:cs="Arial"/>
          <w:szCs w:val="28"/>
        </w:rPr>
        <w:t xml:space="preserve">o serviço do </w:t>
      </w:r>
      <w:r w:rsidR="002B220A" w:rsidRPr="00797DCE">
        <w:rPr>
          <w:rFonts w:ascii="Arial" w:eastAsia="Arial" w:hAnsi="Arial" w:cs="Arial"/>
          <w:szCs w:val="28"/>
        </w:rPr>
        <w:t xml:space="preserve">CAARPD </w:t>
      </w:r>
      <w:r>
        <w:rPr>
          <w:rFonts w:ascii="Arial" w:eastAsia="Arial" w:hAnsi="Arial" w:cs="Arial"/>
          <w:szCs w:val="28"/>
        </w:rPr>
        <w:t>com recursos humanos especializados</w:t>
      </w:r>
      <w:r w:rsidRPr="00797DCE">
        <w:rPr>
          <w:rFonts w:ascii="Arial" w:eastAsia="Arial" w:hAnsi="Arial" w:cs="Arial"/>
          <w:szCs w:val="28"/>
        </w:rPr>
        <w:t xml:space="preserve"> </w:t>
      </w:r>
      <w:r w:rsidR="001E2050" w:rsidRPr="00797DCE">
        <w:rPr>
          <w:rFonts w:ascii="Arial" w:eastAsia="Arial" w:hAnsi="Arial" w:cs="Arial"/>
          <w:szCs w:val="28"/>
        </w:rPr>
        <w:t>disponíve</w:t>
      </w:r>
      <w:r w:rsidR="002B220A">
        <w:rPr>
          <w:rFonts w:ascii="Arial" w:eastAsia="Arial" w:hAnsi="Arial" w:cs="Arial"/>
          <w:szCs w:val="28"/>
        </w:rPr>
        <w:t>l para</w:t>
      </w:r>
      <w:r w:rsidR="001E2050" w:rsidRPr="00797DCE">
        <w:rPr>
          <w:rFonts w:ascii="Arial" w:eastAsia="Arial" w:hAnsi="Arial" w:cs="Arial"/>
          <w:szCs w:val="28"/>
        </w:rPr>
        <w:t xml:space="preserve"> os utentes,</w:t>
      </w:r>
      <w:r>
        <w:rPr>
          <w:rFonts w:ascii="Arial" w:eastAsia="Arial" w:hAnsi="Arial" w:cs="Arial"/>
          <w:szCs w:val="28"/>
        </w:rPr>
        <w:t xml:space="preserve"> a saber, apoio social, apoio psicológico, terapia ocupacional, orientação e mobilidade, Braille e informática. </w:t>
      </w:r>
      <w:r w:rsidR="001E2050" w:rsidRPr="00797DCE">
        <w:rPr>
          <w:rFonts w:ascii="Arial" w:eastAsia="Arial" w:hAnsi="Arial" w:cs="Arial"/>
          <w:szCs w:val="28"/>
        </w:rPr>
        <w:t xml:space="preserve"> </w:t>
      </w:r>
      <w:r w:rsidR="00161CC5">
        <w:rPr>
          <w:rFonts w:ascii="Arial" w:eastAsia="Arial" w:hAnsi="Arial" w:cs="Arial"/>
          <w:szCs w:val="28"/>
        </w:rPr>
        <w:t xml:space="preserve">Outros pontos fortes são </w:t>
      </w:r>
      <w:r>
        <w:rPr>
          <w:rFonts w:ascii="Arial" w:eastAsia="Arial" w:hAnsi="Arial" w:cs="Arial"/>
          <w:szCs w:val="28"/>
        </w:rPr>
        <w:t>a disponibilidade de um</w:t>
      </w:r>
      <w:r w:rsidR="00161CC5">
        <w:rPr>
          <w:rFonts w:ascii="Arial" w:eastAsia="Arial" w:hAnsi="Arial" w:cs="Arial"/>
          <w:szCs w:val="28"/>
        </w:rPr>
        <w:t xml:space="preserve"> serviço de</w:t>
      </w:r>
      <w:r>
        <w:rPr>
          <w:rFonts w:ascii="Arial" w:eastAsia="Arial" w:hAnsi="Arial" w:cs="Arial"/>
          <w:szCs w:val="28"/>
        </w:rPr>
        <w:t xml:space="preserve"> motorista quer para os serviços do CAARPD quer para as atividades associativas e de cultura e lazer, e </w:t>
      </w:r>
      <w:r w:rsidR="001E2050" w:rsidRPr="00797DCE">
        <w:rPr>
          <w:rFonts w:ascii="Arial" w:eastAsia="Arial" w:hAnsi="Arial" w:cs="Arial"/>
          <w:szCs w:val="28"/>
        </w:rPr>
        <w:t>os serviços administrativos d</w:t>
      </w:r>
      <w:r>
        <w:rPr>
          <w:rFonts w:ascii="Arial" w:eastAsia="Arial" w:hAnsi="Arial" w:cs="Arial"/>
          <w:szCs w:val="28"/>
        </w:rPr>
        <w:t>a Delegação de Viseu e d</w:t>
      </w:r>
      <w:r w:rsidR="001E2050" w:rsidRPr="00797DCE">
        <w:rPr>
          <w:rFonts w:ascii="Arial" w:eastAsia="Arial" w:hAnsi="Arial" w:cs="Arial"/>
          <w:szCs w:val="28"/>
        </w:rPr>
        <w:t>o Núcleo da Guarda</w:t>
      </w:r>
      <w:r>
        <w:rPr>
          <w:rFonts w:ascii="Arial" w:eastAsia="Arial" w:hAnsi="Arial" w:cs="Arial"/>
          <w:szCs w:val="28"/>
        </w:rPr>
        <w:t>.</w:t>
      </w:r>
      <w:r w:rsidR="001E2050" w:rsidRPr="00797DCE">
        <w:rPr>
          <w:rFonts w:ascii="Arial" w:eastAsia="Arial" w:hAnsi="Arial" w:cs="Arial"/>
          <w:szCs w:val="28"/>
        </w:rPr>
        <w:t xml:space="preserve"> </w:t>
      </w:r>
      <w:r>
        <w:rPr>
          <w:rFonts w:ascii="Arial" w:eastAsia="Arial" w:hAnsi="Arial" w:cs="Arial"/>
          <w:szCs w:val="28"/>
        </w:rPr>
        <w:t>A</w:t>
      </w:r>
      <w:r w:rsidR="001E2050" w:rsidRPr="00797DCE">
        <w:rPr>
          <w:rFonts w:ascii="Arial" w:eastAsia="Arial" w:hAnsi="Arial" w:cs="Arial"/>
          <w:szCs w:val="28"/>
        </w:rPr>
        <w:t xml:space="preserve"> proximidade com os Municípios do Projeto Reintegrar, que tem permitido à Delegação de Viseu desenvolver ao longo dos anos uma base financeira mais sustentável</w:t>
      </w:r>
      <w:r w:rsidR="00161CC5">
        <w:rPr>
          <w:rFonts w:ascii="Arial" w:eastAsia="Arial" w:hAnsi="Arial" w:cs="Arial"/>
          <w:szCs w:val="28"/>
        </w:rPr>
        <w:t>,</w:t>
      </w:r>
      <w:r>
        <w:rPr>
          <w:rFonts w:ascii="Arial" w:eastAsia="Arial" w:hAnsi="Arial" w:cs="Arial"/>
          <w:szCs w:val="28"/>
        </w:rPr>
        <w:t xml:space="preserve"> a par de um acompanhamento dos munícipes com deficiência visual são também um ponto forte da Delegação de Viseu</w:t>
      </w:r>
      <w:r w:rsidR="001E2050" w:rsidRPr="00797DCE">
        <w:rPr>
          <w:rFonts w:ascii="Arial" w:eastAsia="Arial" w:hAnsi="Arial" w:cs="Arial"/>
          <w:szCs w:val="28"/>
        </w:rPr>
        <w:t xml:space="preserve">. </w:t>
      </w:r>
    </w:p>
    <w:p w14:paraId="4C287DDF" w14:textId="7E9A06E2" w:rsidR="001E2050" w:rsidRDefault="001E2050" w:rsidP="001E2050">
      <w:pPr>
        <w:jc w:val="both"/>
        <w:rPr>
          <w:rFonts w:ascii="Arial" w:eastAsia="Arial" w:hAnsi="Arial" w:cs="Arial"/>
          <w:szCs w:val="28"/>
        </w:rPr>
      </w:pPr>
      <w:r>
        <w:rPr>
          <w:rFonts w:ascii="Arial" w:eastAsia="Arial" w:hAnsi="Arial" w:cs="Arial"/>
          <w:szCs w:val="28"/>
        </w:rPr>
        <w:t xml:space="preserve">Em 20 de março de 2024 foi assinada a revisão do acordo do CAARPD com o aumento da capacidade do acordo, podendo desta forma abranger zonas limítrofes do Distrito de Viseu e, assim, podemos passar a abranger </w:t>
      </w:r>
      <w:r w:rsidR="002B220A">
        <w:rPr>
          <w:rFonts w:ascii="Arial" w:eastAsia="Arial" w:hAnsi="Arial" w:cs="Arial"/>
          <w:szCs w:val="28"/>
        </w:rPr>
        <w:t xml:space="preserve">também </w:t>
      </w:r>
      <w:r>
        <w:rPr>
          <w:rFonts w:ascii="Arial" w:eastAsia="Arial" w:hAnsi="Arial" w:cs="Arial"/>
          <w:szCs w:val="28"/>
        </w:rPr>
        <w:t xml:space="preserve">os utentes do distrito da Guarda. Nesta revisão houve alteração </w:t>
      </w:r>
      <w:r w:rsidRPr="00702112">
        <w:rPr>
          <w:rFonts w:ascii="Arial" w:eastAsia="Arial" w:hAnsi="Arial" w:cs="Arial"/>
          <w:szCs w:val="28"/>
        </w:rPr>
        <w:t>na afetação</w:t>
      </w:r>
      <w:r>
        <w:rPr>
          <w:rFonts w:ascii="Arial" w:eastAsia="Arial" w:hAnsi="Arial" w:cs="Arial"/>
          <w:szCs w:val="28"/>
        </w:rPr>
        <w:t xml:space="preserve"> dos recursos humanos, passando a estarem contemplados um assistente administrativo e </w:t>
      </w:r>
      <w:r w:rsidR="00702112">
        <w:rPr>
          <w:rFonts w:ascii="Arial" w:eastAsia="Arial" w:hAnsi="Arial" w:cs="Arial"/>
          <w:szCs w:val="28"/>
        </w:rPr>
        <w:t xml:space="preserve">mais </w:t>
      </w:r>
      <w:r>
        <w:rPr>
          <w:rFonts w:ascii="Arial" w:eastAsia="Arial" w:hAnsi="Arial" w:cs="Arial"/>
          <w:szCs w:val="28"/>
        </w:rPr>
        <w:t xml:space="preserve">uma técnica de reabilitação. </w:t>
      </w:r>
    </w:p>
    <w:p w14:paraId="4871B678" w14:textId="2DC980FE" w:rsidR="001E2050" w:rsidRDefault="001E2050" w:rsidP="001E2050">
      <w:pPr>
        <w:jc w:val="both"/>
        <w:rPr>
          <w:rFonts w:ascii="Arial" w:eastAsia="Arial" w:hAnsi="Arial" w:cs="Arial"/>
          <w:szCs w:val="28"/>
        </w:rPr>
      </w:pPr>
      <w:r w:rsidRPr="00797DCE">
        <w:rPr>
          <w:rFonts w:ascii="Arial" w:eastAsia="Arial" w:hAnsi="Arial" w:cs="Arial"/>
          <w:szCs w:val="28"/>
        </w:rPr>
        <w:t>Também como ponto forte encontramos a parceria com o BLVV</w:t>
      </w:r>
      <w:r w:rsidR="00161CC5">
        <w:rPr>
          <w:rFonts w:ascii="Arial" w:eastAsia="Arial" w:hAnsi="Arial" w:cs="Arial"/>
          <w:szCs w:val="28"/>
        </w:rPr>
        <w:t xml:space="preserve"> (Banco Local de Voluntariado de Viseu)</w:t>
      </w:r>
      <w:r w:rsidRPr="00797DCE">
        <w:rPr>
          <w:rFonts w:ascii="Arial" w:eastAsia="Arial" w:hAnsi="Arial" w:cs="Arial"/>
          <w:szCs w:val="28"/>
        </w:rPr>
        <w:t xml:space="preserve"> e a Lexvis</w:t>
      </w:r>
      <w:r>
        <w:rPr>
          <w:rFonts w:ascii="Arial" w:eastAsia="Arial" w:hAnsi="Arial" w:cs="Arial"/>
          <w:szCs w:val="28"/>
        </w:rPr>
        <w:t>,</w:t>
      </w:r>
      <w:r w:rsidRPr="00797DCE">
        <w:rPr>
          <w:rFonts w:ascii="Arial" w:eastAsia="Arial" w:hAnsi="Arial" w:cs="Arial"/>
          <w:szCs w:val="28"/>
        </w:rPr>
        <w:t xml:space="preserve"> que permite o recrutamento de voluntários para serviços que não sejam de reabilitação, de forma a colmatar algumas necessidades </w:t>
      </w:r>
      <w:r w:rsidRPr="00161CC5">
        <w:rPr>
          <w:rFonts w:ascii="Arial" w:eastAsia="Arial" w:hAnsi="Arial" w:cs="Arial"/>
          <w:szCs w:val="28"/>
        </w:rPr>
        <w:t>da Delegação</w:t>
      </w:r>
      <w:r w:rsidRPr="00797DCE">
        <w:rPr>
          <w:rFonts w:ascii="Arial" w:eastAsia="Arial" w:hAnsi="Arial" w:cs="Arial"/>
          <w:szCs w:val="28"/>
        </w:rPr>
        <w:t>.</w:t>
      </w:r>
      <w:r>
        <w:rPr>
          <w:rFonts w:ascii="Arial" w:eastAsia="Arial" w:hAnsi="Arial" w:cs="Arial"/>
          <w:szCs w:val="28"/>
        </w:rPr>
        <w:t xml:space="preserve"> </w:t>
      </w:r>
    </w:p>
    <w:p w14:paraId="4D71E6FF" w14:textId="11B76AA0" w:rsidR="001E2050" w:rsidRDefault="001E2050" w:rsidP="001E2050">
      <w:pPr>
        <w:jc w:val="both"/>
        <w:rPr>
          <w:rFonts w:ascii="Arial" w:eastAsia="Arial" w:hAnsi="Arial" w:cs="Arial"/>
          <w:szCs w:val="28"/>
        </w:rPr>
      </w:pPr>
      <w:r>
        <w:rPr>
          <w:rFonts w:ascii="Arial" w:eastAsia="Arial" w:hAnsi="Arial" w:cs="Arial"/>
          <w:szCs w:val="28"/>
        </w:rPr>
        <w:t xml:space="preserve">No </w:t>
      </w:r>
      <w:r w:rsidRPr="00161CC5">
        <w:rPr>
          <w:rFonts w:ascii="Arial" w:eastAsia="Arial" w:hAnsi="Arial" w:cs="Arial"/>
          <w:szCs w:val="28"/>
        </w:rPr>
        <w:t>ano passado</w:t>
      </w:r>
      <w:r>
        <w:rPr>
          <w:rFonts w:ascii="Arial" w:eastAsia="Arial" w:hAnsi="Arial" w:cs="Arial"/>
          <w:szCs w:val="28"/>
        </w:rPr>
        <w:t xml:space="preserve"> foi efetuada a compra das instalações da Delegação de Viseu após finalizado o </w:t>
      </w:r>
      <w:r w:rsidRPr="00CA1575">
        <w:rPr>
          <w:rFonts w:ascii="Arial" w:eastAsia="Arial" w:hAnsi="Arial" w:cs="Arial"/>
          <w:szCs w:val="28"/>
        </w:rPr>
        <w:t>contrato de leasing imobiliário a 20/06/2024, celebrado a 30/06/2009</w:t>
      </w:r>
      <w:r>
        <w:rPr>
          <w:rFonts w:ascii="Arial" w:eastAsia="Arial" w:hAnsi="Arial" w:cs="Arial"/>
          <w:szCs w:val="28"/>
        </w:rPr>
        <w:t>. Esta transição teve a aprovação</w:t>
      </w:r>
      <w:r w:rsidRPr="00CA1575">
        <w:rPr>
          <w:rFonts w:ascii="Arial" w:eastAsia="Arial" w:hAnsi="Arial" w:cs="Arial"/>
          <w:szCs w:val="28"/>
        </w:rPr>
        <w:t xml:space="preserve"> pel</w:t>
      </w:r>
      <w:r>
        <w:rPr>
          <w:rFonts w:ascii="Arial" w:eastAsia="Arial" w:hAnsi="Arial" w:cs="Arial"/>
          <w:szCs w:val="28"/>
        </w:rPr>
        <w:t xml:space="preserve">a Assembleia de Representantes no dia 18 de junho. </w:t>
      </w:r>
      <w:r w:rsidRPr="00161CC5">
        <w:rPr>
          <w:rFonts w:ascii="Arial" w:eastAsia="Arial" w:hAnsi="Arial" w:cs="Arial"/>
          <w:szCs w:val="28"/>
        </w:rPr>
        <w:t xml:space="preserve">A par das instalações de Viseu, as instalações do Núcleo da Guarda estão em processo de transição para um novo espaço físico. </w:t>
      </w:r>
    </w:p>
    <w:p w14:paraId="44822C74" w14:textId="011B5D15" w:rsidR="001E094D" w:rsidRPr="00FF2597" w:rsidRDefault="001E094D" w:rsidP="001E2050">
      <w:pPr>
        <w:jc w:val="both"/>
        <w:rPr>
          <w:rFonts w:ascii="Arial" w:eastAsia="Arial" w:hAnsi="Arial" w:cs="Arial"/>
          <w:sz w:val="22"/>
          <w:szCs w:val="28"/>
        </w:rPr>
      </w:pPr>
      <w:r>
        <w:rPr>
          <w:rFonts w:ascii="Arial" w:eastAsia="Arial" w:hAnsi="Arial" w:cs="Arial"/>
          <w:szCs w:val="28"/>
        </w:rPr>
        <w:t>O distrito disperso de Viseu e da Guarda apresentam um grande desafio para a Delegação de Viseu devido à sua vasta extensão geográfica, dificultando o acesso de pessoas com deficiência visual aos serviços de forma uniforme e eficiente, prejudicando a inclusão e a qualidade de vida dos utentes da nossa região.</w:t>
      </w:r>
      <w:r w:rsidR="00755F23">
        <w:rPr>
          <w:rFonts w:ascii="Arial" w:eastAsia="Arial" w:hAnsi="Arial" w:cs="Arial"/>
          <w:szCs w:val="28"/>
        </w:rPr>
        <w:t xml:space="preserve"> A par disso, a fraca rede de transportes dificulta o acesso às </w:t>
      </w:r>
      <w:r w:rsidR="00755F23">
        <w:rPr>
          <w:rFonts w:ascii="Arial" w:eastAsia="Arial" w:hAnsi="Arial" w:cs="Arial"/>
          <w:szCs w:val="28"/>
        </w:rPr>
        <w:lastRenderedPageBreak/>
        <w:t>atividades promovidas pela ACAPO</w:t>
      </w:r>
      <w:r w:rsidR="00FF2597">
        <w:rPr>
          <w:rFonts w:ascii="Arial" w:eastAsia="Arial" w:hAnsi="Arial" w:cs="Arial"/>
          <w:szCs w:val="28"/>
        </w:rPr>
        <w:t>. Esta insufi</w:t>
      </w:r>
      <w:r w:rsidR="00755F23">
        <w:rPr>
          <w:rFonts w:ascii="Arial" w:eastAsia="Arial" w:hAnsi="Arial" w:cs="Arial"/>
          <w:szCs w:val="28"/>
        </w:rPr>
        <w:t>ciente cobertura da rede de transportes públicos limita a mobilidade das pessoas com deficiência visual, dificultando a sua participação ativa</w:t>
      </w:r>
      <w:r w:rsidR="00FF2597">
        <w:rPr>
          <w:rFonts w:ascii="Arial" w:eastAsia="Arial" w:hAnsi="Arial" w:cs="Arial"/>
          <w:szCs w:val="28"/>
        </w:rPr>
        <w:t xml:space="preserve"> quer na comunidade quer na vida associativa da Delegação</w:t>
      </w:r>
      <w:r w:rsidR="00755F23">
        <w:rPr>
          <w:rFonts w:ascii="Arial" w:eastAsia="Arial" w:hAnsi="Arial" w:cs="Arial"/>
          <w:szCs w:val="28"/>
        </w:rPr>
        <w:t>.</w:t>
      </w:r>
      <w:r w:rsidR="00FF2597">
        <w:rPr>
          <w:rFonts w:ascii="Arial" w:eastAsia="Arial" w:hAnsi="Arial" w:cs="Arial"/>
          <w:szCs w:val="28"/>
        </w:rPr>
        <w:t xml:space="preserve"> Outro ponto fraco é a </w:t>
      </w:r>
      <w:r w:rsidR="00FF2597" w:rsidRPr="00FF2597">
        <w:rPr>
          <w:rFonts w:ascii="Arial" w:eastAsia="Arial" w:hAnsi="Arial" w:cs="Arial"/>
          <w:szCs w:val="28"/>
        </w:rPr>
        <w:t>captação</w:t>
      </w:r>
      <w:r w:rsidR="00FF2597">
        <w:rPr>
          <w:rFonts w:ascii="Arial" w:hAnsi="Arial" w:cs="Arial"/>
          <w:color w:val="00B050"/>
          <w:szCs w:val="28"/>
        </w:rPr>
        <w:t xml:space="preserve"> </w:t>
      </w:r>
      <w:r w:rsidR="00FF2597" w:rsidRPr="00FF2597">
        <w:rPr>
          <w:rFonts w:ascii="Arial" w:hAnsi="Arial" w:cs="Arial"/>
          <w:szCs w:val="28"/>
        </w:rPr>
        <w:t>de associados jovens para as atividades</w:t>
      </w:r>
      <w:r w:rsidR="00FF2597">
        <w:rPr>
          <w:rFonts w:ascii="Arial" w:hAnsi="Arial" w:cs="Arial"/>
          <w:szCs w:val="28"/>
        </w:rPr>
        <w:t>. O fraco envolvimento dos mesmos contribui para uma participação limitada que compromete a continuidade e a dinamização de ações, tornando-se fundamental envolver cada vez mais os jovens e incentivá-los a participar ativamente na vida associativa.</w:t>
      </w:r>
    </w:p>
    <w:p w14:paraId="6EF46471" w14:textId="77777777" w:rsidR="00C8299A" w:rsidRPr="00B633A7" w:rsidRDefault="00C8299A" w:rsidP="00C8299A">
      <w:pPr>
        <w:rPr>
          <w:rFonts w:ascii="Arial" w:hAnsi="Arial" w:cs="Arial"/>
          <w:sz w:val="28"/>
          <w:szCs w:val="28"/>
        </w:rPr>
      </w:pPr>
    </w:p>
    <w:p w14:paraId="30BE455A" w14:textId="77777777" w:rsidR="00C8299A" w:rsidRPr="00B633A7" w:rsidRDefault="009570E0" w:rsidP="00C8299A">
      <w:pPr>
        <w:rPr>
          <w:rFonts w:ascii="Arial" w:hAnsi="Arial" w:cs="Arial"/>
          <w:sz w:val="28"/>
          <w:szCs w:val="28"/>
        </w:rPr>
      </w:pPr>
      <w:hyperlink w:anchor="Índice">
        <w:r w:rsidR="00C8299A" w:rsidRPr="00B633A7">
          <w:rPr>
            <w:rStyle w:val="Hiperligao"/>
            <w:rFonts w:ascii="Arial" w:hAnsi="Arial" w:cs="Arial"/>
            <w:sz w:val="28"/>
            <w:szCs w:val="28"/>
          </w:rPr>
          <w:t>Voltar ao índice</w:t>
        </w:r>
      </w:hyperlink>
    </w:p>
    <w:p w14:paraId="0E7762BE" w14:textId="77777777" w:rsidR="00C8299A" w:rsidRPr="00B633A7" w:rsidRDefault="00C8299A">
      <w:pPr>
        <w:rPr>
          <w:rFonts w:ascii="Arial" w:hAnsi="Arial" w:cs="Arial"/>
          <w:sz w:val="28"/>
          <w:szCs w:val="28"/>
        </w:rPr>
      </w:pPr>
      <w:r w:rsidRPr="00B633A7">
        <w:rPr>
          <w:rFonts w:ascii="Arial" w:hAnsi="Arial" w:cs="Arial"/>
          <w:sz w:val="28"/>
          <w:szCs w:val="28"/>
        </w:rPr>
        <w:br w:type="page"/>
      </w:r>
    </w:p>
    <w:p w14:paraId="1513CCB9" w14:textId="77777777" w:rsidR="00192F23" w:rsidRPr="00533A17" w:rsidRDefault="00533A17" w:rsidP="00FA512F">
      <w:pPr>
        <w:pStyle w:val="Cabealho1"/>
        <w:numPr>
          <w:ilvl w:val="0"/>
          <w:numId w:val="47"/>
        </w:numPr>
        <w:rPr>
          <w:rFonts w:ascii="Arial" w:eastAsia="Arial" w:hAnsi="Arial" w:cs="Arial"/>
          <w:bCs/>
          <w:color w:val="0070C0"/>
          <w:sz w:val="28"/>
          <w:szCs w:val="28"/>
          <w:lang w:eastAsia="en-US"/>
        </w:rPr>
      </w:pPr>
      <w:bookmarkStart w:id="28" w:name="_Toc72398900"/>
      <w:bookmarkStart w:id="29" w:name="_Toc72428761"/>
      <w:bookmarkStart w:id="30" w:name="_Toc87085791"/>
      <w:bookmarkStart w:id="31" w:name="_Toc88558536"/>
      <w:bookmarkStart w:id="32" w:name="_Toc208838449"/>
      <w:r w:rsidRPr="00533A17">
        <w:rPr>
          <w:rFonts w:ascii="Arial" w:eastAsia="Arial" w:hAnsi="Arial" w:cs="Arial"/>
          <w:bCs/>
          <w:color w:val="0070C0"/>
          <w:sz w:val="28"/>
          <w:szCs w:val="28"/>
          <w:lang w:eastAsia="en-US"/>
        </w:rPr>
        <w:lastRenderedPageBreak/>
        <w:t>II</w:t>
      </w:r>
      <w:r>
        <w:rPr>
          <w:rFonts w:ascii="Arial" w:eastAsia="Arial" w:hAnsi="Arial" w:cs="Arial"/>
          <w:bCs/>
          <w:color w:val="0070C0"/>
          <w:sz w:val="28"/>
          <w:szCs w:val="28"/>
          <w:lang w:eastAsia="en-US"/>
        </w:rPr>
        <w:t xml:space="preserve">. </w:t>
      </w:r>
      <w:r w:rsidR="00192F23" w:rsidRPr="00533A17">
        <w:rPr>
          <w:rFonts w:ascii="Arial" w:eastAsia="Arial" w:hAnsi="Arial" w:cs="Arial"/>
          <w:smallCaps/>
          <w:color w:val="005BBB"/>
          <w:sz w:val="28"/>
          <w:szCs w:val="28"/>
        </w:rPr>
        <w:t>Representação de Interesses</w:t>
      </w:r>
      <w:bookmarkEnd w:id="28"/>
      <w:bookmarkEnd w:id="29"/>
      <w:bookmarkEnd w:id="30"/>
      <w:bookmarkEnd w:id="31"/>
      <w:bookmarkEnd w:id="32"/>
    </w:p>
    <w:p w14:paraId="33A18370" w14:textId="77777777" w:rsidR="00192F23" w:rsidRPr="00B633A7" w:rsidRDefault="00192F23" w:rsidP="00192F23">
      <w:pPr>
        <w:rPr>
          <w:rFonts w:ascii="Arial" w:eastAsia="Arial" w:hAnsi="Arial" w:cs="Arial"/>
          <w:sz w:val="28"/>
          <w:szCs w:val="28"/>
        </w:rPr>
      </w:pPr>
    </w:p>
    <w:p w14:paraId="563C3C4C" w14:textId="77777777" w:rsidR="00192F23" w:rsidRPr="00B633A7" w:rsidRDefault="00192F23" w:rsidP="00192F23">
      <w:pPr>
        <w:pStyle w:val="Cabealho2"/>
        <w:rPr>
          <w:rFonts w:ascii="Arial" w:eastAsia="Arial" w:hAnsi="Arial" w:cs="Arial"/>
          <w:b/>
          <w:bCs/>
          <w:i/>
          <w:color w:val="0070C0"/>
          <w:sz w:val="28"/>
          <w:szCs w:val="28"/>
        </w:rPr>
      </w:pPr>
      <w:bookmarkStart w:id="33" w:name="_Toc72398901"/>
      <w:bookmarkStart w:id="34" w:name="_Toc72428762"/>
      <w:bookmarkStart w:id="35" w:name="_Toc87085792"/>
      <w:bookmarkStart w:id="36" w:name="_Toc88558537"/>
      <w:bookmarkStart w:id="37" w:name="_Toc208838450"/>
      <w:r w:rsidRPr="00B633A7">
        <w:rPr>
          <w:rFonts w:ascii="Arial" w:eastAsia="Arial" w:hAnsi="Arial" w:cs="Arial"/>
          <w:bCs/>
          <w:color w:val="0070C0"/>
          <w:sz w:val="28"/>
          <w:szCs w:val="28"/>
        </w:rPr>
        <w:t xml:space="preserve">3. Representação de interesses a nível </w:t>
      </w:r>
      <w:r w:rsidR="00C8299A" w:rsidRPr="00B633A7">
        <w:rPr>
          <w:rFonts w:ascii="Arial" w:eastAsia="Arial" w:hAnsi="Arial" w:cs="Arial"/>
          <w:bCs/>
          <w:color w:val="0070C0"/>
          <w:sz w:val="28"/>
          <w:szCs w:val="28"/>
        </w:rPr>
        <w:t xml:space="preserve">regional / </w:t>
      </w:r>
      <w:r w:rsidRPr="00B633A7">
        <w:rPr>
          <w:rFonts w:ascii="Arial" w:eastAsia="Arial" w:hAnsi="Arial" w:cs="Arial"/>
          <w:bCs/>
          <w:color w:val="0070C0"/>
          <w:sz w:val="28"/>
          <w:szCs w:val="28"/>
        </w:rPr>
        <w:t>local</w:t>
      </w:r>
      <w:bookmarkEnd w:id="33"/>
      <w:bookmarkEnd w:id="34"/>
      <w:bookmarkEnd w:id="35"/>
      <w:bookmarkEnd w:id="36"/>
      <w:bookmarkEnd w:id="37"/>
    </w:p>
    <w:p w14:paraId="5FE21CEE" w14:textId="77777777" w:rsidR="00192F23" w:rsidRPr="00B633A7" w:rsidRDefault="00192F23" w:rsidP="00192F23">
      <w:pPr>
        <w:jc w:val="both"/>
        <w:rPr>
          <w:rFonts w:ascii="Arial" w:eastAsia="Arial" w:hAnsi="Arial" w:cs="Arial"/>
        </w:rPr>
      </w:pPr>
      <w:bookmarkStart w:id="38" w:name="_Toc72398902"/>
      <w:bookmarkStart w:id="39" w:name="_Toc72428763"/>
    </w:p>
    <w:p w14:paraId="007CB0D4" w14:textId="77777777" w:rsidR="00192F23" w:rsidRPr="00B633A7" w:rsidRDefault="00192F23" w:rsidP="00192F23">
      <w:pPr>
        <w:jc w:val="both"/>
        <w:rPr>
          <w:rFonts w:ascii="Arial" w:hAnsi="Arial" w:cs="Arial"/>
          <w:kern w:val="20"/>
        </w:rPr>
      </w:pPr>
      <w:r w:rsidRPr="00B633A7">
        <w:rPr>
          <w:rFonts w:ascii="Arial" w:eastAsia="Arial" w:hAnsi="Arial" w:cs="Arial"/>
          <w:b/>
        </w:rPr>
        <w:t>Objetivo nº 1:</w:t>
      </w:r>
      <w:r w:rsidRPr="00B633A7">
        <w:rPr>
          <w:rFonts w:ascii="Arial" w:eastAsia="Arial" w:hAnsi="Arial" w:cs="Arial"/>
        </w:rPr>
        <w:t xml:space="preserve"> </w:t>
      </w:r>
      <w:r w:rsidRPr="00B633A7">
        <w:rPr>
          <w:rFonts w:ascii="Arial" w:hAnsi="Arial" w:cs="Arial"/>
        </w:rPr>
        <w:t xml:space="preserve">Promover a atividade </w:t>
      </w:r>
      <w:r w:rsidR="00C8299A" w:rsidRPr="00B633A7">
        <w:rPr>
          <w:rFonts w:ascii="Arial" w:hAnsi="Arial" w:cs="Arial"/>
        </w:rPr>
        <w:t xml:space="preserve">regional / </w:t>
      </w:r>
      <w:r w:rsidRPr="00B633A7">
        <w:rPr>
          <w:rFonts w:ascii="Arial" w:hAnsi="Arial" w:cs="Arial"/>
        </w:rPr>
        <w:t>local de representação de interesses e direitos das pessoas com deficiência visual</w:t>
      </w:r>
    </w:p>
    <w:p w14:paraId="4A986ABD" w14:textId="77777777" w:rsidR="00192F23" w:rsidRPr="00B633A7" w:rsidRDefault="00192F23" w:rsidP="00192F23">
      <w:pPr>
        <w:pStyle w:val="Style1"/>
        <w:ind w:left="1080"/>
        <w:rPr>
          <w:rFonts w:ascii="Arial" w:hAnsi="Arial" w:cs="Arial"/>
          <w:sz w:val="28"/>
          <w:szCs w:val="28"/>
        </w:rPr>
      </w:pPr>
    </w:p>
    <w:tbl>
      <w:tblPr>
        <w:tblW w:w="0" w:type="auto"/>
        <w:tblInd w:w="108" w:type="dxa"/>
        <w:tblLook w:val="04A0" w:firstRow="1" w:lastRow="0" w:firstColumn="1" w:lastColumn="0" w:noHBand="0" w:noVBand="1"/>
      </w:tblPr>
      <w:tblGrid>
        <w:gridCol w:w="6947"/>
        <w:gridCol w:w="2528"/>
      </w:tblGrid>
      <w:tr w:rsidR="0094403C" w:rsidRPr="00B633A7" w14:paraId="494CE85B" w14:textId="77777777" w:rsidTr="002F52EC">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3B791" w14:textId="77777777" w:rsidR="0094403C" w:rsidRPr="00B633A7" w:rsidRDefault="0094403C" w:rsidP="002F52EC">
            <w:pPr>
              <w:spacing w:before="100" w:beforeAutospacing="1" w:after="100" w:afterAutospacing="1"/>
              <w:jc w:val="both"/>
              <w:rPr>
                <w:rFonts w:ascii="Arial" w:hAnsi="Arial" w:cs="Arial"/>
              </w:rPr>
            </w:pPr>
            <w:r>
              <w:rPr>
                <w:rFonts w:ascii="Arial" w:hAnsi="Arial" w:cs="Arial"/>
              </w:rPr>
              <w:t xml:space="preserve">Tabela nº 2: Atividades para o </w:t>
            </w:r>
            <w:r w:rsidRPr="00B633A7">
              <w:rPr>
                <w:rFonts w:ascii="Arial" w:hAnsi="Arial" w:cs="Arial"/>
              </w:rPr>
              <w:t xml:space="preserve">Objetivo nº </w:t>
            </w:r>
            <w:r>
              <w:rPr>
                <w:rFonts w:ascii="Arial" w:hAnsi="Arial" w:cs="Arial"/>
              </w:rPr>
              <w:t>1</w:t>
            </w:r>
            <w:r w:rsidRPr="00B633A7">
              <w:rPr>
                <w:rFonts w:ascii="Arial" w:hAnsi="Arial" w:cs="Arial"/>
              </w:rPr>
              <w:t xml:space="preserve"> </w:t>
            </w:r>
            <w:r>
              <w:rPr>
                <w:rFonts w:ascii="Arial" w:hAnsi="Arial" w:cs="Arial"/>
              </w:rPr>
              <w:t>(</w:t>
            </w:r>
            <w:r w:rsidR="0029096C" w:rsidRPr="00B633A7">
              <w:rPr>
                <w:rFonts w:ascii="Arial" w:hAnsi="Arial" w:cs="Arial"/>
              </w:rPr>
              <w:t>Promover a atividade regional / local de representação de interesses e direitos das pessoas com deficiência visual</w:t>
            </w:r>
            <w:r>
              <w:rPr>
                <w:rFonts w:ascii="Arial" w:hAnsi="Arial" w:cs="Arial"/>
              </w:rPr>
              <w:t>)</w:t>
            </w:r>
          </w:p>
          <w:p w14:paraId="44E611FD" w14:textId="77777777" w:rsidR="0094403C" w:rsidRPr="00B633A7" w:rsidRDefault="0094403C" w:rsidP="002F52EC">
            <w:pPr>
              <w:pStyle w:val="Style1"/>
              <w:spacing w:line="360" w:lineRule="auto"/>
              <w:ind w:left="0"/>
              <w:rPr>
                <w:rFonts w:ascii="Arial" w:hAnsi="Arial" w:cs="Arial"/>
                <w:sz w:val="24"/>
                <w:szCs w:val="24"/>
              </w:rPr>
            </w:pPr>
          </w:p>
        </w:tc>
      </w:tr>
      <w:tr w:rsidR="0094403C" w:rsidRPr="00B633A7" w14:paraId="5DA0D8A4"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AD5E9" w14:textId="77777777" w:rsidR="0094403C" w:rsidRPr="00B633A7" w:rsidRDefault="0094403C" w:rsidP="002F52EC">
            <w:pPr>
              <w:pStyle w:val="Style1"/>
              <w:spacing w:line="360" w:lineRule="auto"/>
              <w:ind w:left="0"/>
              <w:rPr>
                <w:rFonts w:ascii="Arial" w:hAnsi="Arial" w:cs="Arial"/>
                <w:sz w:val="24"/>
                <w:szCs w:val="24"/>
              </w:rPr>
            </w:pPr>
            <w:bookmarkStart w:id="40" w:name="ColumnTitle_e95997d06e49459abe3dab55aaf4" w:colFirst="0" w:colLast="0"/>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6CFFDE" w14:textId="77777777" w:rsidR="0094403C" w:rsidRPr="00B633A7" w:rsidRDefault="0094403C" w:rsidP="002F52EC">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94403C" w:rsidRPr="00B633A7" w14:paraId="129E79D9"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3E21E" w14:textId="77777777" w:rsidR="0094403C" w:rsidRPr="00B633A7" w:rsidRDefault="001E2050" w:rsidP="002F52EC">
            <w:pPr>
              <w:pStyle w:val="Style1"/>
              <w:spacing w:line="360" w:lineRule="auto"/>
              <w:ind w:left="0"/>
              <w:rPr>
                <w:rFonts w:ascii="Arial" w:hAnsi="Arial" w:cs="Arial"/>
                <w:sz w:val="24"/>
                <w:szCs w:val="24"/>
              </w:rPr>
            </w:pPr>
            <w:r w:rsidRPr="002A406B">
              <w:rPr>
                <w:rFonts w:ascii="Arial" w:hAnsi="Arial" w:cs="Arial"/>
                <w:sz w:val="24"/>
                <w:szCs w:val="28"/>
                <w:lang w:eastAsia="pt-PT"/>
              </w:rPr>
              <w:t>Reunir com a Comunidade Intermunicipal Viseu Dão Lafões e Comunidade Intermunicipal do Douro</w:t>
            </w:r>
            <w:r>
              <w:rPr>
                <w:rFonts w:ascii="Arial" w:hAnsi="Arial" w:cs="Arial"/>
                <w:sz w:val="24"/>
                <w:szCs w:val="28"/>
                <w:lang w:eastAsia="pt-PT"/>
              </w:rPr>
              <w:t xml:space="preserve"> para estreitar relações</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6913B" w14:textId="3FF29276" w:rsidR="0094403C" w:rsidRPr="00B633A7" w:rsidRDefault="00FD79A4" w:rsidP="00793367">
            <w:pPr>
              <w:pStyle w:val="Style1"/>
              <w:spacing w:line="360" w:lineRule="auto"/>
              <w:ind w:left="0"/>
              <w:jc w:val="left"/>
              <w:rPr>
                <w:rFonts w:ascii="Arial" w:hAnsi="Arial" w:cs="Arial"/>
                <w:sz w:val="24"/>
                <w:szCs w:val="24"/>
              </w:rPr>
            </w:pPr>
            <w:r>
              <w:rPr>
                <w:rFonts w:ascii="Arial" w:hAnsi="Arial" w:cs="Arial"/>
                <w:sz w:val="24"/>
                <w:szCs w:val="24"/>
              </w:rPr>
              <w:t>Anual</w:t>
            </w:r>
          </w:p>
        </w:tc>
      </w:tr>
      <w:tr w:rsidR="0094403C" w:rsidRPr="00B633A7" w14:paraId="1497777B"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54595" w14:textId="77777777" w:rsidR="0094403C" w:rsidRPr="00B633A7" w:rsidRDefault="001E2050" w:rsidP="001E2050">
            <w:pPr>
              <w:pStyle w:val="Style1"/>
              <w:spacing w:line="360" w:lineRule="auto"/>
              <w:ind w:left="0"/>
              <w:jc w:val="left"/>
              <w:rPr>
                <w:rFonts w:ascii="Arial" w:hAnsi="Arial" w:cs="Arial"/>
                <w:sz w:val="24"/>
                <w:szCs w:val="24"/>
              </w:rPr>
            </w:pPr>
            <w:r w:rsidRPr="006C68D0">
              <w:rPr>
                <w:rFonts w:ascii="Arial" w:hAnsi="Arial" w:cs="Arial"/>
                <w:sz w:val="24"/>
                <w:szCs w:val="28"/>
              </w:rPr>
              <w:t>Reunir com os associados</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B5779" w14:textId="77777777" w:rsidR="0094403C" w:rsidRPr="00B633A7" w:rsidRDefault="001E2050" w:rsidP="00793367">
            <w:pPr>
              <w:pStyle w:val="Style1"/>
              <w:spacing w:line="360" w:lineRule="auto"/>
              <w:ind w:left="0"/>
              <w:jc w:val="left"/>
              <w:rPr>
                <w:rFonts w:ascii="Arial" w:hAnsi="Arial" w:cs="Arial"/>
                <w:sz w:val="24"/>
                <w:szCs w:val="24"/>
              </w:rPr>
            </w:pPr>
            <w:r>
              <w:rPr>
                <w:rFonts w:ascii="Arial" w:hAnsi="Arial" w:cs="Arial"/>
                <w:sz w:val="24"/>
                <w:szCs w:val="28"/>
                <w:lang w:eastAsia="pt-PT"/>
              </w:rPr>
              <w:t>Semestral</w:t>
            </w:r>
          </w:p>
        </w:tc>
      </w:tr>
      <w:tr w:rsidR="00A35A04" w:rsidRPr="00B633A7" w14:paraId="7F8460DE"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E6E5E" w14:textId="37B475C6" w:rsidR="00A35A04" w:rsidRPr="006C68D0" w:rsidRDefault="00A35A04" w:rsidP="00A35A04">
            <w:pPr>
              <w:pStyle w:val="Style1"/>
              <w:spacing w:line="360" w:lineRule="auto"/>
              <w:ind w:left="0"/>
              <w:jc w:val="left"/>
              <w:rPr>
                <w:rFonts w:ascii="Arial" w:hAnsi="Arial" w:cs="Arial"/>
                <w:sz w:val="24"/>
                <w:szCs w:val="28"/>
              </w:rPr>
            </w:pPr>
            <w:r w:rsidRPr="00A35A04">
              <w:rPr>
                <w:rFonts w:ascii="Arial" w:hAnsi="Arial" w:cs="Arial"/>
                <w:sz w:val="24"/>
                <w:szCs w:val="28"/>
              </w:rPr>
              <w:t>Reunir com Município da Guarda e de Viseu sobre as acessibilidade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D11E6" w14:textId="6E7EB3C7" w:rsidR="00A35A04" w:rsidRDefault="00A35A04" w:rsidP="00793367">
            <w:pPr>
              <w:pStyle w:val="Style1"/>
              <w:spacing w:line="360" w:lineRule="auto"/>
              <w:ind w:left="0"/>
              <w:jc w:val="left"/>
              <w:rPr>
                <w:rFonts w:ascii="Arial" w:hAnsi="Arial" w:cs="Arial"/>
                <w:sz w:val="24"/>
                <w:szCs w:val="28"/>
                <w:lang w:eastAsia="pt-PT"/>
              </w:rPr>
            </w:pPr>
            <w:r w:rsidRPr="00A35A04">
              <w:rPr>
                <w:rFonts w:ascii="Arial" w:hAnsi="Arial" w:cs="Arial"/>
                <w:sz w:val="24"/>
                <w:szCs w:val="28"/>
              </w:rPr>
              <w:t>Anual</w:t>
            </w:r>
          </w:p>
        </w:tc>
      </w:tr>
      <w:bookmarkEnd w:id="40"/>
    </w:tbl>
    <w:p w14:paraId="7AA2D700" w14:textId="77777777" w:rsidR="00192F23" w:rsidRPr="00B633A7" w:rsidRDefault="00192F23" w:rsidP="00192F23">
      <w:pPr>
        <w:pStyle w:val="Style1"/>
        <w:rPr>
          <w:rFonts w:ascii="Arial" w:hAnsi="Arial" w:cs="Arial"/>
          <w:sz w:val="28"/>
          <w:szCs w:val="28"/>
        </w:rPr>
      </w:pPr>
    </w:p>
    <w:p w14:paraId="541F20F9" w14:textId="77777777" w:rsidR="00515A30" w:rsidRPr="00B633A7" w:rsidRDefault="00515A30" w:rsidP="00192F23">
      <w:pPr>
        <w:pStyle w:val="Style1"/>
        <w:rPr>
          <w:rFonts w:ascii="Arial" w:hAnsi="Arial" w:cs="Arial"/>
          <w:sz w:val="28"/>
          <w:szCs w:val="28"/>
        </w:rPr>
      </w:pPr>
    </w:p>
    <w:tbl>
      <w:tblPr>
        <w:tblStyle w:val="Tabelacomgrelha"/>
        <w:tblW w:w="9497" w:type="dxa"/>
        <w:tblInd w:w="250" w:type="dxa"/>
        <w:tblLook w:val="04A0" w:firstRow="1" w:lastRow="0" w:firstColumn="1" w:lastColumn="0" w:noHBand="0" w:noVBand="1"/>
      </w:tblPr>
      <w:tblGrid>
        <w:gridCol w:w="5444"/>
        <w:gridCol w:w="2504"/>
        <w:gridCol w:w="1549"/>
      </w:tblGrid>
      <w:tr w:rsidR="00533A17" w:rsidRPr="00E1709B" w14:paraId="308C3791" w14:textId="77777777" w:rsidTr="00827AF8">
        <w:tc>
          <w:tcPr>
            <w:tcW w:w="7948" w:type="dxa"/>
            <w:gridSpan w:val="2"/>
            <w:shd w:val="clear" w:color="auto" w:fill="D9D9D9" w:themeFill="background1" w:themeFillShade="D9"/>
          </w:tcPr>
          <w:p w14:paraId="4940C19B" w14:textId="77777777" w:rsidR="0029096C" w:rsidRPr="00B633A7" w:rsidRDefault="0029096C" w:rsidP="0029096C">
            <w:pPr>
              <w:spacing w:before="100" w:beforeAutospacing="1" w:after="100" w:afterAutospacing="1"/>
              <w:jc w:val="both"/>
              <w:rPr>
                <w:rFonts w:ascii="Arial" w:hAnsi="Arial" w:cs="Arial"/>
              </w:rPr>
            </w:pPr>
            <w:r>
              <w:rPr>
                <w:rFonts w:ascii="Arial" w:hAnsi="Arial" w:cs="Arial"/>
              </w:rPr>
              <w:t xml:space="preserve">Tabela nº 3: Metas para o </w:t>
            </w:r>
            <w:r w:rsidRPr="00B633A7">
              <w:rPr>
                <w:rFonts w:ascii="Arial" w:hAnsi="Arial" w:cs="Arial"/>
              </w:rPr>
              <w:t xml:space="preserve">Objetivo nº </w:t>
            </w:r>
            <w:r>
              <w:rPr>
                <w:rFonts w:ascii="Arial" w:hAnsi="Arial" w:cs="Arial"/>
              </w:rPr>
              <w:t>1</w:t>
            </w:r>
            <w:r w:rsidRPr="00B633A7">
              <w:rPr>
                <w:rFonts w:ascii="Arial" w:hAnsi="Arial" w:cs="Arial"/>
              </w:rPr>
              <w:t xml:space="preserve"> </w:t>
            </w:r>
            <w:r>
              <w:rPr>
                <w:rFonts w:ascii="Arial" w:hAnsi="Arial" w:cs="Arial"/>
              </w:rPr>
              <w:t>(</w:t>
            </w:r>
            <w:r w:rsidRPr="00B633A7">
              <w:rPr>
                <w:rFonts w:ascii="Arial" w:hAnsi="Arial" w:cs="Arial"/>
              </w:rPr>
              <w:t>Promover a atividade regional / local de representação de interesses e direitos das pessoas com deficiência visual</w:t>
            </w:r>
            <w:r>
              <w:rPr>
                <w:rFonts w:ascii="Arial" w:hAnsi="Arial" w:cs="Arial"/>
              </w:rPr>
              <w:t>)</w:t>
            </w:r>
          </w:p>
          <w:p w14:paraId="54502648" w14:textId="77777777" w:rsidR="00533A17" w:rsidRPr="00B633A7" w:rsidRDefault="00533A17" w:rsidP="00E1709B">
            <w:pPr>
              <w:pStyle w:val="Style1"/>
              <w:spacing w:line="360" w:lineRule="auto"/>
              <w:ind w:left="0"/>
              <w:jc w:val="left"/>
              <w:rPr>
                <w:rFonts w:ascii="Arial" w:hAnsi="Arial" w:cs="Arial"/>
                <w:sz w:val="24"/>
                <w:szCs w:val="24"/>
                <w:lang w:eastAsia="pt-PT"/>
              </w:rPr>
            </w:pPr>
          </w:p>
        </w:tc>
        <w:tc>
          <w:tcPr>
            <w:tcW w:w="1549" w:type="dxa"/>
            <w:shd w:val="clear" w:color="auto" w:fill="D9D9D9" w:themeFill="background1" w:themeFillShade="D9"/>
          </w:tcPr>
          <w:p w14:paraId="21D9833B" w14:textId="77777777" w:rsidR="00533A17" w:rsidRPr="00B633A7" w:rsidRDefault="00533A17" w:rsidP="00E1709B">
            <w:pPr>
              <w:pStyle w:val="Style1"/>
              <w:spacing w:line="360" w:lineRule="auto"/>
              <w:ind w:left="0"/>
              <w:jc w:val="left"/>
              <w:rPr>
                <w:rFonts w:ascii="Arial" w:hAnsi="Arial" w:cs="Arial"/>
                <w:sz w:val="24"/>
                <w:szCs w:val="24"/>
                <w:lang w:eastAsia="pt-PT"/>
              </w:rPr>
            </w:pPr>
          </w:p>
        </w:tc>
      </w:tr>
      <w:tr w:rsidR="00515A30" w:rsidRPr="00E1709B" w14:paraId="2993DE90" w14:textId="77777777" w:rsidTr="00E1709B">
        <w:tc>
          <w:tcPr>
            <w:tcW w:w="5444" w:type="dxa"/>
            <w:shd w:val="clear" w:color="auto" w:fill="D9D9D9" w:themeFill="background1" w:themeFillShade="D9"/>
          </w:tcPr>
          <w:p w14:paraId="0E3C73F2" w14:textId="77777777" w:rsidR="00515A30" w:rsidRPr="00B633A7" w:rsidRDefault="00515A30" w:rsidP="00E1709B">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4038BC38" w14:textId="77777777" w:rsidR="00515A30" w:rsidRPr="00B633A7" w:rsidRDefault="00515A30" w:rsidP="00E1709B">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5B9977C0" w14:textId="77777777" w:rsidR="00515A30" w:rsidRPr="00B633A7" w:rsidRDefault="00515A30" w:rsidP="00E1709B">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515A30" w:rsidRPr="00B633A7" w14:paraId="34A91B89" w14:textId="77777777" w:rsidTr="00E1709B">
        <w:tc>
          <w:tcPr>
            <w:tcW w:w="5444" w:type="dxa"/>
          </w:tcPr>
          <w:p w14:paraId="28CDFDAD" w14:textId="77777777" w:rsidR="00515A30" w:rsidRPr="00A34F24" w:rsidRDefault="00A34F24" w:rsidP="00A34F24">
            <w:pPr>
              <w:rPr>
                <w:rFonts w:ascii="Arial" w:hAnsi="Arial" w:cs="Arial"/>
                <w:color w:val="000000"/>
              </w:rPr>
            </w:pPr>
            <w:r w:rsidRPr="00A34F24">
              <w:rPr>
                <w:rFonts w:ascii="Arial" w:hAnsi="Arial" w:cs="Arial"/>
                <w:color w:val="000000"/>
              </w:rPr>
              <w:lastRenderedPageBreak/>
              <w:t>Taxa de convites institucionais aceites pela Delegação</w:t>
            </w:r>
          </w:p>
        </w:tc>
        <w:tc>
          <w:tcPr>
            <w:tcW w:w="2504" w:type="dxa"/>
          </w:tcPr>
          <w:p w14:paraId="018994A4" w14:textId="77777777" w:rsidR="00515A30" w:rsidRPr="00B633A7" w:rsidRDefault="001E2050"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67%</w:t>
            </w:r>
          </w:p>
        </w:tc>
        <w:tc>
          <w:tcPr>
            <w:tcW w:w="1549" w:type="dxa"/>
          </w:tcPr>
          <w:p w14:paraId="1618134D" w14:textId="77777777" w:rsidR="00515A30" w:rsidRPr="00B633A7" w:rsidRDefault="001E2050" w:rsidP="00E1709B">
            <w:pPr>
              <w:pStyle w:val="Style1"/>
              <w:spacing w:line="360" w:lineRule="auto"/>
              <w:ind w:left="0"/>
              <w:jc w:val="left"/>
              <w:rPr>
                <w:rFonts w:ascii="Arial" w:hAnsi="Arial" w:cs="Arial"/>
                <w:sz w:val="24"/>
                <w:szCs w:val="24"/>
                <w:lang w:eastAsia="pt-PT"/>
              </w:rPr>
            </w:pPr>
            <w:r w:rsidRPr="004F23D2">
              <w:rPr>
                <w:rFonts w:ascii="Arial" w:hAnsi="Arial" w:cs="Arial"/>
                <w:sz w:val="24"/>
                <w:szCs w:val="24"/>
                <w:lang w:eastAsia="pt-PT"/>
              </w:rPr>
              <w:t>65%</w:t>
            </w:r>
          </w:p>
        </w:tc>
      </w:tr>
      <w:tr w:rsidR="00A34F24" w:rsidRPr="00B633A7" w14:paraId="68A5FBCC" w14:textId="77777777" w:rsidTr="00E1709B">
        <w:tc>
          <w:tcPr>
            <w:tcW w:w="5444" w:type="dxa"/>
          </w:tcPr>
          <w:p w14:paraId="56921C57" w14:textId="77777777" w:rsidR="00A34F24" w:rsidRDefault="00F8712E" w:rsidP="00877823">
            <w:pPr>
              <w:rPr>
                <w:rFonts w:ascii="Arial" w:hAnsi="Arial" w:cs="Arial"/>
                <w:color w:val="000000"/>
              </w:rPr>
            </w:pPr>
            <w:r w:rsidRPr="00F8712E">
              <w:rPr>
                <w:rFonts w:ascii="Arial" w:hAnsi="Arial" w:cs="Arial"/>
                <w:color w:val="000000"/>
              </w:rPr>
              <w:t xml:space="preserve">Taxa global de </w:t>
            </w:r>
            <w:r w:rsidR="00877823">
              <w:rPr>
                <w:rFonts w:ascii="Arial" w:hAnsi="Arial" w:cs="Arial"/>
                <w:color w:val="000000"/>
              </w:rPr>
              <w:t xml:space="preserve">respostas positivas às solicitações de </w:t>
            </w:r>
            <w:r w:rsidRPr="00F8712E">
              <w:rPr>
                <w:rFonts w:ascii="Arial" w:hAnsi="Arial" w:cs="Arial"/>
                <w:color w:val="000000"/>
              </w:rPr>
              <w:t>reuniões / audiências</w:t>
            </w:r>
          </w:p>
          <w:p w14:paraId="3E561554" w14:textId="77777777" w:rsidR="001E2050" w:rsidRPr="00A34F24" w:rsidRDefault="001E2050" w:rsidP="00877823">
            <w:pPr>
              <w:rPr>
                <w:rFonts w:ascii="Arial" w:hAnsi="Arial" w:cs="Arial"/>
                <w:color w:val="000000"/>
              </w:rPr>
            </w:pPr>
            <w:r w:rsidRPr="00F8712E">
              <w:rPr>
                <w:rFonts w:ascii="Arial" w:hAnsi="Arial" w:cs="Arial"/>
                <w:color w:val="000000"/>
              </w:rPr>
              <w:t>Taxa global de reuniões / audiências conseguidas</w:t>
            </w:r>
          </w:p>
        </w:tc>
        <w:tc>
          <w:tcPr>
            <w:tcW w:w="2504" w:type="dxa"/>
          </w:tcPr>
          <w:p w14:paraId="077CFFE6" w14:textId="77777777" w:rsidR="00A34F24" w:rsidRPr="00B633A7" w:rsidRDefault="001E2050"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c>
          <w:tcPr>
            <w:tcW w:w="1549" w:type="dxa"/>
          </w:tcPr>
          <w:p w14:paraId="6171DFDD" w14:textId="77777777" w:rsidR="00A34F24" w:rsidRPr="004F23D2" w:rsidRDefault="001E2050" w:rsidP="00E1709B">
            <w:pPr>
              <w:pStyle w:val="Style1"/>
              <w:spacing w:line="360" w:lineRule="auto"/>
              <w:ind w:left="0"/>
              <w:jc w:val="left"/>
              <w:rPr>
                <w:rFonts w:ascii="Arial" w:hAnsi="Arial" w:cs="Arial"/>
                <w:sz w:val="24"/>
                <w:szCs w:val="24"/>
                <w:lang w:eastAsia="pt-PT"/>
              </w:rPr>
            </w:pPr>
            <w:r w:rsidRPr="004F23D2">
              <w:rPr>
                <w:rFonts w:ascii="Arial" w:hAnsi="Arial" w:cs="Arial"/>
                <w:sz w:val="24"/>
                <w:szCs w:val="24"/>
                <w:lang w:eastAsia="pt-PT"/>
              </w:rPr>
              <w:t>100%</w:t>
            </w:r>
          </w:p>
        </w:tc>
      </w:tr>
      <w:tr w:rsidR="00A34F24" w:rsidRPr="00B633A7" w14:paraId="0787C626" w14:textId="77777777" w:rsidTr="00E1709B">
        <w:tc>
          <w:tcPr>
            <w:tcW w:w="5444" w:type="dxa"/>
          </w:tcPr>
          <w:p w14:paraId="42B9AB22" w14:textId="77777777" w:rsidR="00A34F24" w:rsidRPr="00A34F24" w:rsidRDefault="00A34F24" w:rsidP="00A34F24">
            <w:pPr>
              <w:rPr>
                <w:rFonts w:ascii="Arial" w:hAnsi="Arial" w:cs="Arial"/>
                <w:color w:val="000000"/>
              </w:rPr>
            </w:pPr>
            <w:r w:rsidRPr="00A34F24">
              <w:rPr>
                <w:rFonts w:ascii="Arial" w:hAnsi="Arial" w:cs="Arial"/>
                <w:color w:val="000000"/>
              </w:rPr>
              <w:t>Taxa de resposta às diligências efetuadas pela ACAPO no domínio da defesa dos direitos e interesses das pessoas com deficiência visual</w:t>
            </w:r>
          </w:p>
        </w:tc>
        <w:tc>
          <w:tcPr>
            <w:tcW w:w="2504" w:type="dxa"/>
          </w:tcPr>
          <w:p w14:paraId="67E71203" w14:textId="77777777" w:rsidR="00A34F24" w:rsidRPr="00B633A7" w:rsidRDefault="001E2050"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c>
          <w:tcPr>
            <w:tcW w:w="1549" w:type="dxa"/>
          </w:tcPr>
          <w:p w14:paraId="26AAF50D" w14:textId="77777777" w:rsidR="00A34F24" w:rsidRPr="004F23D2" w:rsidRDefault="001E2050" w:rsidP="00E1709B">
            <w:pPr>
              <w:pStyle w:val="Style1"/>
              <w:spacing w:line="360" w:lineRule="auto"/>
              <w:ind w:left="0"/>
              <w:jc w:val="left"/>
              <w:rPr>
                <w:rFonts w:ascii="Arial" w:hAnsi="Arial" w:cs="Arial"/>
                <w:sz w:val="24"/>
                <w:szCs w:val="24"/>
                <w:lang w:eastAsia="pt-PT"/>
              </w:rPr>
            </w:pPr>
            <w:r w:rsidRPr="004F23D2">
              <w:rPr>
                <w:rFonts w:ascii="Arial" w:hAnsi="Arial" w:cs="Arial"/>
                <w:sz w:val="24"/>
                <w:szCs w:val="24"/>
                <w:lang w:eastAsia="pt-PT"/>
              </w:rPr>
              <w:t>50%</w:t>
            </w:r>
          </w:p>
        </w:tc>
      </w:tr>
      <w:tr w:rsidR="0031441F" w:rsidRPr="00B633A7" w14:paraId="53BA8778" w14:textId="77777777" w:rsidTr="00E1709B">
        <w:tc>
          <w:tcPr>
            <w:tcW w:w="5444" w:type="dxa"/>
          </w:tcPr>
          <w:p w14:paraId="7EC94BC9" w14:textId="77777777" w:rsidR="0031441F" w:rsidRPr="00A34F24" w:rsidRDefault="0031441F" w:rsidP="00A34F24">
            <w:pPr>
              <w:rPr>
                <w:rFonts w:ascii="Arial" w:hAnsi="Arial" w:cs="Arial"/>
                <w:color w:val="000000"/>
              </w:rPr>
            </w:pPr>
            <w:r w:rsidRPr="0031441F">
              <w:rPr>
                <w:rFonts w:ascii="Arial" w:hAnsi="Arial" w:cs="Arial"/>
                <w:color w:val="000000"/>
              </w:rPr>
              <w:t>Taxa de satisfação dos associados com a ação de representação conduzida pela Delegação</w:t>
            </w:r>
          </w:p>
        </w:tc>
        <w:tc>
          <w:tcPr>
            <w:tcW w:w="2504" w:type="dxa"/>
          </w:tcPr>
          <w:p w14:paraId="0B6D4FC4" w14:textId="44D85F09" w:rsidR="0031441F" w:rsidRPr="00B633A7" w:rsidRDefault="001E094D"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58%</w:t>
            </w:r>
          </w:p>
        </w:tc>
        <w:tc>
          <w:tcPr>
            <w:tcW w:w="1549" w:type="dxa"/>
          </w:tcPr>
          <w:p w14:paraId="7B99BB7C" w14:textId="56B72E06" w:rsidR="0031441F" w:rsidRPr="00B633A7" w:rsidRDefault="001E094D" w:rsidP="00E1709B">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60%</w:t>
            </w:r>
          </w:p>
        </w:tc>
      </w:tr>
    </w:tbl>
    <w:p w14:paraId="35EBF783" w14:textId="77777777" w:rsidR="000A3B38" w:rsidRPr="00B633A7" w:rsidRDefault="000A3B38" w:rsidP="000A3B38">
      <w:pPr>
        <w:rPr>
          <w:rFonts w:ascii="Arial" w:hAnsi="Arial" w:cs="Arial"/>
          <w:sz w:val="28"/>
          <w:szCs w:val="28"/>
        </w:rPr>
      </w:pPr>
      <w:bookmarkStart w:id="41" w:name="_Toc72428764"/>
      <w:bookmarkStart w:id="42" w:name="_Toc87085794"/>
      <w:bookmarkEnd w:id="38"/>
      <w:bookmarkEnd w:id="39"/>
    </w:p>
    <w:p w14:paraId="38832C2A" w14:textId="77777777" w:rsidR="000A3B38" w:rsidRPr="00B633A7" w:rsidRDefault="009570E0" w:rsidP="000A3B38">
      <w:pPr>
        <w:rPr>
          <w:rFonts w:ascii="Arial" w:hAnsi="Arial" w:cs="Arial"/>
          <w:sz w:val="28"/>
          <w:szCs w:val="28"/>
        </w:rPr>
      </w:pPr>
      <w:hyperlink w:anchor="Índice">
        <w:r w:rsidR="000A3B38" w:rsidRPr="00B633A7">
          <w:rPr>
            <w:rStyle w:val="Hiperligao"/>
            <w:rFonts w:ascii="Arial" w:hAnsi="Arial" w:cs="Arial"/>
            <w:sz w:val="28"/>
            <w:szCs w:val="28"/>
          </w:rPr>
          <w:t>Voltar ao índice</w:t>
        </w:r>
      </w:hyperlink>
    </w:p>
    <w:p w14:paraId="1B421D5A" w14:textId="77777777" w:rsidR="00192F23" w:rsidRPr="00B633A7" w:rsidRDefault="00192F23" w:rsidP="00192F23">
      <w:pPr>
        <w:rPr>
          <w:rFonts w:ascii="Arial" w:eastAsiaTheme="majorEastAsia" w:hAnsi="Arial" w:cs="Arial"/>
          <w:smallCaps/>
          <w:color w:val="005BBB"/>
          <w:sz w:val="28"/>
          <w:szCs w:val="28"/>
        </w:rPr>
      </w:pPr>
      <w:r w:rsidRPr="00B633A7">
        <w:rPr>
          <w:rFonts w:ascii="Arial" w:hAnsi="Arial" w:cs="Arial"/>
          <w:smallCaps/>
          <w:color w:val="005BBB"/>
          <w:sz w:val="28"/>
          <w:szCs w:val="28"/>
        </w:rPr>
        <w:br w:type="page"/>
      </w:r>
    </w:p>
    <w:p w14:paraId="526CD438" w14:textId="77777777" w:rsidR="00192F23" w:rsidRPr="00B633A7" w:rsidRDefault="00192F23" w:rsidP="00192F23">
      <w:pPr>
        <w:pStyle w:val="Cabealho1"/>
        <w:rPr>
          <w:rFonts w:ascii="Arial" w:hAnsi="Arial" w:cs="Arial"/>
          <w:i/>
          <w:sz w:val="28"/>
          <w:szCs w:val="28"/>
        </w:rPr>
      </w:pPr>
      <w:bookmarkStart w:id="43" w:name="_Toc72398912"/>
      <w:bookmarkStart w:id="44" w:name="_Toc72428769"/>
      <w:bookmarkStart w:id="45" w:name="_Toc87085799"/>
      <w:bookmarkStart w:id="46" w:name="_Toc88558546"/>
      <w:bookmarkStart w:id="47" w:name="_Toc208838451"/>
      <w:bookmarkEnd w:id="41"/>
      <w:bookmarkEnd w:id="42"/>
      <w:r w:rsidRPr="00B633A7">
        <w:rPr>
          <w:rFonts w:ascii="Arial" w:hAnsi="Arial" w:cs="Arial"/>
          <w:smallCaps/>
          <w:color w:val="005BBB"/>
          <w:sz w:val="28"/>
          <w:szCs w:val="28"/>
        </w:rPr>
        <w:lastRenderedPageBreak/>
        <w:t>I</w:t>
      </w:r>
      <w:r w:rsidR="004A5DDA">
        <w:rPr>
          <w:rFonts w:ascii="Arial" w:hAnsi="Arial" w:cs="Arial"/>
          <w:smallCaps/>
          <w:color w:val="005BBB"/>
          <w:sz w:val="28"/>
          <w:szCs w:val="28"/>
        </w:rPr>
        <w:t>II</w:t>
      </w:r>
      <w:r w:rsidRPr="00B633A7">
        <w:rPr>
          <w:rFonts w:ascii="Arial" w:hAnsi="Arial" w:cs="Arial"/>
          <w:smallCaps/>
          <w:color w:val="005BBB"/>
          <w:sz w:val="28"/>
          <w:szCs w:val="28"/>
        </w:rPr>
        <w:t>. Organização Interna</w:t>
      </w:r>
      <w:bookmarkEnd w:id="43"/>
      <w:bookmarkEnd w:id="44"/>
      <w:bookmarkEnd w:id="45"/>
      <w:bookmarkEnd w:id="46"/>
      <w:bookmarkEnd w:id="47"/>
    </w:p>
    <w:p w14:paraId="34164FF8" w14:textId="77777777" w:rsidR="00192F23" w:rsidRPr="00B633A7" w:rsidRDefault="00192F23" w:rsidP="00192F23">
      <w:pPr>
        <w:pStyle w:val="Style1"/>
        <w:spacing w:line="360" w:lineRule="auto"/>
        <w:rPr>
          <w:rFonts w:ascii="Arial" w:hAnsi="Arial" w:cs="Arial"/>
          <w:sz w:val="28"/>
          <w:szCs w:val="28"/>
        </w:rPr>
      </w:pPr>
    </w:p>
    <w:p w14:paraId="5706BEF3" w14:textId="77777777" w:rsidR="00192F23" w:rsidRPr="00B633A7" w:rsidRDefault="004A5DDA" w:rsidP="00192F23">
      <w:pPr>
        <w:pStyle w:val="Cabealho2"/>
        <w:rPr>
          <w:rFonts w:ascii="Arial" w:hAnsi="Arial" w:cs="Arial"/>
          <w:b/>
          <w:bCs/>
          <w:i/>
          <w:color w:val="0070C0"/>
          <w:sz w:val="28"/>
          <w:szCs w:val="28"/>
        </w:rPr>
      </w:pPr>
      <w:bookmarkStart w:id="48" w:name="_Toc72398913"/>
      <w:bookmarkStart w:id="49" w:name="_Toc72428770"/>
      <w:bookmarkStart w:id="50" w:name="_Toc87085800"/>
      <w:bookmarkStart w:id="51" w:name="_Toc88558547"/>
      <w:bookmarkStart w:id="52" w:name="_Toc208838452"/>
      <w:r>
        <w:rPr>
          <w:rFonts w:ascii="Arial" w:hAnsi="Arial" w:cs="Arial"/>
          <w:bCs/>
          <w:color w:val="0070C0"/>
          <w:sz w:val="28"/>
          <w:szCs w:val="28"/>
        </w:rPr>
        <w:t>4</w:t>
      </w:r>
      <w:r w:rsidR="00192F23" w:rsidRPr="00B633A7">
        <w:rPr>
          <w:rFonts w:ascii="Arial" w:hAnsi="Arial" w:cs="Arial"/>
          <w:bCs/>
          <w:color w:val="0070C0"/>
          <w:sz w:val="28"/>
          <w:szCs w:val="28"/>
        </w:rPr>
        <w:t>. Dinâmica Associativa</w:t>
      </w:r>
      <w:bookmarkEnd w:id="48"/>
      <w:bookmarkEnd w:id="49"/>
      <w:bookmarkEnd w:id="50"/>
      <w:bookmarkEnd w:id="51"/>
      <w:bookmarkEnd w:id="52"/>
    </w:p>
    <w:p w14:paraId="38D852A9" w14:textId="77777777" w:rsidR="00192F23" w:rsidRPr="00B633A7" w:rsidRDefault="00192F23" w:rsidP="00192F23">
      <w:pPr>
        <w:jc w:val="both"/>
        <w:rPr>
          <w:rFonts w:ascii="Arial" w:hAnsi="Arial" w:cs="Arial"/>
        </w:rPr>
      </w:pPr>
    </w:p>
    <w:p w14:paraId="5DE7E3D3" w14:textId="77777777" w:rsidR="00192F23" w:rsidRDefault="0094501B" w:rsidP="00192F23">
      <w:pPr>
        <w:spacing w:before="100" w:beforeAutospacing="1" w:after="100" w:afterAutospacing="1"/>
        <w:jc w:val="both"/>
        <w:rPr>
          <w:rFonts w:ascii="Arial" w:hAnsi="Arial" w:cs="Arial"/>
        </w:rPr>
      </w:pPr>
      <w:r w:rsidRPr="00B633A7">
        <w:rPr>
          <w:rFonts w:ascii="Arial" w:hAnsi="Arial" w:cs="Arial"/>
        </w:rPr>
        <w:t xml:space="preserve">Objetivo nº </w:t>
      </w:r>
      <w:r w:rsidR="004A5DDA">
        <w:rPr>
          <w:rFonts w:ascii="Arial" w:hAnsi="Arial" w:cs="Arial"/>
        </w:rPr>
        <w:t>2</w:t>
      </w:r>
      <w:r w:rsidR="00192F23" w:rsidRPr="00B633A7">
        <w:rPr>
          <w:rFonts w:ascii="Arial" w:hAnsi="Arial" w:cs="Arial"/>
        </w:rPr>
        <w:t>: Promover a fidelização dos associados efetivos e potenciar o crescimento associativo</w:t>
      </w:r>
    </w:p>
    <w:p w14:paraId="241C0BF7" w14:textId="77777777" w:rsidR="00767EC3" w:rsidRDefault="00767EC3" w:rsidP="00192F23">
      <w:pPr>
        <w:spacing w:before="100" w:beforeAutospacing="1" w:after="100" w:afterAutospacing="1"/>
        <w:jc w:val="both"/>
        <w:rPr>
          <w:rFonts w:ascii="Arial" w:hAnsi="Arial" w:cs="Arial"/>
        </w:rPr>
      </w:pPr>
    </w:p>
    <w:tbl>
      <w:tblPr>
        <w:tblW w:w="0" w:type="auto"/>
        <w:tblInd w:w="108" w:type="dxa"/>
        <w:tblLook w:val="04A0" w:firstRow="1" w:lastRow="0" w:firstColumn="1" w:lastColumn="0" w:noHBand="0" w:noVBand="1"/>
      </w:tblPr>
      <w:tblGrid>
        <w:gridCol w:w="6947"/>
        <w:gridCol w:w="2528"/>
      </w:tblGrid>
      <w:tr w:rsidR="005133D4" w:rsidRPr="00B633A7" w14:paraId="0FF4661E" w14:textId="77777777" w:rsidTr="002F52EC">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3D54D" w14:textId="77777777" w:rsidR="005133D4" w:rsidRPr="00B633A7" w:rsidRDefault="005133D4" w:rsidP="002F52EC">
            <w:pPr>
              <w:spacing w:before="100" w:beforeAutospacing="1" w:after="100" w:afterAutospacing="1"/>
              <w:jc w:val="both"/>
              <w:rPr>
                <w:rFonts w:ascii="Arial" w:hAnsi="Arial" w:cs="Arial"/>
              </w:rPr>
            </w:pPr>
            <w:r>
              <w:rPr>
                <w:rFonts w:ascii="Arial" w:hAnsi="Arial" w:cs="Arial"/>
              </w:rPr>
              <w:t xml:space="preserve">Tabela nº 4: Atividades para o </w:t>
            </w:r>
            <w:r w:rsidRPr="00B633A7">
              <w:rPr>
                <w:rFonts w:ascii="Arial" w:hAnsi="Arial" w:cs="Arial"/>
              </w:rPr>
              <w:t xml:space="preserve">Objetivo nº </w:t>
            </w:r>
            <w:r>
              <w:rPr>
                <w:rFonts w:ascii="Arial" w:hAnsi="Arial" w:cs="Arial"/>
              </w:rPr>
              <w:t>2</w:t>
            </w:r>
            <w:r w:rsidRPr="00B633A7">
              <w:rPr>
                <w:rFonts w:ascii="Arial" w:hAnsi="Arial" w:cs="Arial"/>
              </w:rPr>
              <w:t xml:space="preserve"> </w:t>
            </w:r>
            <w:r>
              <w:rPr>
                <w:rFonts w:ascii="Arial" w:hAnsi="Arial" w:cs="Arial"/>
              </w:rPr>
              <w:t>(</w:t>
            </w:r>
            <w:r w:rsidRPr="00B633A7">
              <w:rPr>
                <w:rFonts w:ascii="Arial" w:hAnsi="Arial" w:cs="Arial"/>
              </w:rPr>
              <w:t>Promover a fidelização dos associados efetivos e potenciar o crescimento associativo</w:t>
            </w:r>
            <w:r>
              <w:rPr>
                <w:rFonts w:ascii="Arial" w:hAnsi="Arial" w:cs="Arial"/>
              </w:rPr>
              <w:t>)</w:t>
            </w:r>
          </w:p>
          <w:p w14:paraId="251ACB42" w14:textId="77777777" w:rsidR="005133D4" w:rsidRPr="00B633A7" w:rsidRDefault="005133D4" w:rsidP="002F52EC">
            <w:pPr>
              <w:pStyle w:val="Style1"/>
              <w:spacing w:line="360" w:lineRule="auto"/>
              <w:ind w:left="0"/>
              <w:rPr>
                <w:rFonts w:ascii="Arial" w:hAnsi="Arial" w:cs="Arial"/>
                <w:sz w:val="24"/>
                <w:szCs w:val="24"/>
              </w:rPr>
            </w:pPr>
          </w:p>
        </w:tc>
      </w:tr>
      <w:tr w:rsidR="005133D4" w:rsidRPr="00B633A7" w14:paraId="6C67063E"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FE36C9" w14:textId="77777777" w:rsidR="005133D4" w:rsidRPr="00B633A7" w:rsidRDefault="005133D4" w:rsidP="002F52EC">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8851B" w14:textId="77777777" w:rsidR="005133D4" w:rsidRPr="00B633A7" w:rsidRDefault="005133D4" w:rsidP="002F52EC">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5133D4" w:rsidRPr="00B633A7" w14:paraId="172299DC"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76385" w14:textId="47921E40" w:rsidR="005133D4" w:rsidRPr="00B633A7" w:rsidRDefault="00511BFC" w:rsidP="002F52EC">
            <w:pPr>
              <w:pStyle w:val="Style1"/>
              <w:spacing w:line="360" w:lineRule="auto"/>
              <w:ind w:left="0"/>
              <w:rPr>
                <w:rFonts w:ascii="Arial" w:hAnsi="Arial" w:cs="Arial"/>
                <w:sz w:val="24"/>
                <w:szCs w:val="24"/>
              </w:rPr>
            </w:pPr>
            <w:r>
              <w:rPr>
                <w:rFonts w:ascii="Arial" w:hAnsi="Arial" w:cs="Arial"/>
                <w:sz w:val="24"/>
                <w:szCs w:val="24"/>
              </w:rPr>
              <w:t>Realizar rastreio de saúde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1CDD7" w14:textId="0FEB2D8B" w:rsidR="005133D4" w:rsidRPr="00B633A7" w:rsidRDefault="00511BFC" w:rsidP="002F52EC">
            <w:pPr>
              <w:pStyle w:val="Style1"/>
              <w:spacing w:line="360" w:lineRule="auto"/>
              <w:ind w:left="0"/>
              <w:rPr>
                <w:rFonts w:ascii="Arial" w:hAnsi="Arial" w:cs="Arial"/>
                <w:sz w:val="24"/>
                <w:szCs w:val="24"/>
              </w:rPr>
            </w:pPr>
            <w:r w:rsidRPr="00511BFC">
              <w:rPr>
                <w:rFonts w:ascii="Arial" w:hAnsi="Arial" w:cs="Arial"/>
                <w:sz w:val="24"/>
                <w:szCs w:val="24"/>
              </w:rPr>
              <w:t>Anual</w:t>
            </w:r>
          </w:p>
        </w:tc>
      </w:tr>
      <w:tr w:rsidR="005133D4" w:rsidRPr="00B633A7" w14:paraId="342F5AAE"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53DDA" w14:textId="55A2AD89" w:rsidR="005133D4" w:rsidRPr="00B633A7" w:rsidRDefault="00511BFC" w:rsidP="002F52EC">
            <w:pPr>
              <w:pStyle w:val="Style1"/>
              <w:spacing w:line="360" w:lineRule="auto"/>
              <w:ind w:left="0"/>
              <w:rPr>
                <w:rFonts w:ascii="Arial" w:hAnsi="Arial" w:cs="Arial"/>
                <w:sz w:val="24"/>
                <w:szCs w:val="24"/>
              </w:rPr>
            </w:pPr>
            <w:r>
              <w:rPr>
                <w:rFonts w:ascii="Arial" w:hAnsi="Arial" w:cs="Arial"/>
                <w:sz w:val="24"/>
                <w:szCs w:val="24"/>
              </w:rPr>
              <w:t>Formalizar uma parceria</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D29F20" w14:textId="0F60EDEB" w:rsidR="005133D4" w:rsidRPr="00B633A7" w:rsidRDefault="00511BFC" w:rsidP="002F52EC">
            <w:pPr>
              <w:pStyle w:val="Style1"/>
              <w:spacing w:line="360" w:lineRule="auto"/>
              <w:ind w:left="0"/>
              <w:rPr>
                <w:rFonts w:ascii="Arial" w:hAnsi="Arial" w:cs="Arial"/>
                <w:sz w:val="24"/>
                <w:szCs w:val="24"/>
              </w:rPr>
            </w:pPr>
            <w:r w:rsidRPr="00511BFC">
              <w:rPr>
                <w:rFonts w:ascii="Arial" w:hAnsi="Arial" w:cs="Arial"/>
                <w:sz w:val="24"/>
                <w:szCs w:val="24"/>
              </w:rPr>
              <w:t>Anual</w:t>
            </w:r>
          </w:p>
        </w:tc>
      </w:tr>
    </w:tbl>
    <w:p w14:paraId="7CD5ACF4" w14:textId="77777777" w:rsidR="005133D4" w:rsidRPr="00B633A7" w:rsidRDefault="005133D4" w:rsidP="00192F23">
      <w:pPr>
        <w:spacing w:before="100" w:beforeAutospacing="1" w:after="100" w:afterAutospacing="1"/>
        <w:jc w:val="both"/>
        <w:rPr>
          <w:rFonts w:ascii="Arial" w:hAnsi="Arial" w:cs="Arial"/>
        </w:rPr>
      </w:pPr>
    </w:p>
    <w:tbl>
      <w:tblPr>
        <w:tblStyle w:val="Tabelacomgrelha"/>
        <w:tblW w:w="9497" w:type="dxa"/>
        <w:tblInd w:w="108" w:type="dxa"/>
        <w:tblLook w:val="04A0" w:firstRow="1" w:lastRow="0" w:firstColumn="1" w:lastColumn="0" w:noHBand="0" w:noVBand="1"/>
      </w:tblPr>
      <w:tblGrid>
        <w:gridCol w:w="5444"/>
        <w:gridCol w:w="2504"/>
        <w:gridCol w:w="1549"/>
      </w:tblGrid>
      <w:tr w:rsidR="005133D4" w:rsidRPr="00E1709B" w14:paraId="1A51EE0F" w14:textId="77777777" w:rsidTr="00073442">
        <w:tc>
          <w:tcPr>
            <w:tcW w:w="9497" w:type="dxa"/>
            <w:gridSpan w:val="3"/>
            <w:shd w:val="clear" w:color="auto" w:fill="D9D9D9" w:themeFill="background1" w:themeFillShade="D9"/>
          </w:tcPr>
          <w:p w14:paraId="2C58F864" w14:textId="77777777" w:rsidR="005133D4" w:rsidRPr="00B633A7" w:rsidRDefault="005133D4" w:rsidP="005133D4">
            <w:pPr>
              <w:spacing w:before="100" w:beforeAutospacing="1" w:after="100" w:afterAutospacing="1"/>
              <w:jc w:val="both"/>
              <w:rPr>
                <w:rFonts w:ascii="Arial" w:hAnsi="Arial" w:cs="Arial"/>
              </w:rPr>
            </w:pPr>
            <w:r>
              <w:rPr>
                <w:rFonts w:ascii="Arial" w:hAnsi="Arial" w:cs="Arial"/>
              </w:rPr>
              <w:t xml:space="preserve">Tabela nº 5: Metas para o </w:t>
            </w:r>
            <w:r w:rsidRPr="00B633A7">
              <w:rPr>
                <w:rFonts w:ascii="Arial" w:hAnsi="Arial" w:cs="Arial"/>
              </w:rPr>
              <w:t xml:space="preserve">Objetivo nº </w:t>
            </w:r>
            <w:r>
              <w:rPr>
                <w:rFonts w:ascii="Arial" w:hAnsi="Arial" w:cs="Arial"/>
              </w:rPr>
              <w:t>2</w:t>
            </w:r>
            <w:r w:rsidRPr="00B633A7">
              <w:rPr>
                <w:rFonts w:ascii="Arial" w:hAnsi="Arial" w:cs="Arial"/>
              </w:rPr>
              <w:t xml:space="preserve"> </w:t>
            </w:r>
            <w:r>
              <w:rPr>
                <w:rFonts w:ascii="Arial" w:hAnsi="Arial" w:cs="Arial"/>
              </w:rPr>
              <w:t>(</w:t>
            </w:r>
            <w:r w:rsidRPr="00B633A7">
              <w:rPr>
                <w:rFonts w:ascii="Arial" w:hAnsi="Arial" w:cs="Arial"/>
              </w:rPr>
              <w:t>Promover a fidelização dos associados efetivos e potenciar o crescimento associativo</w:t>
            </w:r>
            <w:r>
              <w:rPr>
                <w:rFonts w:ascii="Arial" w:hAnsi="Arial" w:cs="Arial"/>
              </w:rPr>
              <w:t>)</w:t>
            </w:r>
          </w:p>
          <w:p w14:paraId="6C3DCF98" w14:textId="77777777" w:rsidR="005133D4" w:rsidRPr="00B633A7" w:rsidRDefault="005133D4" w:rsidP="002F52EC">
            <w:pPr>
              <w:pStyle w:val="Style1"/>
              <w:spacing w:line="360" w:lineRule="auto"/>
              <w:ind w:left="0"/>
              <w:jc w:val="left"/>
              <w:rPr>
                <w:rFonts w:ascii="Arial" w:hAnsi="Arial" w:cs="Arial"/>
                <w:sz w:val="24"/>
                <w:szCs w:val="24"/>
                <w:lang w:eastAsia="pt-PT"/>
              </w:rPr>
            </w:pPr>
          </w:p>
        </w:tc>
      </w:tr>
      <w:tr w:rsidR="005133D4" w:rsidRPr="00E1709B" w14:paraId="7D710563" w14:textId="77777777" w:rsidTr="002F52EC">
        <w:tc>
          <w:tcPr>
            <w:tcW w:w="5444" w:type="dxa"/>
            <w:shd w:val="clear" w:color="auto" w:fill="D9D9D9" w:themeFill="background1" w:themeFillShade="D9"/>
          </w:tcPr>
          <w:p w14:paraId="54268865" w14:textId="77777777" w:rsidR="005133D4" w:rsidRPr="00B633A7" w:rsidRDefault="005133D4" w:rsidP="002F52EC">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654B6773" w14:textId="77777777" w:rsidR="005133D4" w:rsidRPr="00B633A7" w:rsidRDefault="005133D4" w:rsidP="002F52EC">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18CCA209" w14:textId="77777777" w:rsidR="005133D4" w:rsidRPr="00B633A7" w:rsidRDefault="005133D4" w:rsidP="002F52EC">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5133D4" w:rsidRPr="00B633A7" w14:paraId="1AF8E951" w14:textId="77777777" w:rsidTr="002F52EC">
        <w:tc>
          <w:tcPr>
            <w:tcW w:w="5444" w:type="dxa"/>
          </w:tcPr>
          <w:p w14:paraId="73E8AA29" w14:textId="77777777" w:rsidR="005133D4" w:rsidRPr="00A50C0F" w:rsidRDefault="005133D4" w:rsidP="002F52EC">
            <w:pPr>
              <w:rPr>
                <w:rFonts w:ascii="Arial" w:hAnsi="Arial" w:cs="Arial"/>
                <w:color w:val="000000"/>
              </w:rPr>
            </w:pPr>
            <w:r w:rsidRPr="00A50C0F">
              <w:rPr>
                <w:rFonts w:ascii="Arial" w:hAnsi="Arial" w:cs="Arial"/>
                <w:color w:val="000000"/>
              </w:rPr>
              <w:t>Taxa de associados efetivos com a quotização regularizada</w:t>
            </w:r>
          </w:p>
        </w:tc>
        <w:tc>
          <w:tcPr>
            <w:tcW w:w="2504" w:type="dxa"/>
          </w:tcPr>
          <w:p w14:paraId="3FD4E932" w14:textId="77777777" w:rsidR="005133D4" w:rsidRPr="00B633A7" w:rsidRDefault="00327576" w:rsidP="002F52EC">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35%</w:t>
            </w:r>
          </w:p>
        </w:tc>
        <w:tc>
          <w:tcPr>
            <w:tcW w:w="1549" w:type="dxa"/>
          </w:tcPr>
          <w:p w14:paraId="6602F835" w14:textId="6881ACB0" w:rsidR="005133D4" w:rsidRPr="00B633A7" w:rsidRDefault="00511BFC" w:rsidP="002F52EC">
            <w:pPr>
              <w:pStyle w:val="Style1"/>
              <w:spacing w:line="360" w:lineRule="auto"/>
              <w:ind w:left="0"/>
              <w:jc w:val="left"/>
              <w:rPr>
                <w:rFonts w:ascii="Arial" w:hAnsi="Arial" w:cs="Arial"/>
                <w:color w:val="0D0D0D" w:themeColor="text1" w:themeTint="F2"/>
                <w:sz w:val="24"/>
                <w:szCs w:val="24"/>
                <w:lang w:eastAsia="pt-PT"/>
              </w:rPr>
            </w:pPr>
            <w:r w:rsidRPr="00C21000">
              <w:rPr>
                <w:rFonts w:ascii="Arial" w:hAnsi="Arial" w:cs="Arial"/>
                <w:sz w:val="24"/>
                <w:szCs w:val="24"/>
                <w:lang w:eastAsia="pt-PT"/>
              </w:rPr>
              <w:t>35%</w:t>
            </w:r>
          </w:p>
        </w:tc>
      </w:tr>
      <w:tr w:rsidR="005133D4" w:rsidRPr="00B633A7" w14:paraId="1E0A30EC" w14:textId="77777777" w:rsidTr="002F52EC">
        <w:tc>
          <w:tcPr>
            <w:tcW w:w="5444" w:type="dxa"/>
          </w:tcPr>
          <w:p w14:paraId="5A1B76A8" w14:textId="77777777" w:rsidR="005133D4" w:rsidRPr="00A50C0F" w:rsidRDefault="005133D4" w:rsidP="002F52EC">
            <w:pPr>
              <w:rPr>
                <w:rFonts w:ascii="Arial" w:hAnsi="Arial" w:cs="Arial"/>
                <w:color w:val="000000"/>
              </w:rPr>
            </w:pPr>
            <w:r w:rsidRPr="00A50C0F">
              <w:rPr>
                <w:rFonts w:ascii="Arial" w:hAnsi="Arial" w:cs="Arial"/>
                <w:color w:val="000000"/>
              </w:rPr>
              <w:lastRenderedPageBreak/>
              <w:t>Taxa de associados efetivos com quotas em atraso em processo de regularização de quotas</w:t>
            </w:r>
          </w:p>
        </w:tc>
        <w:tc>
          <w:tcPr>
            <w:tcW w:w="2504" w:type="dxa"/>
          </w:tcPr>
          <w:p w14:paraId="6AA3E7A4" w14:textId="77777777" w:rsidR="005133D4" w:rsidRPr="00B633A7" w:rsidRDefault="00327576" w:rsidP="002F52EC">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c>
          <w:tcPr>
            <w:tcW w:w="1549" w:type="dxa"/>
          </w:tcPr>
          <w:p w14:paraId="2CFA6BE6" w14:textId="77777777" w:rsidR="005133D4" w:rsidRPr="004F23D2" w:rsidRDefault="00327576" w:rsidP="002F52EC">
            <w:pPr>
              <w:pStyle w:val="Style1"/>
              <w:spacing w:line="360" w:lineRule="auto"/>
              <w:ind w:left="0"/>
              <w:jc w:val="left"/>
              <w:rPr>
                <w:rFonts w:ascii="Arial" w:hAnsi="Arial" w:cs="Arial"/>
                <w:sz w:val="24"/>
                <w:szCs w:val="24"/>
                <w:lang w:eastAsia="pt-PT"/>
              </w:rPr>
            </w:pPr>
            <w:r w:rsidRPr="004F23D2">
              <w:rPr>
                <w:rFonts w:ascii="Arial" w:hAnsi="Arial" w:cs="Arial"/>
                <w:sz w:val="24"/>
                <w:szCs w:val="24"/>
                <w:lang w:eastAsia="pt-PT"/>
              </w:rPr>
              <w:t>1%</w:t>
            </w:r>
          </w:p>
        </w:tc>
      </w:tr>
      <w:tr w:rsidR="005133D4" w:rsidRPr="00B633A7" w14:paraId="25A457BD" w14:textId="77777777" w:rsidTr="002F52EC">
        <w:tc>
          <w:tcPr>
            <w:tcW w:w="5444" w:type="dxa"/>
          </w:tcPr>
          <w:p w14:paraId="08038376" w14:textId="77777777" w:rsidR="005133D4" w:rsidRPr="00A50C0F" w:rsidRDefault="005133D4" w:rsidP="002F52EC">
            <w:pPr>
              <w:rPr>
                <w:rFonts w:ascii="Arial" w:hAnsi="Arial" w:cs="Arial"/>
                <w:color w:val="000000"/>
              </w:rPr>
            </w:pPr>
            <w:r w:rsidRPr="00A50C0F">
              <w:rPr>
                <w:rFonts w:ascii="Arial" w:hAnsi="Arial" w:cs="Arial"/>
                <w:color w:val="000000"/>
              </w:rPr>
              <w:t>Nº de novos associados efetivos aprovados</w:t>
            </w:r>
          </w:p>
        </w:tc>
        <w:tc>
          <w:tcPr>
            <w:tcW w:w="2504" w:type="dxa"/>
          </w:tcPr>
          <w:p w14:paraId="09D7026A" w14:textId="77777777" w:rsidR="005133D4" w:rsidRPr="00B633A7" w:rsidRDefault="00327576" w:rsidP="002F52EC">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w:t>
            </w:r>
          </w:p>
        </w:tc>
        <w:tc>
          <w:tcPr>
            <w:tcW w:w="1549" w:type="dxa"/>
          </w:tcPr>
          <w:p w14:paraId="188446FF" w14:textId="77777777" w:rsidR="005133D4" w:rsidRPr="004F23D2" w:rsidRDefault="00327576" w:rsidP="00327576">
            <w:pPr>
              <w:pStyle w:val="Style1"/>
              <w:spacing w:line="360" w:lineRule="auto"/>
              <w:ind w:left="0"/>
              <w:rPr>
                <w:rFonts w:ascii="Arial" w:hAnsi="Arial" w:cs="Arial"/>
                <w:sz w:val="24"/>
                <w:szCs w:val="24"/>
                <w:lang w:eastAsia="pt-PT"/>
              </w:rPr>
            </w:pPr>
            <w:r w:rsidRPr="004F23D2">
              <w:rPr>
                <w:rFonts w:ascii="Arial" w:hAnsi="Arial" w:cs="Arial"/>
                <w:sz w:val="24"/>
                <w:szCs w:val="24"/>
                <w:lang w:eastAsia="pt-PT"/>
              </w:rPr>
              <w:t>5</w:t>
            </w:r>
          </w:p>
        </w:tc>
      </w:tr>
      <w:tr w:rsidR="00C03647" w:rsidRPr="00B633A7" w14:paraId="23EFB488" w14:textId="77777777" w:rsidTr="002F52EC">
        <w:tc>
          <w:tcPr>
            <w:tcW w:w="5444" w:type="dxa"/>
          </w:tcPr>
          <w:p w14:paraId="2CC6C2DB" w14:textId="77777777" w:rsidR="00C03647" w:rsidRPr="00A50C0F" w:rsidRDefault="00C03647" w:rsidP="002F52EC">
            <w:pPr>
              <w:rPr>
                <w:rFonts w:ascii="Arial" w:hAnsi="Arial" w:cs="Arial"/>
                <w:color w:val="000000"/>
              </w:rPr>
            </w:pPr>
            <w:r w:rsidRPr="00C03647">
              <w:rPr>
                <w:rFonts w:ascii="Arial" w:hAnsi="Arial" w:cs="Arial"/>
                <w:color w:val="000000"/>
              </w:rPr>
              <w:t>Taxa de satisfação dos associados com a ACAPO</w:t>
            </w:r>
          </w:p>
        </w:tc>
        <w:tc>
          <w:tcPr>
            <w:tcW w:w="2504" w:type="dxa"/>
          </w:tcPr>
          <w:p w14:paraId="602E1330" w14:textId="77777777" w:rsidR="00C03647" w:rsidRPr="00B633A7" w:rsidRDefault="00327576" w:rsidP="002F52EC">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58%</w:t>
            </w:r>
          </w:p>
        </w:tc>
        <w:tc>
          <w:tcPr>
            <w:tcW w:w="1549" w:type="dxa"/>
          </w:tcPr>
          <w:p w14:paraId="62A30B27" w14:textId="77777777" w:rsidR="00C03647" w:rsidRPr="004F23D2" w:rsidRDefault="00327576" w:rsidP="002F52EC">
            <w:pPr>
              <w:pStyle w:val="Style1"/>
              <w:spacing w:line="360" w:lineRule="auto"/>
              <w:ind w:left="0"/>
              <w:jc w:val="left"/>
              <w:rPr>
                <w:rFonts w:ascii="Arial" w:hAnsi="Arial" w:cs="Arial"/>
                <w:sz w:val="24"/>
                <w:szCs w:val="24"/>
                <w:lang w:eastAsia="pt-PT"/>
              </w:rPr>
            </w:pPr>
            <w:r w:rsidRPr="004F23D2">
              <w:rPr>
                <w:rFonts w:ascii="Arial" w:hAnsi="Arial" w:cs="Arial"/>
                <w:sz w:val="24"/>
                <w:szCs w:val="24"/>
                <w:lang w:eastAsia="pt-PT"/>
              </w:rPr>
              <w:t>60%</w:t>
            </w:r>
          </w:p>
        </w:tc>
      </w:tr>
    </w:tbl>
    <w:p w14:paraId="3DED8552" w14:textId="77777777" w:rsidR="005133D4" w:rsidRDefault="005133D4"/>
    <w:p w14:paraId="5C20724E" w14:textId="77777777" w:rsidR="00192F23" w:rsidRPr="00B633A7" w:rsidRDefault="00192F23" w:rsidP="00192F23">
      <w:pPr>
        <w:jc w:val="both"/>
        <w:rPr>
          <w:rFonts w:ascii="Arial" w:hAnsi="Arial" w:cs="Arial"/>
        </w:rPr>
      </w:pPr>
      <w:r w:rsidRPr="00B633A7">
        <w:rPr>
          <w:rFonts w:ascii="Arial" w:hAnsi="Arial" w:cs="Arial"/>
        </w:rPr>
        <w:t xml:space="preserve">Objetivo nº </w:t>
      </w:r>
      <w:r w:rsidR="004A5DDA">
        <w:rPr>
          <w:rFonts w:ascii="Arial" w:hAnsi="Arial" w:cs="Arial"/>
        </w:rPr>
        <w:t>3</w:t>
      </w:r>
      <w:r w:rsidRPr="00B633A7">
        <w:rPr>
          <w:rFonts w:ascii="Arial" w:hAnsi="Arial" w:cs="Arial"/>
        </w:rPr>
        <w:t>: Incrementar a participação associativa</w:t>
      </w:r>
    </w:p>
    <w:p w14:paraId="63CDFA2B" w14:textId="77777777" w:rsidR="00192F23" w:rsidRDefault="00192F23" w:rsidP="00192F23">
      <w:pPr>
        <w:pStyle w:val="Style1"/>
        <w:spacing w:line="360" w:lineRule="auto"/>
        <w:rPr>
          <w:rFonts w:ascii="Arial" w:hAnsi="Arial" w:cs="Arial"/>
          <w:sz w:val="24"/>
          <w:szCs w:val="24"/>
        </w:rPr>
      </w:pPr>
    </w:p>
    <w:tbl>
      <w:tblPr>
        <w:tblW w:w="0" w:type="auto"/>
        <w:tblInd w:w="108" w:type="dxa"/>
        <w:tblLook w:val="04A0" w:firstRow="1" w:lastRow="0" w:firstColumn="1" w:lastColumn="0" w:noHBand="0" w:noVBand="1"/>
      </w:tblPr>
      <w:tblGrid>
        <w:gridCol w:w="6947"/>
        <w:gridCol w:w="2528"/>
      </w:tblGrid>
      <w:tr w:rsidR="0029096C" w:rsidRPr="00B633A7" w14:paraId="14E638C7" w14:textId="77777777" w:rsidTr="002F52EC">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329AC" w14:textId="77777777" w:rsidR="0029096C" w:rsidRPr="00B633A7" w:rsidRDefault="0029096C" w:rsidP="002F52EC">
            <w:pPr>
              <w:spacing w:before="100" w:beforeAutospacing="1" w:after="100" w:afterAutospacing="1"/>
              <w:jc w:val="both"/>
              <w:rPr>
                <w:rFonts w:ascii="Arial" w:hAnsi="Arial" w:cs="Arial"/>
              </w:rPr>
            </w:pPr>
            <w:r>
              <w:rPr>
                <w:rFonts w:ascii="Arial" w:hAnsi="Arial" w:cs="Arial"/>
              </w:rPr>
              <w:t xml:space="preserve">Tabela nº </w:t>
            </w:r>
            <w:r w:rsidR="00F22369">
              <w:rPr>
                <w:rFonts w:ascii="Arial" w:hAnsi="Arial" w:cs="Arial"/>
              </w:rPr>
              <w:t>6</w:t>
            </w:r>
            <w:r>
              <w:rPr>
                <w:rFonts w:ascii="Arial" w:hAnsi="Arial" w:cs="Arial"/>
              </w:rPr>
              <w:t xml:space="preserve">: Atividades para o </w:t>
            </w:r>
            <w:r w:rsidRPr="00B633A7">
              <w:rPr>
                <w:rFonts w:ascii="Arial" w:hAnsi="Arial" w:cs="Arial"/>
              </w:rPr>
              <w:t xml:space="preserve">Objetivo nº </w:t>
            </w:r>
            <w:r w:rsidR="00F22369">
              <w:rPr>
                <w:rFonts w:ascii="Arial" w:hAnsi="Arial" w:cs="Arial"/>
              </w:rPr>
              <w:t>3</w:t>
            </w:r>
            <w:r w:rsidRPr="00B633A7">
              <w:rPr>
                <w:rFonts w:ascii="Arial" w:hAnsi="Arial" w:cs="Arial"/>
              </w:rPr>
              <w:t xml:space="preserve"> </w:t>
            </w:r>
            <w:r>
              <w:rPr>
                <w:rFonts w:ascii="Arial" w:hAnsi="Arial" w:cs="Arial"/>
              </w:rPr>
              <w:t>(</w:t>
            </w:r>
            <w:r w:rsidRPr="00B633A7">
              <w:rPr>
                <w:rFonts w:ascii="Arial" w:hAnsi="Arial" w:cs="Arial"/>
              </w:rPr>
              <w:t>Incrementar a participação associativa</w:t>
            </w:r>
            <w:r>
              <w:rPr>
                <w:rFonts w:ascii="Arial" w:hAnsi="Arial" w:cs="Arial"/>
              </w:rPr>
              <w:t>)</w:t>
            </w:r>
          </w:p>
          <w:p w14:paraId="44629475" w14:textId="77777777" w:rsidR="0029096C" w:rsidRPr="00B633A7" w:rsidRDefault="0029096C" w:rsidP="002F52EC">
            <w:pPr>
              <w:pStyle w:val="Style1"/>
              <w:spacing w:line="360" w:lineRule="auto"/>
              <w:ind w:left="0"/>
              <w:rPr>
                <w:rFonts w:ascii="Arial" w:hAnsi="Arial" w:cs="Arial"/>
                <w:sz w:val="24"/>
                <w:szCs w:val="24"/>
              </w:rPr>
            </w:pPr>
          </w:p>
        </w:tc>
      </w:tr>
      <w:tr w:rsidR="0029096C" w:rsidRPr="00B633A7" w14:paraId="727DCD32"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CEFD3" w14:textId="77777777" w:rsidR="0029096C" w:rsidRPr="00B633A7" w:rsidRDefault="0029096C" w:rsidP="002F52EC">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96111" w14:textId="77777777" w:rsidR="0029096C" w:rsidRPr="00B633A7" w:rsidRDefault="0029096C" w:rsidP="002F52EC">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29096C" w:rsidRPr="00B633A7" w14:paraId="63ACA07C"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5F976" w14:textId="5A45EFF7" w:rsidR="0029096C" w:rsidRPr="00B633A7" w:rsidRDefault="00511BFC" w:rsidP="002F52EC">
            <w:pPr>
              <w:pStyle w:val="Style1"/>
              <w:spacing w:line="360" w:lineRule="auto"/>
              <w:ind w:left="0"/>
              <w:rPr>
                <w:rFonts w:ascii="Arial" w:hAnsi="Arial" w:cs="Arial"/>
                <w:sz w:val="24"/>
                <w:szCs w:val="24"/>
              </w:rPr>
            </w:pPr>
            <w:r w:rsidRPr="00511BFC">
              <w:rPr>
                <w:rFonts w:ascii="Arial" w:hAnsi="Arial" w:cs="Arial"/>
                <w:sz w:val="24"/>
                <w:szCs w:val="24"/>
              </w:rPr>
              <w:t>Realizar uma visita ao Teatro</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01F46" w14:textId="1D76D361" w:rsidR="0029096C" w:rsidRPr="00B633A7" w:rsidRDefault="00511BFC" w:rsidP="00511BFC">
            <w:pPr>
              <w:pStyle w:val="Style1"/>
              <w:spacing w:line="360" w:lineRule="auto"/>
              <w:ind w:left="0"/>
              <w:jc w:val="left"/>
              <w:rPr>
                <w:rFonts w:ascii="Arial" w:hAnsi="Arial" w:cs="Arial"/>
                <w:sz w:val="24"/>
                <w:szCs w:val="24"/>
              </w:rPr>
            </w:pPr>
            <w:r w:rsidRPr="00511BFC">
              <w:rPr>
                <w:rFonts w:ascii="Arial" w:hAnsi="Arial" w:cs="Arial"/>
                <w:sz w:val="24"/>
                <w:szCs w:val="24"/>
              </w:rPr>
              <w:t>Anual</w:t>
            </w:r>
          </w:p>
        </w:tc>
      </w:tr>
      <w:tr w:rsidR="0029096C" w:rsidRPr="00B633A7" w14:paraId="15AF27C8"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5B000" w14:textId="02741751" w:rsidR="0029096C" w:rsidRPr="00B633A7" w:rsidRDefault="00511BFC" w:rsidP="002F52EC">
            <w:pPr>
              <w:pStyle w:val="Style1"/>
              <w:spacing w:line="360" w:lineRule="auto"/>
              <w:ind w:left="0"/>
              <w:rPr>
                <w:rFonts w:ascii="Arial" w:hAnsi="Arial" w:cs="Arial"/>
                <w:sz w:val="24"/>
                <w:szCs w:val="24"/>
              </w:rPr>
            </w:pPr>
            <w:r>
              <w:rPr>
                <w:rFonts w:ascii="Arial" w:hAnsi="Arial" w:cs="Arial"/>
                <w:sz w:val="24"/>
                <w:szCs w:val="24"/>
              </w:rPr>
              <w:t>Workshop de dança e maquilhagem</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DF2FA" w14:textId="55BFE081" w:rsidR="0029096C" w:rsidRPr="00B633A7" w:rsidRDefault="00511BFC" w:rsidP="00511BFC">
            <w:pPr>
              <w:pStyle w:val="Style1"/>
              <w:spacing w:line="360" w:lineRule="auto"/>
              <w:ind w:left="0"/>
              <w:jc w:val="left"/>
              <w:rPr>
                <w:rFonts w:ascii="Arial" w:hAnsi="Arial" w:cs="Arial"/>
                <w:sz w:val="24"/>
                <w:szCs w:val="24"/>
              </w:rPr>
            </w:pPr>
            <w:r w:rsidRPr="00511BFC">
              <w:rPr>
                <w:rFonts w:ascii="Arial" w:hAnsi="Arial" w:cs="Arial"/>
                <w:sz w:val="24"/>
                <w:szCs w:val="24"/>
              </w:rPr>
              <w:t>Anual</w:t>
            </w:r>
          </w:p>
        </w:tc>
      </w:tr>
    </w:tbl>
    <w:p w14:paraId="504C108E" w14:textId="77777777" w:rsidR="0029096C" w:rsidRPr="00B633A7" w:rsidRDefault="0029096C" w:rsidP="00192F23">
      <w:pPr>
        <w:pStyle w:val="Style1"/>
        <w:spacing w:line="360" w:lineRule="auto"/>
        <w:rPr>
          <w:rFonts w:ascii="Arial" w:hAnsi="Arial" w:cs="Arial"/>
          <w:sz w:val="24"/>
          <w:szCs w:val="24"/>
        </w:rPr>
      </w:pPr>
    </w:p>
    <w:tbl>
      <w:tblPr>
        <w:tblStyle w:val="Tabelacomgrelha"/>
        <w:tblW w:w="9497" w:type="dxa"/>
        <w:tblInd w:w="108" w:type="dxa"/>
        <w:tblLook w:val="04A0" w:firstRow="1" w:lastRow="0" w:firstColumn="1" w:lastColumn="0" w:noHBand="0" w:noVBand="1"/>
      </w:tblPr>
      <w:tblGrid>
        <w:gridCol w:w="5444"/>
        <w:gridCol w:w="2504"/>
        <w:gridCol w:w="1549"/>
      </w:tblGrid>
      <w:tr w:rsidR="00533A17" w:rsidRPr="00E1709B" w14:paraId="3D1CC304" w14:textId="77777777" w:rsidTr="00CA5A1F">
        <w:tc>
          <w:tcPr>
            <w:tcW w:w="9497" w:type="dxa"/>
            <w:gridSpan w:val="3"/>
            <w:shd w:val="clear" w:color="auto" w:fill="D9D9D9" w:themeFill="background1" w:themeFillShade="D9"/>
          </w:tcPr>
          <w:p w14:paraId="1123ECEF" w14:textId="77777777" w:rsidR="0029096C" w:rsidRPr="00B633A7" w:rsidRDefault="0029096C" w:rsidP="0029096C">
            <w:pPr>
              <w:spacing w:before="100" w:beforeAutospacing="1" w:after="100" w:afterAutospacing="1"/>
              <w:jc w:val="both"/>
              <w:rPr>
                <w:rFonts w:ascii="Arial" w:hAnsi="Arial" w:cs="Arial"/>
              </w:rPr>
            </w:pPr>
            <w:r>
              <w:rPr>
                <w:rFonts w:ascii="Arial" w:hAnsi="Arial" w:cs="Arial"/>
              </w:rPr>
              <w:t xml:space="preserve">Tabela nº </w:t>
            </w:r>
            <w:r w:rsidR="00F22369">
              <w:rPr>
                <w:rFonts w:ascii="Arial" w:hAnsi="Arial" w:cs="Arial"/>
              </w:rPr>
              <w:t>7</w:t>
            </w:r>
            <w:r>
              <w:rPr>
                <w:rFonts w:ascii="Arial" w:hAnsi="Arial" w:cs="Arial"/>
              </w:rPr>
              <w:t xml:space="preserve">: Metas para o </w:t>
            </w:r>
            <w:r w:rsidRPr="00B633A7">
              <w:rPr>
                <w:rFonts w:ascii="Arial" w:hAnsi="Arial" w:cs="Arial"/>
              </w:rPr>
              <w:t xml:space="preserve">Objetivo nº </w:t>
            </w:r>
            <w:r w:rsidR="00F22369">
              <w:rPr>
                <w:rFonts w:ascii="Arial" w:hAnsi="Arial" w:cs="Arial"/>
              </w:rPr>
              <w:t>3</w:t>
            </w:r>
            <w:r w:rsidRPr="00B633A7">
              <w:rPr>
                <w:rFonts w:ascii="Arial" w:hAnsi="Arial" w:cs="Arial"/>
              </w:rPr>
              <w:t xml:space="preserve"> </w:t>
            </w:r>
            <w:r>
              <w:rPr>
                <w:rFonts w:ascii="Arial" w:hAnsi="Arial" w:cs="Arial"/>
              </w:rPr>
              <w:t>(</w:t>
            </w:r>
            <w:r w:rsidRPr="00B633A7">
              <w:rPr>
                <w:rFonts w:ascii="Arial" w:hAnsi="Arial" w:cs="Arial"/>
              </w:rPr>
              <w:t>Incrementar a participação associativa</w:t>
            </w:r>
            <w:r>
              <w:rPr>
                <w:rFonts w:ascii="Arial" w:hAnsi="Arial" w:cs="Arial"/>
              </w:rPr>
              <w:t>)</w:t>
            </w:r>
          </w:p>
          <w:p w14:paraId="2A453C08" w14:textId="77777777" w:rsidR="00533A17" w:rsidRPr="0029096C" w:rsidRDefault="00533A17" w:rsidP="00772444">
            <w:pPr>
              <w:pStyle w:val="Style1"/>
              <w:spacing w:line="360" w:lineRule="auto"/>
              <w:ind w:left="0"/>
              <w:jc w:val="left"/>
            </w:pPr>
          </w:p>
        </w:tc>
      </w:tr>
      <w:tr w:rsidR="00767EC3" w:rsidRPr="00E1709B" w14:paraId="7D42229F" w14:textId="77777777" w:rsidTr="00772444">
        <w:tc>
          <w:tcPr>
            <w:tcW w:w="5444" w:type="dxa"/>
            <w:shd w:val="clear" w:color="auto" w:fill="D9D9D9" w:themeFill="background1" w:themeFillShade="D9"/>
          </w:tcPr>
          <w:p w14:paraId="13724E91"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233CC98C"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6E0CD487"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07D08538" w14:textId="77777777" w:rsidTr="00772444">
        <w:tc>
          <w:tcPr>
            <w:tcW w:w="5444" w:type="dxa"/>
          </w:tcPr>
          <w:p w14:paraId="6D371709" w14:textId="77777777" w:rsidR="00767EC3" w:rsidRPr="00A50C0F" w:rsidRDefault="00A50C0F" w:rsidP="00A50C0F">
            <w:pPr>
              <w:rPr>
                <w:rFonts w:ascii="Arial" w:hAnsi="Arial" w:cs="Arial"/>
                <w:color w:val="000000"/>
              </w:rPr>
            </w:pPr>
            <w:r w:rsidRPr="00A50C0F">
              <w:rPr>
                <w:rFonts w:ascii="Arial" w:hAnsi="Arial" w:cs="Arial"/>
                <w:color w:val="000000"/>
              </w:rPr>
              <w:t>Média de associados por atividade associativa</w:t>
            </w:r>
          </w:p>
        </w:tc>
        <w:tc>
          <w:tcPr>
            <w:tcW w:w="2504" w:type="dxa"/>
          </w:tcPr>
          <w:p w14:paraId="757B960C" w14:textId="77777777" w:rsidR="00767EC3" w:rsidRPr="00B633A7" w:rsidRDefault="00327576"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w:t>
            </w:r>
          </w:p>
        </w:tc>
        <w:tc>
          <w:tcPr>
            <w:tcW w:w="1549" w:type="dxa"/>
          </w:tcPr>
          <w:p w14:paraId="21384C36" w14:textId="3C1241B9" w:rsidR="00767EC3" w:rsidRPr="00B633A7" w:rsidRDefault="00327576" w:rsidP="00772444">
            <w:pPr>
              <w:pStyle w:val="Style1"/>
              <w:spacing w:line="360" w:lineRule="auto"/>
              <w:ind w:left="0"/>
              <w:jc w:val="left"/>
              <w:rPr>
                <w:rFonts w:ascii="Arial" w:hAnsi="Arial" w:cs="Arial"/>
                <w:sz w:val="24"/>
                <w:szCs w:val="24"/>
                <w:lang w:eastAsia="pt-PT"/>
              </w:rPr>
            </w:pPr>
            <w:r w:rsidRPr="004F23D2">
              <w:rPr>
                <w:rFonts w:ascii="Arial" w:hAnsi="Arial" w:cs="Arial"/>
                <w:sz w:val="24"/>
                <w:szCs w:val="24"/>
                <w:lang w:eastAsia="pt-PT"/>
              </w:rPr>
              <w:t>2</w:t>
            </w:r>
            <w:r w:rsidR="004F23D2" w:rsidRPr="004F23D2">
              <w:rPr>
                <w:rFonts w:ascii="Arial" w:hAnsi="Arial" w:cs="Arial"/>
                <w:sz w:val="24"/>
                <w:szCs w:val="24"/>
                <w:lang w:eastAsia="pt-PT"/>
              </w:rPr>
              <w:t>0</w:t>
            </w:r>
          </w:p>
        </w:tc>
      </w:tr>
      <w:tr w:rsidR="00767EC3" w:rsidRPr="00B633A7" w14:paraId="728553A0" w14:textId="77777777" w:rsidTr="00772444">
        <w:tc>
          <w:tcPr>
            <w:tcW w:w="5444" w:type="dxa"/>
          </w:tcPr>
          <w:p w14:paraId="65936166" w14:textId="77777777" w:rsidR="00767EC3" w:rsidRPr="00A50C0F" w:rsidRDefault="00A50C0F" w:rsidP="00A50C0F">
            <w:pPr>
              <w:rPr>
                <w:rFonts w:ascii="Arial" w:hAnsi="Arial" w:cs="Arial"/>
                <w:color w:val="000000"/>
              </w:rPr>
            </w:pPr>
            <w:r w:rsidRPr="00A50C0F">
              <w:rPr>
                <w:rFonts w:ascii="Arial" w:hAnsi="Arial" w:cs="Arial"/>
                <w:color w:val="000000"/>
              </w:rPr>
              <w:t>Nº de atividades associativas realizadas</w:t>
            </w:r>
          </w:p>
        </w:tc>
        <w:tc>
          <w:tcPr>
            <w:tcW w:w="2504" w:type="dxa"/>
          </w:tcPr>
          <w:p w14:paraId="620C7EC3" w14:textId="77777777" w:rsidR="00767EC3" w:rsidRPr="00B633A7" w:rsidRDefault="00327576"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8</w:t>
            </w:r>
          </w:p>
        </w:tc>
        <w:tc>
          <w:tcPr>
            <w:tcW w:w="1549" w:type="dxa"/>
          </w:tcPr>
          <w:p w14:paraId="1467F095" w14:textId="10E06D00" w:rsidR="00767EC3" w:rsidRPr="00B633A7" w:rsidRDefault="004F23D2"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w:t>
            </w:r>
          </w:p>
        </w:tc>
      </w:tr>
      <w:tr w:rsidR="00A50C0F" w:rsidRPr="00B633A7" w14:paraId="3053951E" w14:textId="77777777" w:rsidTr="00772444">
        <w:tc>
          <w:tcPr>
            <w:tcW w:w="5444" w:type="dxa"/>
          </w:tcPr>
          <w:p w14:paraId="7FE6169C" w14:textId="77777777" w:rsidR="00A50C0F" w:rsidRPr="00A50C0F" w:rsidRDefault="00A50C0F" w:rsidP="00A50C0F">
            <w:pPr>
              <w:rPr>
                <w:rFonts w:ascii="Arial" w:hAnsi="Arial" w:cs="Arial"/>
                <w:color w:val="000000"/>
              </w:rPr>
            </w:pPr>
            <w:r w:rsidRPr="00A50C0F">
              <w:rPr>
                <w:rFonts w:ascii="Arial" w:hAnsi="Arial" w:cs="Arial"/>
                <w:color w:val="000000"/>
              </w:rPr>
              <w:t>Nº de registos no Sistema de Gestão e Tratamento de Sugestões e Reclamações com origem nos associados</w:t>
            </w:r>
          </w:p>
        </w:tc>
        <w:tc>
          <w:tcPr>
            <w:tcW w:w="2504" w:type="dxa"/>
          </w:tcPr>
          <w:p w14:paraId="38FE57AF" w14:textId="77777777" w:rsidR="00A50C0F" w:rsidRPr="00B633A7" w:rsidRDefault="00327576"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0</w:t>
            </w:r>
          </w:p>
        </w:tc>
        <w:tc>
          <w:tcPr>
            <w:tcW w:w="1549" w:type="dxa"/>
          </w:tcPr>
          <w:p w14:paraId="1076958A" w14:textId="77777777" w:rsidR="00A50C0F" w:rsidRPr="00B633A7" w:rsidRDefault="00327576" w:rsidP="00772444">
            <w:pPr>
              <w:pStyle w:val="Style1"/>
              <w:spacing w:line="360" w:lineRule="auto"/>
              <w:ind w:left="0"/>
              <w:jc w:val="left"/>
              <w:rPr>
                <w:rFonts w:ascii="Arial" w:hAnsi="Arial" w:cs="Arial"/>
                <w:sz w:val="24"/>
                <w:szCs w:val="24"/>
                <w:lang w:eastAsia="pt-PT"/>
              </w:rPr>
            </w:pPr>
            <w:r w:rsidRPr="004F23D2">
              <w:rPr>
                <w:rFonts w:ascii="Arial" w:hAnsi="Arial" w:cs="Arial"/>
                <w:sz w:val="24"/>
                <w:szCs w:val="24"/>
                <w:lang w:eastAsia="pt-PT"/>
              </w:rPr>
              <w:t>1</w:t>
            </w:r>
          </w:p>
        </w:tc>
      </w:tr>
    </w:tbl>
    <w:p w14:paraId="118C6C67" w14:textId="77777777" w:rsidR="00192F23" w:rsidRPr="00B633A7" w:rsidRDefault="00192F23" w:rsidP="00192F23">
      <w:pPr>
        <w:jc w:val="both"/>
        <w:rPr>
          <w:rFonts w:ascii="Arial" w:hAnsi="Arial" w:cs="Arial"/>
        </w:rPr>
      </w:pPr>
    </w:p>
    <w:p w14:paraId="5327705A" w14:textId="77777777" w:rsidR="00192F23" w:rsidRPr="00B633A7" w:rsidRDefault="00192F23" w:rsidP="00192F23">
      <w:pPr>
        <w:jc w:val="both"/>
        <w:rPr>
          <w:rFonts w:ascii="Arial" w:hAnsi="Arial" w:cs="Arial"/>
        </w:rPr>
      </w:pPr>
      <w:r w:rsidRPr="00B633A7">
        <w:rPr>
          <w:rFonts w:ascii="Arial" w:hAnsi="Arial" w:cs="Arial"/>
        </w:rPr>
        <w:t xml:space="preserve">Objetivo nº </w:t>
      </w:r>
      <w:r w:rsidR="00921471">
        <w:rPr>
          <w:rFonts w:ascii="Arial" w:hAnsi="Arial" w:cs="Arial"/>
        </w:rPr>
        <w:t>4</w:t>
      </w:r>
      <w:r w:rsidRPr="00B633A7">
        <w:rPr>
          <w:rFonts w:ascii="Arial" w:hAnsi="Arial" w:cs="Arial"/>
        </w:rPr>
        <w:t xml:space="preserve">: </w:t>
      </w:r>
      <w:r w:rsidRPr="00B633A7">
        <w:rPr>
          <w:rFonts w:ascii="Arial" w:eastAsia="PMingLiU" w:hAnsi="Arial" w:cs="Arial"/>
          <w:noProof/>
          <w:lang w:eastAsia="zh-TW"/>
        </w:rPr>
        <w:t>Valorizar o contributo dos associados cooperantes para a instituição</w:t>
      </w:r>
    </w:p>
    <w:p w14:paraId="2B0E0ABB" w14:textId="77777777" w:rsidR="00192F23" w:rsidRDefault="00192F23" w:rsidP="00192F23">
      <w:pPr>
        <w:pStyle w:val="Style1"/>
        <w:spacing w:line="360" w:lineRule="auto"/>
        <w:rPr>
          <w:rFonts w:ascii="Arial" w:hAnsi="Arial" w:cs="Arial"/>
          <w:sz w:val="24"/>
          <w:szCs w:val="24"/>
        </w:rPr>
      </w:pPr>
    </w:p>
    <w:tbl>
      <w:tblPr>
        <w:tblW w:w="0" w:type="auto"/>
        <w:tblInd w:w="108" w:type="dxa"/>
        <w:tblLook w:val="04A0" w:firstRow="1" w:lastRow="0" w:firstColumn="1" w:lastColumn="0" w:noHBand="0" w:noVBand="1"/>
      </w:tblPr>
      <w:tblGrid>
        <w:gridCol w:w="6947"/>
        <w:gridCol w:w="2528"/>
      </w:tblGrid>
      <w:tr w:rsidR="0029096C" w:rsidRPr="00B633A7" w14:paraId="2B48FD52" w14:textId="77777777" w:rsidTr="002F52EC">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E8033" w14:textId="77777777" w:rsidR="0029096C" w:rsidRPr="00B633A7" w:rsidRDefault="0029096C" w:rsidP="00C0122E">
            <w:pPr>
              <w:spacing w:before="100" w:beforeAutospacing="1" w:after="100" w:afterAutospacing="1"/>
              <w:jc w:val="both"/>
              <w:rPr>
                <w:rFonts w:ascii="Arial" w:hAnsi="Arial" w:cs="Arial"/>
              </w:rPr>
            </w:pPr>
            <w:r>
              <w:rPr>
                <w:rFonts w:ascii="Arial" w:hAnsi="Arial" w:cs="Arial"/>
              </w:rPr>
              <w:t xml:space="preserve">Tabela nº </w:t>
            </w:r>
            <w:r w:rsidR="00C0122E">
              <w:rPr>
                <w:rFonts w:ascii="Arial" w:hAnsi="Arial" w:cs="Arial"/>
              </w:rPr>
              <w:t>8</w:t>
            </w:r>
            <w:r>
              <w:rPr>
                <w:rFonts w:ascii="Arial" w:hAnsi="Arial" w:cs="Arial"/>
              </w:rPr>
              <w:t xml:space="preserve">: Atividades para o </w:t>
            </w:r>
            <w:r w:rsidRPr="00B633A7">
              <w:rPr>
                <w:rFonts w:ascii="Arial" w:hAnsi="Arial" w:cs="Arial"/>
              </w:rPr>
              <w:t xml:space="preserve">Objetivo nº </w:t>
            </w:r>
            <w:r w:rsidR="00C0122E">
              <w:rPr>
                <w:rFonts w:ascii="Arial" w:hAnsi="Arial" w:cs="Arial"/>
              </w:rPr>
              <w:t>4</w:t>
            </w:r>
            <w:r w:rsidRPr="00B633A7">
              <w:rPr>
                <w:rFonts w:ascii="Arial" w:hAnsi="Arial" w:cs="Arial"/>
              </w:rPr>
              <w:t xml:space="preserve"> </w:t>
            </w:r>
            <w:r>
              <w:rPr>
                <w:rFonts w:ascii="Arial" w:hAnsi="Arial" w:cs="Arial"/>
              </w:rPr>
              <w:t>(</w:t>
            </w:r>
            <w:r w:rsidR="00C0122E" w:rsidRPr="00B633A7">
              <w:rPr>
                <w:rFonts w:ascii="Arial" w:eastAsia="PMingLiU" w:hAnsi="Arial" w:cs="Arial"/>
                <w:noProof/>
                <w:lang w:eastAsia="zh-TW"/>
              </w:rPr>
              <w:t>Valorizar o contributo dos associados cooperantes para a instituição</w:t>
            </w:r>
            <w:r>
              <w:rPr>
                <w:rFonts w:ascii="Arial" w:hAnsi="Arial" w:cs="Arial"/>
              </w:rPr>
              <w:t>)</w:t>
            </w:r>
          </w:p>
        </w:tc>
      </w:tr>
      <w:tr w:rsidR="0029096C" w:rsidRPr="00B633A7" w14:paraId="16A1409A"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AEFA2" w14:textId="77777777" w:rsidR="0029096C" w:rsidRPr="00B633A7" w:rsidRDefault="0029096C" w:rsidP="002F52EC">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7E035" w14:textId="77777777" w:rsidR="0029096C" w:rsidRPr="00B633A7" w:rsidRDefault="0029096C" w:rsidP="002F52EC">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511BFC" w:rsidRPr="00B633A7" w14:paraId="0853BD44"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80446" w14:textId="573B8769" w:rsidR="00511BFC" w:rsidRPr="00B633A7" w:rsidRDefault="00511BFC" w:rsidP="00511BFC">
            <w:pPr>
              <w:pStyle w:val="Style1"/>
              <w:spacing w:line="360" w:lineRule="auto"/>
              <w:ind w:left="0"/>
              <w:rPr>
                <w:rFonts w:ascii="Arial" w:hAnsi="Arial" w:cs="Arial"/>
                <w:sz w:val="24"/>
                <w:szCs w:val="24"/>
              </w:rPr>
            </w:pPr>
            <w:r w:rsidRPr="00511BFC">
              <w:rPr>
                <w:rFonts w:ascii="Arial" w:hAnsi="Arial" w:cs="Arial"/>
                <w:sz w:val="24"/>
                <w:szCs w:val="24"/>
              </w:rPr>
              <w:t>Realizar uma visita ao Teatro</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8D156" w14:textId="21C6BA03" w:rsidR="00511BFC" w:rsidRPr="00B633A7" w:rsidRDefault="00511BFC" w:rsidP="00511BFC">
            <w:pPr>
              <w:pStyle w:val="Style1"/>
              <w:spacing w:line="360" w:lineRule="auto"/>
              <w:ind w:left="0"/>
              <w:rPr>
                <w:rFonts w:ascii="Arial" w:hAnsi="Arial" w:cs="Arial"/>
                <w:sz w:val="24"/>
                <w:szCs w:val="24"/>
              </w:rPr>
            </w:pPr>
            <w:r w:rsidRPr="00511BFC">
              <w:rPr>
                <w:rFonts w:ascii="Arial" w:hAnsi="Arial" w:cs="Arial"/>
                <w:sz w:val="24"/>
                <w:szCs w:val="24"/>
              </w:rPr>
              <w:t>Anual</w:t>
            </w:r>
          </w:p>
        </w:tc>
      </w:tr>
      <w:tr w:rsidR="00511BFC" w:rsidRPr="00B633A7" w14:paraId="544F29EB"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09832" w14:textId="5FDACA06" w:rsidR="00511BFC" w:rsidRPr="00B633A7" w:rsidRDefault="00511BFC" w:rsidP="00511BFC">
            <w:pPr>
              <w:pStyle w:val="Style1"/>
              <w:spacing w:line="360" w:lineRule="auto"/>
              <w:ind w:left="0"/>
              <w:rPr>
                <w:rFonts w:ascii="Arial" w:hAnsi="Arial" w:cs="Arial"/>
                <w:sz w:val="24"/>
                <w:szCs w:val="24"/>
              </w:rPr>
            </w:pPr>
            <w:r>
              <w:rPr>
                <w:rFonts w:ascii="Arial" w:hAnsi="Arial" w:cs="Arial"/>
                <w:sz w:val="24"/>
                <w:szCs w:val="24"/>
              </w:rPr>
              <w:t>Workshop de dança e maquilhagem</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B7C5F" w14:textId="67852636" w:rsidR="00511BFC" w:rsidRPr="00B633A7" w:rsidRDefault="00511BFC" w:rsidP="00511BFC">
            <w:pPr>
              <w:pStyle w:val="Style1"/>
              <w:spacing w:line="360" w:lineRule="auto"/>
              <w:ind w:left="0"/>
              <w:rPr>
                <w:rFonts w:ascii="Arial" w:hAnsi="Arial" w:cs="Arial"/>
                <w:sz w:val="24"/>
                <w:szCs w:val="24"/>
              </w:rPr>
            </w:pPr>
            <w:r w:rsidRPr="00511BFC">
              <w:rPr>
                <w:rFonts w:ascii="Arial" w:hAnsi="Arial" w:cs="Arial"/>
                <w:sz w:val="24"/>
                <w:szCs w:val="24"/>
              </w:rPr>
              <w:t>Anual</w:t>
            </w:r>
          </w:p>
        </w:tc>
      </w:tr>
    </w:tbl>
    <w:p w14:paraId="517C482F" w14:textId="77777777" w:rsidR="0029096C" w:rsidRPr="00B633A7" w:rsidRDefault="0029096C" w:rsidP="00192F23">
      <w:pPr>
        <w:pStyle w:val="Style1"/>
        <w:spacing w:line="360" w:lineRule="auto"/>
        <w:rPr>
          <w:rFonts w:ascii="Arial" w:hAnsi="Arial" w:cs="Arial"/>
          <w:sz w:val="24"/>
          <w:szCs w:val="24"/>
        </w:rPr>
      </w:pPr>
    </w:p>
    <w:p w14:paraId="27EA13A9" w14:textId="77777777" w:rsidR="00192F23" w:rsidRPr="00B633A7" w:rsidRDefault="00192F23" w:rsidP="00192F23">
      <w:pPr>
        <w:pStyle w:val="Style1"/>
        <w:spacing w:line="360" w:lineRule="auto"/>
        <w:ind w:left="0"/>
        <w:rPr>
          <w:rFonts w:ascii="Arial" w:hAnsi="Arial" w:cs="Arial"/>
          <w:sz w:val="24"/>
          <w:szCs w:val="24"/>
        </w:rPr>
      </w:pPr>
    </w:p>
    <w:tbl>
      <w:tblPr>
        <w:tblStyle w:val="Tabelacomgrelha"/>
        <w:tblW w:w="9497" w:type="dxa"/>
        <w:tblInd w:w="108" w:type="dxa"/>
        <w:tblLook w:val="04A0" w:firstRow="1" w:lastRow="0" w:firstColumn="1" w:lastColumn="0" w:noHBand="0" w:noVBand="1"/>
      </w:tblPr>
      <w:tblGrid>
        <w:gridCol w:w="5444"/>
        <w:gridCol w:w="2504"/>
        <w:gridCol w:w="1549"/>
      </w:tblGrid>
      <w:tr w:rsidR="00533A17" w:rsidRPr="00E1709B" w14:paraId="7178ACC2" w14:textId="77777777" w:rsidTr="00176DE5">
        <w:tc>
          <w:tcPr>
            <w:tcW w:w="9497" w:type="dxa"/>
            <w:gridSpan w:val="3"/>
            <w:shd w:val="clear" w:color="auto" w:fill="D9D9D9" w:themeFill="background1" w:themeFillShade="D9"/>
          </w:tcPr>
          <w:p w14:paraId="5A00F30A" w14:textId="77777777" w:rsidR="00533A17" w:rsidRPr="00B633A7" w:rsidRDefault="00C0122E" w:rsidP="005A5AC4">
            <w:pPr>
              <w:spacing w:before="100" w:beforeAutospacing="1" w:after="100" w:afterAutospacing="1"/>
              <w:jc w:val="both"/>
              <w:rPr>
                <w:rFonts w:ascii="Arial" w:hAnsi="Arial" w:cs="Arial"/>
              </w:rPr>
            </w:pPr>
            <w:r>
              <w:rPr>
                <w:rFonts w:ascii="Arial" w:hAnsi="Arial" w:cs="Arial"/>
              </w:rPr>
              <w:t xml:space="preserve">Tabela nº 9: Metas para o </w:t>
            </w:r>
            <w:r w:rsidRPr="00B633A7">
              <w:rPr>
                <w:rFonts w:ascii="Arial" w:hAnsi="Arial" w:cs="Arial"/>
              </w:rPr>
              <w:t xml:space="preserve">Objetivo nº </w:t>
            </w:r>
            <w:r>
              <w:rPr>
                <w:rFonts w:ascii="Arial" w:hAnsi="Arial" w:cs="Arial"/>
              </w:rPr>
              <w:t>4</w:t>
            </w:r>
            <w:r w:rsidRPr="00B633A7">
              <w:rPr>
                <w:rFonts w:ascii="Arial" w:hAnsi="Arial" w:cs="Arial"/>
              </w:rPr>
              <w:t xml:space="preserve"> </w:t>
            </w:r>
            <w:r>
              <w:rPr>
                <w:rFonts w:ascii="Arial" w:hAnsi="Arial" w:cs="Arial"/>
              </w:rPr>
              <w:t>(</w:t>
            </w:r>
            <w:r w:rsidRPr="00B633A7">
              <w:rPr>
                <w:rFonts w:ascii="Arial" w:eastAsia="PMingLiU" w:hAnsi="Arial" w:cs="Arial"/>
                <w:noProof/>
                <w:lang w:eastAsia="zh-TW"/>
              </w:rPr>
              <w:t>Valorizar o contributo dos associados cooperantes para a instituição</w:t>
            </w:r>
            <w:r>
              <w:rPr>
                <w:rFonts w:ascii="Arial" w:hAnsi="Arial" w:cs="Arial"/>
              </w:rPr>
              <w:t>)</w:t>
            </w:r>
          </w:p>
        </w:tc>
      </w:tr>
      <w:tr w:rsidR="00767EC3" w:rsidRPr="00E1709B" w14:paraId="0B96CCC8" w14:textId="77777777" w:rsidTr="00772444">
        <w:tc>
          <w:tcPr>
            <w:tcW w:w="5444" w:type="dxa"/>
            <w:shd w:val="clear" w:color="auto" w:fill="D9D9D9" w:themeFill="background1" w:themeFillShade="D9"/>
          </w:tcPr>
          <w:p w14:paraId="3D887E6B"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3866B719"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578B06F5"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150B7FD4" w14:textId="77777777" w:rsidTr="00772444">
        <w:tc>
          <w:tcPr>
            <w:tcW w:w="5444" w:type="dxa"/>
          </w:tcPr>
          <w:p w14:paraId="333ADE16" w14:textId="77777777" w:rsidR="00767EC3" w:rsidRPr="00944151" w:rsidRDefault="00944151" w:rsidP="00944151">
            <w:pPr>
              <w:rPr>
                <w:rFonts w:ascii="Arial" w:hAnsi="Arial" w:cs="Arial"/>
                <w:color w:val="000000"/>
              </w:rPr>
            </w:pPr>
            <w:r w:rsidRPr="00944151">
              <w:rPr>
                <w:rFonts w:ascii="Arial" w:hAnsi="Arial" w:cs="Arial"/>
                <w:color w:val="000000"/>
              </w:rPr>
              <w:t>Taxa de associados cooperantes com quotas regularizadas</w:t>
            </w:r>
          </w:p>
        </w:tc>
        <w:tc>
          <w:tcPr>
            <w:tcW w:w="2504" w:type="dxa"/>
          </w:tcPr>
          <w:p w14:paraId="7466CC21" w14:textId="77777777" w:rsidR="00767EC3" w:rsidRPr="00B633A7" w:rsidRDefault="00327576"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5%</w:t>
            </w:r>
          </w:p>
        </w:tc>
        <w:tc>
          <w:tcPr>
            <w:tcW w:w="1549" w:type="dxa"/>
          </w:tcPr>
          <w:p w14:paraId="26B1FB89" w14:textId="2A409BE8" w:rsidR="00767EC3" w:rsidRPr="00B633A7" w:rsidRDefault="00DF733D"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7</w:t>
            </w:r>
            <w:r w:rsidR="00327576" w:rsidRPr="00DF733D">
              <w:rPr>
                <w:rFonts w:ascii="Arial" w:hAnsi="Arial" w:cs="Arial"/>
                <w:sz w:val="24"/>
                <w:szCs w:val="24"/>
                <w:lang w:eastAsia="pt-PT"/>
              </w:rPr>
              <w:t>%</w:t>
            </w:r>
          </w:p>
        </w:tc>
      </w:tr>
    </w:tbl>
    <w:p w14:paraId="75339F4F" w14:textId="77777777" w:rsidR="000A3B38" w:rsidRDefault="000A3B38" w:rsidP="000A3B38">
      <w:pPr>
        <w:rPr>
          <w:rFonts w:ascii="Arial" w:hAnsi="Arial" w:cs="Arial"/>
          <w:sz w:val="28"/>
          <w:szCs w:val="28"/>
        </w:rPr>
      </w:pPr>
    </w:p>
    <w:p w14:paraId="58739BD9" w14:textId="77777777" w:rsidR="005266B6" w:rsidRDefault="00921471" w:rsidP="005266B6">
      <w:pPr>
        <w:outlineLvl w:val="2"/>
        <w:rPr>
          <w:rFonts w:ascii="Arial" w:hAnsi="Arial" w:cs="Arial"/>
          <w:sz w:val="28"/>
          <w:szCs w:val="28"/>
        </w:rPr>
      </w:pPr>
      <w:bookmarkStart w:id="53" w:name="_Toc208838453"/>
      <w:r>
        <w:rPr>
          <w:rFonts w:ascii="Arial" w:hAnsi="Arial" w:cs="Arial"/>
          <w:sz w:val="28"/>
          <w:szCs w:val="28"/>
        </w:rPr>
        <w:t>4</w:t>
      </w:r>
      <w:r w:rsidR="005266B6">
        <w:rPr>
          <w:rFonts w:ascii="Arial" w:hAnsi="Arial" w:cs="Arial"/>
          <w:sz w:val="28"/>
          <w:szCs w:val="28"/>
        </w:rPr>
        <w:t>.1. Iniciativas / Eventos a Desenvolver no âmbito associativo</w:t>
      </w:r>
      <w:bookmarkEnd w:id="53"/>
    </w:p>
    <w:p w14:paraId="662EC14D" w14:textId="77777777" w:rsidR="005266B6" w:rsidRDefault="005266B6" w:rsidP="000A3B38">
      <w:pPr>
        <w:rPr>
          <w:rFonts w:ascii="Arial" w:hAnsi="Arial" w:cs="Arial"/>
          <w:sz w:val="28"/>
          <w:szCs w:val="2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3969"/>
        <w:gridCol w:w="1984"/>
      </w:tblGrid>
      <w:tr w:rsidR="00533A17" w:rsidRPr="00E85487" w14:paraId="52174446" w14:textId="77777777" w:rsidTr="00FD1D45">
        <w:tc>
          <w:tcPr>
            <w:tcW w:w="10206" w:type="dxa"/>
            <w:gridSpan w:val="4"/>
            <w:shd w:val="clear" w:color="auto" w:fill="auto"/>
            <w:vAlign w:val="center"/>
          </w:tcPr>
          <w:p w14:paraId="2ABA8F46" w14:textId="77777777" w:rsidR="00533A17" w:rsidRPr="005A5AC4" w:rsidRDefault="005A5AC4" w:rsidP="005A5AC4">
            <w:pPr>
              <w:spacing w:before="100" w:beforeAutospacing="1" w:after="100" w:afterAutospacing="1"/>
              <w:jc w:val="both"/>
              <w:rPr>
                <w:rFonts w:ascii="Arial" w:hAnsi="Arial" w:cs="Arial"/>
              </w:rPr>
            </w:pPr>
            <w:r>
              <w:rPr>
                <w:rFonts w:ascii="Arial" w:hAnsi="Arial" w:cs="Arial"/>
              </w:rPr>
              <w:t>Tabela nº 10:  Iniciativas / Evento de Natureza Associativa</w:t>
            </w:r>
          </w:p>
        </w:tc>
      </w:tr>
      <w:tr w:rsidR="00FE3D22" w:rsidRPr="00E85487" w14:paraId="57677A5E" w14:textId="77777777" w:rsidTr="00FD1D45">
        <w:tc>
          <w:tcPr>
            <w:tcW w:w="1701" w:type="dxa"/>
            <w:shd w:val="clear" w:color="auto" w:fill="auto"/>
            <w:vAlign w:val="center"/>
          </w:tcPr>
          <w:p w14:paraId="61A31515" w14:textId="77777777" w:rsidR="00FE3D22" w:rsidRPr="00E85487" w:rsidRDefault="00FE3D22" w:rsidP="00EA66C6">
            <w:pPr>
              <w:pStyle w:val="Style1"/>
              <w:ind w:left="0"/>
              <w:jc w:val="center"/>
              <w:rPr>
                <w:rFonts w:ascii="Times New Roman" w:hAnsi="Times New Roman"/>
                <w:i/>
                <w:kern w:val="0"/>
                <w:lang w:eastAsia="pt-PT"/>
              </w:rPr>
            </w:pPr>
            <w:bookmarkStart w:id="54" w:name="ColumnTitle_6295f79b07fa42bf9768bf205084" w:colFirst="0" w:colLast="0"/>
            <w:r w:rsidRPr="00E85487">
              <w:rPr>
                <w:rFonts w:ascii="Times New Roman" w:hAnsi="Times New Roman"/>
                <w:i/>
                <w:kern w:val="0"/>
                <w:lang w:eastAsia="pt-PT"/>
              </w:rPr>
              <w:t>Evento</w:t>
            </w:r>
            <w:r>
              <w:rPr>
                <w:rFonts w:ascii="Times New Roman" w:hAnsi="Times New Roman"/>
                <w:i/>
                <w:kern w:val="0"/>
                <w:lang w:eastAsia="pt-PT"/>
              </w:rPr>
              <w:t xml:space="preserve"> / Iniciativa</w:t>
            </w:r>
          </w:p>
        </w:tc>
        <w:tc>
          <w:tcPr>
            <w:tcW w:w="2552" w:type="dxa"/>
            <w:shd w:val="clear" w:color="auto" w:fill="auto"/>
            <w:vAlign w:val="center"/>
          </w:tcPr>
          <w:p w14:paraId="486CB6CC" w14:textId="77777777" w:rsidR="00FE3D22" w:rsidRPr="00E85487" w:rsidRDefault="00FE3D22" w:rsidP="00EA66C6">
            <w:pPr>
              <w:pStyle w:val="Style1"/>
              <w:ind w:left="0"/>
              <w:jc w:val="center"/>
              <w:rPr>
                <w:rFonts w:ascii="Times New Roman" w:hAnsi="Times New Roman"/>
                <w:i/>
                <w:kern w:val="0"/>
                <w:lang w:eastAsia="pt-PT"/>
              </w:rPr>
            </w:pPr>
            <w:r w:rsidRPr="00E85487">
              <w:rPr>
                <w:rFonts w:ascii="Times New Roman" w:hAnsi="Times New Roman"/>
                <w:i/>
                <w:kern w:val="0"/>
                <w:lang w:eastAsia="pt-PT"/>
              </w:rPr>
              <w:t>Público-alvo</w:t>
            </w:r>
          </w:p>
        </w:tc>
        <w:tc>
          <w:tcPr>
            <w:tcW w:w="3969" w:type="dxa"/>
            <w:shd w:val="clear" w:color="auto" w:fill="auto"/>
            <w:vAlign w:val="center"/>
          </w:tcPr>
          <w:p w14:paraId="0DAD86BB" w14:textId="77777777" w:rsidR="00FE3D22" w:rsidRPr="00E85487" w:rsidRDefault="00FE3D22" w:rsidP="00EA66C6">
            <w:pPr>
              <w:pStyle w:val="Style1"/>
              <w:ind w:left="0"/>
              <w:jc w:val="center"/>
              <w:rPr>
                <w:rFonts w:ascii="Times New Roman" w:hAnsi="Times New Roman"/>
                <w:i/>
                <w:kern w:val="0"/>
                <w:lang w:eastAsia="pt-PT"/>
              </w:rPr>
            </w:pPr>
            <w:r>
              <w:rPr>
                <w:rFonts w:ascii="Times New Roman" w:hAnsi="Times New Roman"/>
                <w:i/>
                <w:kern w:val="0"/>
                <w:lang w:eastAsia="pt-PT"/>
              </w:rPr>
              <w:t>Resultados esperados</w:t>
            </w:r>
          </w:p>
        </w:tc>
        <w:tc>
          <w:tcPr>
            <w:tcW w:w="1984" w:type="dxa"/>
            <w:shd w:val="clear" w:color="auto" w:fill="auto"/>
            <w:vAlign w:val="center"/>
          </w:tcPr>
          <w:p w14:paraId="55166682" w14:textId="77777777" w:rsidR="00FE3D22" w:rsidRPr="00E85487" w:rsidRDefault="00FE3D22" w:rsidP="00EA66C6">
            <w:pPr>
              <w:pStyle w:val="Style1"/>
              <w:ind w:left="0"/>
              <w:jc w:val="center"/>
              <w:rPr>
                <w:rFonts w:ascii="Times New Roman" w:hAnsi="Times New Roman"/>
                <w:i/>
                <w:kern w:val="0"/>
                <w:lang w:eastAsia="pt-PT"/>
              </w:rPr>
            </w:pPr>
            <w:r w:rsidRPr="00E85487">
              <w:rPr>
                <w:rFonts w:ascii="Times New Roman" w:hAnsi="Times New Roman"/>
                <w:i/>
                <w:kern w:val="0"/>
                <w:lang w:eastAsia="pt-PT"/>
              </w:rPr>
              <w:t>Programação</w:t>
            </w:r>
          </w:p>
        </w:tc>
      </w:tr>
      <w:tr w:rsidR="00FE3D22" w:rsidRPr="00E85487" w14:paraId="4F9C7E08" w14:textId="77777777" w:rsidTr="00FD1D45">
        <w:tc>
          <w:tcPr>
            <w:tcW w:w="1701" w:type="dxa"/>
            <w:shd w:val="clear" w:color="auto" w:fill="auto"/>
          </w:tcPr>
          <w:p w14:paraId="37CE4CA1" w14:textId="0B9ECC6C" w:rsidR="00FE3D22" w:rsidRPr="00E85487" w:rsidRDefault="00511BFC" w:rsidP="00EA66C6">
            <w:pPr>
              <w:pStyle w:val="Style1"/>
              <w:ind w:left="0"/>
              <w:jc w:val="center"/>
              <w:rPr>
                <w:rFonts w:ascii="Times New Roman" w:hAnsi="Times New Roman"/>
                <w:kern w:val="0"/>
                <w:lang w:eastAsia="pt-PT"/>
              </w:rPr>
            </w:pPr>
            <w:bookmarkStart w:id="55" w:name="RowTitle_499c68dc4e4b4f22b6fee0f70ed4198" w:colFirst="0" w:colLast="0"/>
            <w:bookmarkEnd w:id="54"/>
            <w:r>
              <w:rPr>
                <w:rFonts w:ascii="Times New Roman" w:hAnsi="Times New Roman"/>
                <w:kern w:val="0"/>
                <w:lang w:eastAsia="pt-PT"/>
              </w:rPr>
              <w:t>Visita a um Município</w:t>
            </w:r>
          </w:p>
        </w:tc>
        <w:tc>
          <w:tcPr>
            <w:tcW w:w="2552" w:type="dxa"/>
            <w:shd w:val="clear" w:color="auto" w:fill="auto"/>
          </w:tcPr>
          <w:p w14:paraId="005E8639" w14:textId="27631827" w:rsidR="00FE3D22" w:rsidRPr="00E85487" w:rsidRDefault="00511BFC" w:rsidP="00EA66C6">
            <w:pPr>
              <w:pStyle w:val="Style1"/>
              <w:ind w:left="0"/>
              <w:jc w:val="center"/>
              <w:rPr>
                <w:rFonts w:ascii="Times New Roman" w:hAnsi="Times New Roman"/>
                <w:kern w:val="0"/>
                <w:lang w:eastAsia="pt-PT"/>
              </w:rPr>
            </w:pPr>
            <w:r w:rsidRPr="00E15877">
              <w:rPr>
                <w:rFonts w:ascii="Times New Roman" w:hAnsi="Times New Roman"/>
                <w:kern w:val="0"/>
                <w:lang w:eastAsia="pt-PT"/>
              </w:rPr>
              <w:t>Sócios efetivos, cooperantes e suas famílias</w:t>
            </w:r>
          </w:p>
        </w:tc>
        <w:tc>
          <w:tcPr>
            <w:tcW w:w="3969" w:type="dxa"/>
            <w:shd w:val="clear" w:color="auto" w:fill="auto"/>
          </w:tcPr>
          <w:p w14:paraId="454FE1FE" w14:textId="6257BEBE" w:rsidR="00FE3D22" w:rsidRPr="00E85487" w:rsidRDefault="00511BFC" w:rsidP="00EA66C6">
            <w:pPr>
              <w:pStyle w:val="Style1"/>
              <w:ind w:left="0"/>
              <w:jc w:val="center"/>
              <w:rPr>
                <w:rFonts w:ascii="Times New Roman" w:hAnsi="Times New Roman"/>
                <w:kern w:val="0"/>
                <w:lang w:eastAsia="pt-PT"/>
              </w:rPr>
            </w:pPr>
            <w:r>
              <w:rPr>
                <w:rFonts w:ascii="Times New Roman" w:hAnsi="Times New Roman"/>
                <w:kern w:val="0"/>
                <w:lang w:eastAsia="pt-PT"/>
              </w:rPr>
              <w:t>Promover o acesso à cultura e à inclusão social</w:t>
            </w:r>
          </w:p>
        </w:tc>
        <w:tc>
          <w:tcPr>
            <w:tcW w:w="1984" w:type="dxa"/>
            <w:shd w:val="clear" w:color="auto" w:fill="auto"/>
          </w:tcPr>
          <w:p w14:paraId="249DAA56" w14:textId="550CFD28" w:rsidR="00FE3D22" w:rsidRPr="00E85487" w:rsidRDefault="00511BFC" w:rsidP="00EA66C6">
            <w:pPr>
              <w:pStyle w:val="Style1"/>
              <w:ind w:left="0"/>
              <w:jc w:val="center"/>
              <w:rPr>
                <w:rFonts w:ascii="Times New Roman" w:hAnsi="Times New Roman"/>
                <w:kern w:val="0"/>
                <w:lang w:eastAsia="pt-PT"/>
              </w:rPr>
            </w:pPr>
            <w:r>
              <w:rPr>
                <w:rFonts w:ascii="Times New Roman" w:hAnsi="Times New Roman"/>
                <w:kern w:val="0"/>
                <w:lang w:eastAsia="pt-PT"/>
              </w:rPr>
              <w:t>Março</w:t>
            </w:r>
          </w:p>
        </w:tc>
      </w:tr>
      <w:bookmarkEnd w:id="55"/>
      <w:tr w:rsidR="00FE3D22" w:rsidRPr="00E85487" w14:paraId="3E3F5EC2" w14:textId="77777777" w:rsidTr="00FD1D45">
        <w:tc>
          <w:tcPr>
            <w:tcW w:w="1701" w:type="dxa"/>
            <w:shd w:val="clear" w:color="auto" w:fill="auto"/>
          </w:tcPr>
          <w:p w14:paraId="419BDC1D" w14:textId="04F501B9" w:rsidR="00FE3D22" w:rsidRPr="00E85487" w:rsidRDefault="00511BFC" w:rsidP="00EA66C6">
            <w:pPr>
              <w:pStyle w:val="Style1"/>
              <w:ind w:left="0"/>
              <w:jc w:val="center"/>
              <w:rPr>
                <w:rFonts w:ascii="Times New Roman" w:hAnsi="Times New Roman"/>
                <w:kern w:val="0"/>
                <w:lang w:eastAsia="pt-PT"/>
              </w:rPr>
            </w:pPr>
            <w:r>
              <w:rPr>
                <w:rFonts w:ascii="Times New Roman" w:hAnsi="Times New Roman"/>
                <w:kern w:val="0"/>
                <w:lang w:eastAsia="pt-PT"/>
              </w:rPr>
              <w:t>Comemoração dos Santos Populares</w:t>
            </w:r>
          </w:p>
        </w:tc>
        <w:tc>
          <w:tcPr>
            <w:tcW w:w="2552" w:type="dxa"/>
            <w:shd w:val="clear" w:color="auto" w:fill="auto"/>
          </w:tcPr>
          <w:p w14:paraId="13580AE5" w14:textId="3BA53EDE" w:rsidR="00FE3D22" w:rsidRPr="00E85487" w:rsidRDefault="00511BFC" w:rsidP="00EA66C6">
            <w:pPr>
              <w:pStyle w:val="Style1"/>
              <w:ind w:left="0"/>
              <w:jc w:val="center"/>
              <w:rPr>
                <w:rFonts w:ascii="Times New Roman" w:hAnsi="Times New Roman"/>
                <w:kern w:val="0"/>
                <w:lang w:eastAsia="pt-PT"/>
              </w:rPr>
            </w:pPr>
            <w:r>
              <w:rPr>
                <w:rFonts w:ascii="Times New Roman" w:hAnsi="Times New Roman"/>
                <w:kern w:val="0"/>
                <w:lang w:eastAsia="pt-PT"/>
              </w:rPr>
              <w:t>Sócios efetivos, cooperantes e suas famílias</w:t>
            </w:r>
          </w:p>
        </w:tc>
        <w:tc>
          <w:tcPr>
            <w:tcW w:w="3969" w:type="dxa"/>
            <w:shd w:val="clear" w:color="auto" w:fill="auto"/>
          </w:tcPr>
          <w:p w14:paraId="33A6BC2C" w14:textId="53824976" w:rsidR="00FE3D22" w:rsidRPr="00E85487" w:rsidRDefault="00511BFC" w:rsidP="00EA66C6">
            <w:pPr>
              <w:pStyle w:val="Style1"/>
              <w:ind w:left="0"/>
              <w:jc w:val="center"/>
              <w:rPr>
                <w:rFonts w:ascii="Times New Roman" w:hAnsi="Times New Roman"/>
                <w:kern w:val="0"/>
                <w:lang w:eastAsia="pt-PT"/>
              </w:rPr>
            </w:pPr>
            <w:r>
              <w:rPr>
                <w:rFonts w:ascii="Times New Roman" w:hAnsi="Times New Roman"/>
                <w:kern w:val="0"/>
                <w:lang w:eastAsia="pt-PT"/>
              </w:rPr>
              <w:t>Promover o convívio</w:t>
            </w:r>
          </w:p>
        </w:tc>
        <w:tc>
          <w:tcPr>
            <w:tcW w:w="1984" w:type="dxa"/>
            <w:shd w:val="clear" w:color="auto" w:fill="auto"/>
          </w:tcPr>
          <w:p w14:paraId="1E8DBAAE" w14:textId="1A2A37CB" w:rsidR="00FE3D22" w:rsidRPr="00E85487" w:rsidRDefault="00511BFC" w:rsidP="00EA66C6">
            <w:pPr>
              <w:pStyle w:val="Style1"/>
              <w:ind w:left="0"/>
              <w:jc w:val="center"/>
              <w:rPr>
                <w:rFonts w:ascii="Times New Roman" w:hAnsi="Times New Roman"/>
                <w:kern w:val="0"/>
                <w:lang w:eastAsia="pt-PT"/>
              </w:rPr>
            </w:pPr>
            <w:r>
              <w:rPr>
                <w:rFonts w:ascii="Times New Roman" w:hAnsi="Times New Roman"/>
                <w:kern w:val="0"/>
                <w:lang w:eastAsia="pt-PT"/>
              </w:rPr>
              <w:t>Junho</w:t>
            </w:r>
          </w:p>
        </w:tc>
      </w:tr>
      <w:tr w:rsidR="00FE3D22" w:rsidRPr="00E85487" w14:paraId="63205B4F" w14:textId="77777777" w:rsidTr="00FD1D45">
        <w:tc>
          <w:tcPr>
            <w:tcW w:w="1701" w:type="dxa"/>
            <w:shd w:val="clear" w:color="auto" w:fill="auto"/>
          </w:tcPr>
          <w:p w14:paraId="2022FF23" w14:textId="5ED572CE" w:rsidR="00FE3D22" w:rsidRPr="00E85487" w:rsidRDefault="00511BFC" w:rsidP="00EA66C6">
            <w:pPr>
              <w:pStyle w:val="Style1"/>
              <w:ind w:left="0"/>
              <w:jc w:val="center"/>
              <w:rPr>
                <w:rFonts w:ascii="Times New Roman" w:hAnsi="Times New Roman"/>
                <w:kern w:val="0"/>
                <w:lang w:eastAsia="pt-PT"/>
              </w:rPr>
            </w:pPr>
            <w:r>
              <w:rPr>
                <w:rFonts w:ascii="Times New Roman" w:hAnsi="Times New Roman"/>
                <w:kern w:val="0"/>
                <w:lang w:eastAsia="pt-PT"/>
              </w:rPr>
              <w:lastRenderedPageBreak/>
              <w:t>Fim de semana de lazer</w:t>
            </w:r>
          </w:p>
        </w:tc>
        <w:tc>
          <w:tcPr>
            <w:tcW w:w="2552" w:type="dxa"/>
            <w:shd w:val="clear" w:color="auto" w:fill="auto"/>
          </w:tcPr>
          <w:p w14:paraId="79A2A034" w14:textId="46421C0F" w:rsidR="00FE3D22" w:rsidRPr="00E85487" w:rsidRDefault="00511BFC" w:rsidP="00EA66C6">
            <w:pPr>
              <w:pStyle w:val="Style1"/>
              <w:ind w:left="0"/>
              <w:jc w:val="center"/>
              <w:rPr>
                <w:rFonts w:ascii="Times New Roman" w:hAnsi="Times New Roman"/>
                <w:kern w:val="0"/>
                <w:lang w:eastAsia="pt-PT"/>
              </w:rPr>
            </w:pPr>
            <w:r>
              <w:rPr>
                <w:rFonts w:ascii="Times New Roman" w:hAnsi="Times New Roman"/>
                <w:kern w:val="0"/>
                <w:lang w:eastAsia="pt-PT"/>
              </w:rPr>
              <w:t>Sócios efetivos, cooperantes e suas famílias</w:t>
            </w:r>
          </w:p>
        </w:tc>
        <w:tc>
          <w:tcPr>
            <w:tcW w:w="3969" w:type="dxa"/>
            <w:shd w:val="clear" w:color="auto" w:fill="auto"/>
          </w:tcPr>
          <w:p w14:paraId="6EE8D776" w14:textId="426BAB93" w:rsidR="00FE3D22" w:rsidRPr="00E85487" w:rsidRDefault="00FD1D45" w:rsidP="00EA66C6">
            <w:pPr>
              <w:pStyle w:val="Style1"/>
              <w:ind w:left="0"/>
              <w:jc w:val="center"/>
              <w:rPr>
                <w:rFonts w:ascii="Times New Roman" w:hAnsi="Times New Roman"/>
                <w:kern w:val="0"/>
                <w:lang w:eastAsia="pt-PT"/>
              </w:rPr>
            </w:pPr>
            <w:r>
              <w:rPr>
                <w:rFonts w:ascii="Times New Roman" w:hAnsi="Times New Roman"/>
                <w:kern w:val="0"/>
                <w:lang w:eastAsia="pt-PT"/>
              </w:rPr>
              <w:t>Promover o convívio</w:t>
            </w:r>
          </w:p>
        </w:tc>
        <w:tc>
          <w:tcPr>
            <w:tcW w:w="1984" w:type="dxa"/>
            <w:shd w:val="clear" w:color="auto" w:fill="auto"/>
          </w:tcPr>
          <w:p w14:paraId="759EAB59" w14:textId="27F37AA2" w:rsidR="00FE3D22" w:rsidRPr="00E85487" w:rsidRDefault="00FD1D45" w:rsidP="00EA66C6">
            <w:pPr>
              <w:pStyle w:val="Style1"/>
              <w:ind w:left="0"/>
              <w:jc w:val="center"/>
              <w:rPr>
                <w:rFonts w:ascii="Times New Roman" w:hAnsi="Times New Roman"/>
                <w:kern w:val="0"/>
                <w:lang w:eastAsia="pt-PT"/>
              </w:rPr>
            </w:pPr>
            <w:r>
              <w:rPr>
                <w:rFonts w:ascii="Times New Roman" w:hAnsi="Times New Roman"/>
                <w:kern w:val="0"/>
                <w:lang w:eastAsia="pt-PT"/>
              </w:rPr>
              <w:t>Julho</w:t>
            </w:r>
          </w:p>
        </w:tc>
      </w:tr>
      <w:tr w:rsidR="00FE3D22" w:rsidRPr="00E85487" w14:paraId="2FA8BEF4" w14:textId="77777777" w:rsidTr="00FD1D45">
        <w:tc>
          <w:tcPr>
            <w:tcW w:w="1701" w:type="dxa"/>
            <w:shd w:val="clear" w:color="auto" w:fill="auto"/>
          </w:tcPr>
          <w:p w14:paraId="6B5BC7C7" w14:textId="307AF8F6" w:rsidR="00FE3D22" w:rsidRPr="00E85487" w:rsidRDefault="00FD1D45" w:rsidP="00EA66C6">
            <w:pPr>
              <w:pStyle w:val="Style1"/>
              <w:ind w:left="0"/>
              <w:jc w:val="center"/>
              <w:rPr>
                <w:rFonts w:ascii="Times New Roman" w:hAnsi="Times New Roman"/>
                <w:kern w:val="0"/>
                <w:lang w:eastAsia="pt-PT"/>
              </w:rPr>
            </w:pPr>
            <w:r>
              <w:rPr>
                <w:rFonts w:ascii="Times New Roman" w:hAnsi="Times New Roman"/>
                <w:kern w:val="0"/>
                <w:lang w:eastAsia="pt-PT"/>
              </w:rPr>
              <w:t>Fim de semana cultural</w:t>
            </w:r>
          </w:p>
        </w:tc>
        <w:tc>
          <w:tcPr>
            <w:tcW w:w="2552" w:type="dxa"/>
            <w:shd w:val="clear" w:color="auto" w:fill="auto"/>
          </w:tcPr>
          <w:p w14:paraId="3B0C1494" w14:textId="4C5B479A" w:rsidR="00FE3D22" w:rsidRPr="00E85487" w:rsidRDefault="00FD1D45" w:rsidP="00EA66C6">
            <w:pPr>
              <w:pStyle w:val="Style1"/>
              <w:ind w:left="0"/>
              <w:jc w:val="center"/>
              <w:rPr>
                <w:rFonts w:ascii="Times New Roman" w:hAnsi="Times New Roman"/>
                <w:kern w:val="0"/>
                <w:lang w:eastAsia="pt-PT"/>
              </w:rPr>
            </w:pPr>
            <w:r>
              <w:rPr>
                <w:rFonts w:ascii="Times New Roman" w:hAnsi="Times New Roman"/>
                <w:kern w:val="0"/>
                <w:lang w:eastAsia="pt-PT"/>
              </w:rPr>
              <w:t>Sócios efetivos, cooperantes e suas famílias</w:t>
            </w:r>
          </w:p>
        </w:tc>
        <w:tc>
          <w:tcPr>
            <w:tcW w:w="3969" w:type="dxa"/>
            <w:shd w:val="clear" w:color="auto" w:fill="auto"/>
          </w:tcPr>
          <w:p w14:paraId="597E5232" w14:textId="0E32B22B" w:rsidR="00FE3D22" w:rsidRPr="00E85487" w:rsidRDefault="00FD1D45" w:rsidP="00EA66C6">
            <w:pPr>
              <w:pStyle w:val="Style1"/>
              <w:ind w:left="0"/>
              <w:jc w:val="center"/>
              <w:rPr>
                <w:rFonts w:ascii="Times New Roman" w:hAnsi="Times New Roman"/>
                <w:kern w:val="0"/>
                <w:lang w:eastAsia="pt-PT"/>
              </w:rPr>
            </w:pPr>
            <w:r>
              <w:rPr>
                <w:rFonts w:ascii="Times New Roman" w:hAnsi="Times New Roman"/>
                <w:kern w:val="0"/>
                <w:lang w:eastAsia="pt-PT"/>
              </w:rPr>
              <w:t>Promover o acesso à cultura e à inclusão social</w:t>
            </w:r>
          </w:p>
        </w:tc>
        <w:tc>
          <w:tcPr>
            <w:tcW w:w="1984" w:type="dxa"/>
            <w:shd w:val="clear" w:color="auto" w:fill="auto"/>
          </w:tcPr>
          <w:p w14:paraId="5E243F99" w14:textId="2E7F502F" w:rsidR="00FE3D22" w:rsidRPr="00E85487" w:rsidRDefault="00FD1D45" w:rsidP="00EA66C6">
            <w:pPr>
              <w:pStyle w:val="Style1"/>
              <w:ind w:left="0"/>
              <w:jc w:val="center"/>
              <w:rPr>
                <w:rFonts w:ascii="Times New Roman" w:hAnsi="Times New Roman"/>
                <w:kern w:val="0"/>
                <w:lang w:eastAsia="pt-PT"/>
              </w:rPr>
            </w:pPr>
            <w:r>
              <w:rPr>
                <w:rFonts w:ascii="Times New Roman" w:hAnsi="Times New Roman"/>
                <w:kern w:val="0"/>
                <w:lang w:eastAsia="pt-PT"/>
              </w:rPr>
              <w:t>Outubro</w:t>
            </w:r>
          </w:p>
        </w:tc>
      </w:tr>
      <w:tr w:rsidR="00FD1D45" w:rsidRPr="00E85487" w14:paraId="3783464A" w14:textId="77777777" w:rsidTr="00FD1D45">
        <w:tc>
          <w:tcPr>
            <w:tcW w:w="1701" w:type="dxa"/>
            <w:shd w:val="clear" w:color="auto" w:fill="auto"/>
          </w:tcPr>
          <w:p w14:paraId="32007EB3" w14:textId="4F703407" w:rsidR="00FD1D45" w:rsidRDefault="00FD1D45" w:rsidP="00EA66C6">
            <w:pPr>
              <w:pStyle w:val="Style1"/>
              <w:ind w:left="0"/>
              <w:jc w:val="center"/>
              <w:rPr>
                <w:rFonts w:ascii="Times New Roman" w:hAnsi="Times New Roman"/>
                <w:kern w:val="0"/>
                <w:lang w:eastAsia="pt-PT"/>
              </w:rPr>
            </w:pPr>
            <w:r>
              <w:rPr>
                <w:rFonts w:ascii="Times New Roman" w:hAnsi="Times New Roman"/>
                <w:kern w:val="0"/>
                <w:lang w:eastAsia="pt-PT"/>
              </w:rPr>
              <w:t>Magusto</w:t>
            </w:r>
          </w:p>
        </w:tc>
        <w:tc>
          <w:tcPr>
            <w:tcW w:w="2552" w:type="dxa"/>
            <w:shd w:val="clear" w:color="auto" w:fill="auto"/>
          </w:tcPr>
          <w:p w14:paraId="580959D7" w14:textId="280FB220" w:rsidR="00FD1D45" w:rsidRDefault="00FD1D45" w:rsidP="00EA66C6">
            <w:pPr>
              <w:pStyle w:val="Style1"/>
              <w:ind w:left="0"/>
              <w:jc w:val="center"/>
              <w:rPr>
                <w:rFonts w:ascii="Times New Roman" w:hAnsi="Times New Roman"/>
                <w:kern w:val="0"/>
                <w:lang w:eastAsia="pt-PT"/>
              </w:rPr>
            </w:pPr>
            <w:r w:rsidRPr="00E15877">
              <w:rPr>
                <w:rFonts w:ascii="Times New Roman" w:hAnsi="Times New Roman"/>
                <w:kern w:val="0"/>
                <w:lang w:eastAsia="pt-PT"/>
              </w:rPr>
              <w:t>Sócios efetivos, cooperantes e suas famílias</w:t>
            </w:r>
          </w:p>
        </w:tc>
        <w:tc>
          <w:tcPr>
            <w:tcW w:w="3969" w:type="dxa"/>
            <w:shd w:val="clear" w:color="auto" w:fill="auto"/>
          </w:tcPr>
          <w:p w14:paraId="79C86B83" w14:textId="484F2AE4" w:rsidR="00FD1D45" w:rsidRPr="00E85487" w:rsidRDefault="00FD1D45" w:rsidP="00EA66C6">
            <w:pPr>
              <w:pStyle w:val="Style1"/>
              <w:ind w:left="0"/>
              <w:jc w:val="center"/>
              <w:rPr>
                <w:rFonts w:ascii="Times New Roman" w:hAnsi="Times New Roman"/>
                <w:kern w:val="0"/>
                <w:lang w:eastAsia="pt-PT"/>
              </w:rPr>
            </w:pPr>
            <w:r w:rsidRPr="00E15877">
              <w:rPr>
                <w:rFonts w:ascii="Times New Roman" w:hAnsi="Times New Roman"/>
                <w:kern w:val="0"/>
                <w:lang w:eastAsia="pt-PT"/>
              </w:rPr>
              <w:t>Promover o convívio</w:t>
            </w:r>
          </w:p>
        </w:tc>
        <w:tc>
          <w:tcPr>
            <w:tcW w:w="1984" w:type="dxa"/>
            <w:shd w:val="clear" w:color="auto" w:fill="auto"/>
          </w:tcPr>
          <w:p w14:paraId="18D17BB3" w14:textId="749A0233" w:rsidR="00FD1D45" w:rsidRDefault="00FD1D45" w:rsidP="00EA66C6">
            <w:pPr>
              <w:pStyle w:val="Style1"/>
              <w:ind w:left="0"/>
              <w:jc w:val="center"/>
              <w:rPr>
                <w:rFonts w:ascii="Times New Roman" w:hAnsi="Times New Roman"/>
                <w:kern w:val="0"/>
                <w:lang w:eastAsia="pt-PT"/>
              </w:rPr>
            </w:pPr>
            <w:r>
              <w:rPr>
                <w:rFonts w:ascii="Times New Roman" w:hAnsi="Times New Roman"/>
                <w:kern w:val="0"/>
                <w:lang w:eastAsia="pt-PT"/>
              </w:rPr>
              <w:t>Novembro</w:t>
            </w:r>
          </w:p>
        </w:tc>
      </w:tr>
      <w:tr w:rsidR="00FD1D45" w:rsidRPr="00E85487" w14:paraId="2C6DAD4C" w14:textId="77777777" w:rsidTr="00FD1D45">
        <w:tc>
          <w:tcPr>
            <w:tcW w:w="1701" w:type="dxa"/>
            <w:shd w:val="clear" w:color="auto" w:fill="auto"/>
          </w:tcPr>
          <w:p w14:paraId="5606FB1F" w14:textId="29F1F878" w:rsidR="00FD1D45" w:rsidRDefault="00FD1D45" w:rsidP="00FD1D45">
            <w:pPr>
              <w:pStyle w:val="Style1"/>
              <w:ind w:left="0"/>
              <w:jc w:val="center"/>
              <w:rPr>
                <w:rFonts w:ascii="Times New Roman" w:hAnsi="Times New Roman"/>
                <w:kern w:val="0"/>
                <w:lang w:eastAsia="pt-PT"/>
              </w:rPr>
            </w:pPr>
            <w:r>
              <w:rPr>
                <w:rFonts w:ascii="Times New Roman" w:hAnsi="Times New Roman"/>
                <w:kern w:val="0"/>
                <w:lang w:eastAsia="pt-PT"/>
              </w:rPr>
              <w:t>Comemoração do Dia Internacional da Pessoa com Deficiência</w:t>
            </w:r>
          </w:p>
        </w:tc>
        <w:tc>
          <w:tcPr>
            <w:tcW w:w="2552" w:type="dxa"/>
            <w:shd w:val="clear" w:color="auto" w:fill="auto"/>
          </w:tcPr>
          <w:p w14:paraId="64DCBE0F" w14:textId="6257A1CA" w:rsidR="00FD1D45" w:rsidRPr="00E85487" w:rsidRDefault="00FD1D45" w:rsidP="00FD1D45">
            <w:pPr>
              <w:pStyle w:val="Style1"/>
              <w:ind w:left="0"/>
              <w:jc w:val="center"/>
              <w:rPr>
                <w:rFonts w:ascii="Times New Roman" w:hAnsi="Times New Roman"/>
                <w:kern w:val="0"/>
                <w:lang w:eastAsia="pt-PT"/>
              </w:rPr>
            </w:pPr>
            <w:r w:rsidRPr="00E15877">
              <w:rPr>
                <w:rFonts w:ascii="Times New Roman" w:hAnsi="Times New Roman"/>
                <w:kern w:val="0"/>
                <w:lang w:eastAsia="pt-PT"/>
              </w:rPr>
              <w:t>Sócios efetivos, cooperantes e suas famílias</w:t>
            </w:r>
          </w:p>
        </w:tc>
        <w:tc>
          <w:tcPr>
            <w:tcW w:w="3969" w:type="dxa"/>
            <w:shd w:val="clear" w:color="auto" w:fill="auto"/>
          </w:tcPr>
          <w:p w14:paraId="03743193" w14:textId="56E69CBF" w:rsidR="00FD1D45" w:rsidRPr="00E85487" w:rsidRDefault="00FD1D45" w:rsidP="00FD1D45">
            <w:pPr>
              <w:pStyle w:val="Style1"/>
              <w:ind w:left="0"/>
              <w:jc w:val="center"/>
              <w:rPr>
                <w:rFonts w:ascii="Times New Roman" w:hAnsi="Times New Roman"/>
                <w:kern w:val="0"/>
                <w:lang w:eastAsia="pt-PT"/>
              </w:rPr>
            </w:pPr>
            <w:r>
              <w:rPr>
                <w:rFonts w:ascii="Times New Roman" w:hAnsi="Times New Roman"/>
                <w:kern w:val="0"/>
                <w:lang w:eastAsia="pt-PT"/>
              </w:rPr>
              <w:t>Promover a defesa dos direitos das pessoas com deficiência visual</w:t>
            </w:r>
          </w:p>
        </w:tc>
        <w:tc>
          <w:tcPr>
            <w:tcW w:w="1984" w:type="dxa"/>
            <w:shd w:val="clear" w:color="auto" w:fill="auto"/>
          </w:tcPr>
          <w:p w14:paraId="1B9E8C00" w14:textId="19F908A8" w:rsidR="00FD1D45" w:rsidRDefault="00FD1D45" w:rsidP="00FD1D45">
            <w:pPr>
              <w:pStyle w:val="Style1"/>
              <w:ind w:left="0"/>
              <w:jc w:val="center"/>
              <w:rPr>
                <w:rFonts w:ascii="Times New Roman" w:hAnsi="Times New Roman"/>
                <w:kern w:val="0"/>
                <w:lang w:eastAsia="pt-PT"/>
              </w:rPr>
            </w:pPr>
            <w:r>
              <w:rPr>
                <w:rFonts w:ascii="Times New Roman" w:hAnsi="Times New Roman"/>
                <w:kern w:val="0"/>
                <w:lang w:eastAsia="pt-PT"/>
              </w:rPr>
              <w:t>Dezembro</w:t>
            </w:r>
          </w:p>
        </w:tc>
      </w:tr>
      <w:tr w:rsidR="00FD1D45" w:rsidRPr="00E85487" w14:paraId="212D9B22" w14:textId="77777777" w:rsidTr="00FD1D45">
        <w:tc>
          <w:tcPr>
            <w:tcW w:w="1701" w:type="dxa"/>
            <w:shd w:val="clear" w:color="auto" w:fill="auto"/>
          </w:tcPr>
          <w:p w14:paraId="2E4E5D06" w14:textId="051F24D1" w:rsidR="00FD1D45" w:rsidRDefault="00FD1D45" w:rsidP="00FD1D45">
            <w:pPr>
              <w:pStyle w:val="Style1"/>
              <w:ind w:left="0"/>
              <w:jc w:val="center"/>
              <w:rPr>
                <w:rFonts w:ascii="Times New Roman" w:hAnsi="Times New Roman"/>
                <w:kern w:val="0"/>
                <w:lang w:eastAsia="pt-PT"/>
              </w:rPr>
            </w:pPr>
            <w:r>
              <w:rPr>
                <w:rFonts w:ascii="Times New Roman" w:hAnsi="Times New Roman"/>
                <w:kern w:val="0"/>
                <w:lang w:eastAsia="pt-PT"/>
              </w:rPr>
              <w:t>Almoço de Natal</w:t>
            </w:r>
          </w:p>
        </w:tc>
        <w:tc>
          <w:tcPr>
            <w:tcW w:w="2552" w:type="dxa"/>
            <w:shd w:val="clear" w:color="auto" w:fill="auto"/>
          </w:tcPr>
          <w:p w14:paraId="0F536967" w14:textId="1BA49045" w:rsidR="00FD1D45" w:rsidRPr="00E85487" w:rsidRDefault="00FD1D45" w:rsidP="00FD1D45">
            <w:pPr>
              <w:pStyle w:val="Style1"/>
              <w:ind w:left="0"/>
              <w:jc w:val="center"/>
              <w:rPr>
                <w:rFonts w:ascii="Times New Roman" w:hAnsi="Times New Roman"/>
                <w:kern w:val="0"/>
                <w:lang w:eastAsia="pt-PT"/>
              </w:rPr>
            </w:pPr>
            <w:r w:rsidRPr="00E15877">
              <w:rPr>
                <w:rFonts w:ascii="Times New Roman" w:hAnsi="Times New Roman"/>
                <w:kern w:val="0"/>
                <w:lang w:eastAsia="pt-PT"/>
              </w:rPr>
              <w:t>Sócios efetivos, cooperantes e suas famílias</w:t>
            </w:r>
          </w:p>
        </w:tc>
        <w:tc>
          <w:tcPr>
            <w:tcW w:w="3969" w:type="dxa"/>
            <w:shd w:val="clear" w:color="auto" w:fill="auto"/>
          </w:tcPr>
          <w:p w14:paraId="0DFF4D11" w14:textId="133F6675" w:rsidR="00FD1D45" w:rsidRPr="00E85487" w:rsidRDefault="00FD1D45" w:rsidP="00FD1D45">
            <w:pPr>
              <w:pStyle w:val="Style1"/>
              <w:ind w:left="0"/>
              <w:jc w:val="center"/>
              <w:rPr>
                <w:rFonts w:ascii="Times New Roman" w:hAnsi="Times New Roman"/>
                <w:kern w:val="0"/>
                <w:lang w:eastAsia="pt-PT"/>
              </w:rPr>
            </w:pPr>
            <w:r w:rsidRPr="00E15877">
              <w:rPr>
                <w:rFonts w:ascii="Times New Roman" w:hAnsi="Times New Roman"/>
                <w:kern w:val="0"/>
                <w:lang w:eastAsia="pt-PT"/>
              </w:rPr>
              <w:t>Promover o convívio</w:t>
            </w:r>
          </w:p>
        </w:tc>
        <w:tc>
          <w:tcPr>
            <w:tcW w:w="1984" w:type="dxa"/>
            <w:shd w:val="clear" w:color="auto" w:fill="auto"/>
          </w:tcPr>
          <w:p w14:paraId="163C44F1" w14:textId="4116F444" w:rsidR="00FD1D45" w:rsidRDefault="00FD1D45" w:rsidP="00FD1D45">
            <w:pPr>
              <w:pStyle w:val="Style1"/>
              <w:ind w:left="0"/>
              <w:jc w:val="center"/>
              <w:rPr>
                <w:rFonts w:ascii="Times New Roman" w:hAnsi="Times New Roman"/>
                <w:kern w:val="0"/>
                <w:lang w:eastAsia="pt-PT"/>
              </w:rPr>
            </w:pPr>
            <w:r>
              <w:rPr>
                <w:rFonts w:ascii="Times New Roman" w:hAnsi="Times New Roman"/>
                <w:kern w:val="0"/>
                <w:lang w:eastAsia="pt-PT"/>
              </w:rPr>
              <w:t>Dezembro</w:t>
            </w:r>
          </w:p>
        </w:tc>
      </w:tr>
    </w:tbl>
    <w:p w14:paraId="37616751" w14:textId="77777777" w:rsidR="005266B6" w:rsidRPr="00B633A7" w:rsidRDefault="005266B6" w:rsidP="000A3B38">
      <w:pPr>
        <w:rPr>
          <w:rFonts w:ascii="Arial" w:hAnsi="Arial" w:cs="Arial"/>
          <w:sz w:val="28"/>
          <w:szCs w:val="28"/>
        </w:rPr>
      </w:pPr>
    </w:p>
    <w:p w14:paraId="2EC56891" w14:textId="77777777" w:rsidR="000A3B38" w:rsidRPr="00B633A7" w:rsidRDefault="009570E0" w:rsidP="000A3B38">
      <w:pPr>
        <w:rPr>
          <w:rFonts w:ascii="Arial" w:hAnsi="Arial" w:cs="Arial"/>
          <w:sz w:val="28"/>
          <w:szCs w:val="28"/>
        </w:rPr>
      </w:pPr>
      <w:hyperlink w:anchor="Índice">
        <w:r w:rsidR="000A3B38" w:rsidRPr="00B633A7">
          <w:rPr>
            <w:rStyle w:val="Hiperligao"/>
            <w:rFonts w:ascii="Arial" w:hAnsi="Arial" w:cs="Arial"/>
            <w:sz w:val="28"/>
            <w:szCs w:val="28"/>
          </w:rPr>
          <w:t>Voltar ao índice</w:t>
        </w:r>
      </w:hyperlink>
    </w:p>
    <w:p w14:paraId="664949DB" w14:textId="77777777" w:rsidR="00192F23" w:rsidRPr="00B633A7" w:rsidRDefault="00192F23" w:rsidP="00192F23">
      <w:pPr>
        <w:rPr>
          <w:rFonts w:ascii="Arial" w:hAnsi="Arial" w:cs="Arial"/>
          <w:sz w:val="28"/>
          <w:szCs w:val="28"/>
        </w:rPr>
      </w:pPr>
    </w:p>
    <w:p w14:paraId="24A345D4" w14:textId="77777777" w:rsidR="00192F23" w:rsidRPr="00B633A7" w:rsidRDefault="00921471" w:rsidP="00192F23">
      <w:pPr>
        <w:pStyle w:val="Cabealho2"/>
        <w:rPr>
          <w:rFonts w:ascii="Arial" w:hAnsi="Arial" w:cs="Arial"/>
          <w:b/>
          <w:bCs/>
          <w:i/>
          <w:color w:val="0070C0"/>
          <w:sz w:val="28"/>
          <w:szCs w:val="28"/>
        </w:rPr>
      </w:pPr>
      <w:bookmarkStart w:id="56" w:name="_Toc72398919"/>
      <w:bookmarkStart w:id="57" w:name="_Toc72428771"/>
      <w:bookmarkStart w:id="58" w:name="_Toc87085801"/>
      <w:bookmarkStart w:id="59" w:name="_Toc88558548"/>
      <w:bookmarkStart w:id="60" w:name="_Toc208838454"/>
      <w:r>
        <w:rPr>
          <w:rFonts w:ascii="Arial" w:hAnsi="Arial" w:cs="Arial"/>
          <w:bCs/>
          <w:color w:val="0070C0"/>
          <w:sz w:val="28"/>
          <w:szCs w:val="28"/>
        </w:rPr>
        <w:t>5</w:t>
      </w:r>
      <w:r w:rsidR="00192F23" w:rsidRPr="00B633A7">
        <w:rPr>
          <w:rFonts w:ascii="Arial" w:hAnsi="Arial" w:cs="Arial"/>
          <w:bCs/>
          <w:color w:val="0070C0"/>
          <w:sz w:val="28"/>
          <w:szCs w:val="28"/>
        </w:rPr>
        <w:t>. Comunicação e Visibilidade</w:t>
      </w:r>
      <w:bookmarkEnd w:id="56"/>
      <w:bookmarkEnd w:id="57"/>
      <w:bookmarkEnd w:id="58"/>
      <w:bookmarkEnd w:id="59"/>
      <w:bookmarkEnd w:id="60"/>
    </w:p>
    <w:p w14:paraId="26BAA5BE" w14:textId="77777777" w:rsidR="00192F23" w:rsidRPr="00B633A7" w:rsidRDefault="00192F23" w:rsidP="00192F23">
      <w:pPr>
        <w:jc w:val="both"/>
        <w:rPr>
          <w:rFonts w:ascii="Arial" w:hAnsi="Arial" w:cs="Arial"/>
        </w:rPr>
      </w:pPr>
    </w:p>
    <w:p w14:paraId="617527B0" w14:textId="77777777" w:rsidR="00192F23" w:rsidRDefault="00192F23" w:rsidP="00192F23">
      <w:pPr>
        <w:jc w:val="both"/>
        <w:rPr>
          <w:rFonts w:ascii="Arial" w:hAnsi="Arial" w:cs="Arial"/>
        </w:rPr>
      </w:pPr>
      <w:r w:rsidRPr="00B633A7">
        <w:rPr>
          <w:rFonts w:ascii="Arial" w:hAnsi="Arial" w:cs="Arial"/>
        </w:rPr>
        <w:t xml:space="preserve">Objetivo nº </w:t>
      </w:r>
      <w:r w:rsidR="00921471">
        <w:rPr>
          <w:rFonts w:ascii="Arial" w:hAnsi="Arial" w:cs="Arial"/>
        </w:rPr>
        <w:t>5</w:t>
      </w:r>
      <w:r w:rsidRPr="00B633A7">
        <w:rPr>
          <w:rFonts w:ascii="Arial" w:hAnsi="Arial" w:cs="Arial"/>
        </w:rPr>
        <w:t>: Contribuir para a divulgação da institu</w:t>
      </w:r>
      <w:r w:rsidR="00767EC3">
        <w:rPr>
          <w:rFonts w:ascii="Arial" w:hAnsi="Arial" w:cs="Arial"/>
        </w:rPr>
        <w:t>ição e do trabalho desenvolvido</w:t>
      </w:r>
    </w:p>
    <w:p w14:paraId="66807795" w14:textId="77777777" w:rsidR="00767EC3" w:rsidRDefault="00767EC3" w:rsidP="00192F23">
      <w:pPr>
        <w:jc w:val="both"/>
        <w:rPr>
          <w:rFonts w:ascii="Arial" w:hAnsi="Arial" w:cs="Arial"/>
        </w:rPr>
      </w:pPr>
    </w:p>
    <w:tbl>
      <w:tblPr>
        <w:tblW w:w="0" w:type="auto"/>
        <w:tblInd w:w="108" w:type="dxa"/>
        <w:tblLook w:val="04A0" w:firstRow="1" w:lastRow="0" w:firstColumn="1" w:lastColumn="0" w:noHBand="0" w:noVBand="1"/>
      </w:tblPr>
      <w:tblGrid>
        <w:gridCol w:w="6947"/>
        <w:gridCol w:w="2528"/>
      </w:tblGrid>
      <w:tr w:rsidR="0029096C" w:rsidRPr="00B633A7" w14:paraId="4D8D6AAD" w14:textId="77777777" w:rsidTr="002F52EC">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87780" w14:textId="77777777" w:rsidR="0029096C" w:rsidRPr="00B633A7" w:rsidRDefault="0029096C" w:rsidP="00FC1A61">
            <w:pPr>
              <w:spacing w:before="100" w:beforeAutospacing="1" w:after="100" w:afterAutospacing="1"/>
              <w:jc w:val="both"/>
              <w:rPr>
                <w:rFonts w:ascii="Arial" w:hAnsi="Arial" w:cs="Arial"/>
              </w:rPr>
            </w:pPr>
            <w:r>
              <w:rPr>
                <w:rFonts w:ascii="Arial" w:hAnsi="Arial" w:cs="Arial"/>
              </w:rPr>
              <w:t xml:space="preserve">Tabela nº </w:t>
            </w:r>
            <w:r w:rsidR="00FC1A61">
              <w:rPr>
                <w:rFonts w:ascii="Arial" w:hAnsi="Arial" w:cs="Arial"/>
              </w:rPr>
              <w:t>11</w:t>
            </w:r>
            <w:r>
              <w:rPr>
                <w:rFonts w:ascii="Arial" w:hAnsi="Arial" w:cs="Arial"/>
              </w:rPr>
              <w:t xml:space="preserve">: Atividades para o </w:t>
            </w:r>
            <w:r w:rsidRPr="00B633A7">
              <w:rPr>
                <w:rFonts w:ascii="Arial" w:hAnsi="Arial" w:cs="Arial"/>
              </w:rPr>
              <w:t xml:space="preserve">Objetivo nº </w:t>
            </w:r>
            <w:r w:rsidR="00FC1A61">
              <w:rPr>
                <w:rFonts w:ascii="Arial" w:hAnsi="Arial" w:cs="Arial"/>
              </w:rPr>
              <w:t>5</w:t>
            </w:r>
            <w:r w:rsidRPr="00B633A7">
              <w:rPr>
                <w:rFonts w:ascii="Arial" w:hAnsi="Arial" w:cs="Arial"/>
              </w:rPr>
              <w:t xml:space="preserve"> </w:t>
            </w:r>
            <w:r>
              <w:rPr>
                <w:rFonts w:ascii="Arial" w:hAnsi="Arial" w:cs="Arial"/>
              </w:rPr>
              <w:t>(</w:t>
            </w:r>
            <w:r w:rsidR="00FC1A61" w:rsidRPr="00B633A7">
              <w:rPr>
                <w:rFonts w:ascii="Arial" w:hAnsi="Arial" w:cs="Arial"/>
              </w:rPr>
              <w:t>Contribuir para a divulgação da institu</w:t>
            </w:r>
            <w:r w:rsidR="00FC1A61">
              <w:rPr>
                <w:rFonts w:ascii="Arial" w:hAnsi="Arial" w:cs="Arial"/>
              </w:rPr>
              <w:t>ição e do trabalho desenvolvido</w:t>
            </w:r>
            <w:r>
              <w:rPr>
                <w:rFonts w:ascii="Arial" w:hAnsi="Arial" w:cs="Arial"/>
              </w:rPr>
              <w:t>)</w:t>
            </w:r>
          </w:p>
        </w:tc>
      </w:tr>
      <w:tr w:rsidR="0029096C" w:rsidRPr="00B633A7" w14:paraId="0EC0FEC1"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24E62" w14:textId="77777777" w:rsidR="0029096C" w:rsidRPr="00B633A7" w:rsidRDefault="0029096C" w:rsidP="002F52EC">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C5CFC8" w14:textId="77777777" w:rsidR="0029096C" w:rsidRPr="00B633A7" w:rsidRDefault="0029096C" w:rsidP="002F52EC">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29096C" w:rsidRPr="00B633A7" w14:paraId="3F165CD5"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9F673" w14:textId="356BE198" w:rsidR="0029096C" w:rsidRPr="00B633A7" w:rsidRDefault="00952412" w:rsidP="00952412">
            <w:pPr>
              <w:pStyle w:val="Style1"/>
              <w:spacing w:line="360" w:lineRule="auto"/>
              <w:ind w:left="0"/>
              <w:rPr>
                <w:rFonts w:ascii="Arial" w:hAnsi="Arial" w:cs="Arial"/>
                <w:sz w:val="24"/>
                <w:szCs w:val="24"/>
              </w:rPr>
            </w:pPr>
            <w:r w:rsidRPr="00952412">
              <w:rPr>
                <w:rFonts w:ascii="Arial" w:hAnsi="Arial" w:cs="Arial"/>
                <w:sz w:val="24"/>
                <w:szCs w:val="24"/>
              </w:rPr>
              <w:t>Reunir com o IEFP</w:t>
            </w:r>
            <w:r w:rsidRPr="00952412">
              <w:rPr>
                <w:rFonts w:ascii="Arial" w:hAnsi="Arial" w:cs="Arial"/>
                <w:sz w:val="24"/>
                <w:szCs w:val="24"/>
              </w:rPr>
              <w:tab/>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0666E" w14:textId="5101FA7B" w:rsidR="0029096C" w:rsidRPr="00B633A7" w:rsidRDefault="00952412" w:rsidP="00DF733D">
            <w:pPr>
              <w:pStyle w:val="Style1"/>
              <w:spacing w:line="360" w:lineRule="auto"/>
              <w:ind w:left="0"/>
              <w:jc w:val="left"/>
              <w:rPr>
                <w:rFonts w:ascii="Arial" w:hAnsi="Arial" w:cs="Arial"/>
                <w:sz w:val="24"/>
                <w:szCs w:val="24"/>
              </w:rPr>
            </w:pPr>
            <w:r w:rsidRPr="00952412">
              <w:rPr>
                <w:rFonts w:ascii="Arial" w:hAnsi="Arial" w:cs="Arial"/>
                <w:sz w:val="24"/>
                <w:szCs w:val="24"/>
              </w:rPr>
              <w:t>Março</w:t>
            </w:r>
          </w:p>
        </w:tc>
      </w:tr>
      <w:tr w:rsidR="0029096C" w:rsidRPr="00B633A7" w14:paraId="3AD333BF"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42D2C" w14:textId="255ED29D" w:rsidR="0029096C" w:rsidRPr="00B633A7" w:rsidRDefault="00DF733D" w:rsidP="002F52EC">
            <w:pPr>
              <w:pStyle w:val="Style1"/>
              <w:spacing w:line="360" w:lineRule="auto"/>
              <w:ind w:left="0"/>
              <w:rPr>
                <w:rFonts w:ascii="Arial" w:hAnsi="Arial" w:cs="Arial"/>
                <w:sz w:val="24"/>
                <w:szCs w:val="24"/>
              </w:rPr>
            </w:pPr>
            <w:r>
              <w:rPr>
                <w:rFonts w:ascii="Arial" w:hAnsi="Arial" w:cs="Arial"/>
                <w:sz w:val="24"/>
                <w:szCs w:val="24"/>
              </w:rPr>
              <w:t>Promover evento de comemoração do Dia Internacional da Bengala Branca</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5CA00" w14:textId="2B938940" w:rsidR="0029096C" w:rsidRPr="00B633A7" w:rsidRDefault="00DF733D" w:rsidP="002F52EC">
            <w:pPr>
              <w:pStyle w:val="Style1"/>
              <w:spacing w:line="360" w:lineRule="auto"/>
              <w:ind w:left="0"/>
              <w:rPr>
                <w:rFonts w:ascii="Arial" w:hAnsi="Arial" w:cs="Arial"/>
                <w:sz w:val="24"/>
                <w:szCs w:val="24"/>
              </w:rPr>
            </w:pPr>
            <w:r>
              <w:rPr>
                <w:rFonts w:ascii="Arial" w:hAnsi="Arial" w:cs="Arial"/>
                <w:sz w:val="24"/>
                <w:szCs w:val="24"/>
              </w:rPr>
              <w:t>Segundo semestre</w:t>
            </w:r>
          </w:p>
        </w:tc>
      </w:tr>
    </w:tbl>
    <w:p w14:paraId="6660CE5F" w14:textId="77777777" w:rsidR="0029096C" w:rsidRPr="00B633A7" w:rsidRDefault="0029096C" w:rsidP="00192F23">
      <w:pPr>
        <w:jc w:val="both"/>
        <w:rPr>
          <w:rFonts w:ascii="Arial" w:hAnsi="Arial" w:cs="Arial"/>
        </w:rPr>
      </w:pPr>
    </w:p>
    <w:tbl>
      <w:tblPr>
        <w:tblStyle w:val="Tabelacomgrelha"/>
        <w:tblW w:w="9497" w:type="dxa"/>
        <w:tblInd w:w="108" w:type="dxa"/>
        <w:tblLook w:val="04A0" w:firstRow="1" w:lastRow="0" w:firstColumn="1" w:lastColumn="0" w:noHBand="0" w:noVBand="1"/>
      </w:tblPr>
      <w:tblGrid>
        <w:gridCol w:w="5444"/>
        <w:gridCol w:w="2504"/>
        <w:gridCol w:w="1549"/>
      </w:tblGrid>
      <w:tr w:rsidR="00533A17" w:rsidRPr="00E1709B" w14:paraId="09047F90" w14:textId="77777777" w:rsidTr="00C450D3">
        <w:tc>
          <w:tcPr>
            <w:tcW w:w="9497" w:type="dxa"/>
            <w:gridSpan w:val="3"/>
            <w:shd w:val="clear" w:color="auto" w:fill="D9D9D9" w:themeFill="background1" w:themeFillShade="D9"/>
          </w:tcPr>
          <w:p w14:paraId="2ADA0527" w14:textId="77777777" w:rsidR="00533A17" w:rsidRPr="00B633A7" w:rsidRDefault="00FC1A61" w:rsidP="00FC1A61">
            <w:pPr>
              <w:pStyle w:val="Style1"/>
              <w:spacing w:line="360" w:lineRule="auto"/>
              <w:ind w:left="0"/>
              <w:jc w:val="left"/>
              <w:rPr>
                <w:rFonts w:ascii="Arial" w:hAnsi="Arial" w:cs="Arial"/>
                <w:sz w:val="24"/>
                <w:szCs w:val="24"/>
                <w:lang w:eastAsia="pt-PT"/>
              </w:rPr>
            </w:pPr>
            <w:r>
              <w:rPr>
                <w:rFonts w:ascii="Arial" w:hAnsi="Arial" w:cs="Arial"/>
              </w:rPr>
              <w:t xml:space="preserve">Tabela nº 12: Metas para o </w:t>
            </w:r>
            <w:r w:rsidRPr="00B633A7">
              <w:rPr>
                <w:rFonts w:ascii="Arial" w:hAnsi="Arial" w:cs="Arial"/>
              </w:rPr>
              <w:t xml:space="preserve">Objetivo nº </w:t>
            </w:r>
            <w:r>
              <w:rPr>
                <w:rFonts w:ascii="Arial" w:hAnsi="Arial" w:cs="Arial"/>
              </w:rPr>
              <w:t>5</w:t>
            </w:r>
            <w:r w:rsidRPr="00B633A7">
              <w:rPr>
                <w:rFonts w:ascii="Arial" w:hAnsi="Arial" w:cs="Arial"/>
              </w:rPr>
              <w:t xml:space="preserve"> </w:t>
            </w:r>
            <w:r>
              <w:rPr>
                <w:rFonts w:ascii="Arial" w:hAnsi="Arial" w:cs="Arial"/>
              </w:rPr>
              <w:t>(</w:t>
            </w:r>
            <w:r w:rsidRPr="00B633A7">
              <w:rPr>
                <w:rFonts w:ascii="Arial" w:hAnsi="Arial" w:cs="Arial"/>
              </w:rPr>
              <w:t>Contribuir para a divulgação da institu</w:t>
            </w:r>
            <w:r>
              <w:rPr>
                <w:rFonts w:ascii="Arial" w:hAnsi="Arial" w:cs="Arial"/>
              </w:rPr>
              <w:t>ição e do trabalho desenvolvido)</w:t>
            </w:r>
          </w:p>
        </w:tc>
      </w:tr>
      <w:tr w:rsidR="00767EC3" w:rsidRPr="00E1709B" w14:paraId="2E125E5C" w14:textId="77777777" w:rsidTr="00772444">
        <w:tc>
          <w:tcPr>
            <w:tcW w:w="5444" w:type="dxa"/>
            <w:shd w:val="clear" w:color="auto" w:fill="D9D9D9" w:themeFill="background1" w:themeFillShade="D9"/>
          </w:tcPr>
          <w:p w14:paraId="0C9E7B5A"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lastRenderedPageBreak/>
              <w:t>Indicador</w:t>
            </w:r>
          </w:p>
        </w:tc>
        <w:tc>
          <w:tcPr>
            <w:tcW w:w="2504" w:type="dxa"/>
            <w:shd w:val="clear" w:color="auto" w:fill="D9D9D9" w:themeFill="background1" w:themeFillShade="D9"/>
          </w:tcPr>
          <w:p w14:paraId="36EEDC79"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048CF151"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516B8DFB" w14:textId="77777777" w:rsidTr="00772444">
        <w:tc>
          <w:tcPr>
            <w:tcW w:w="5444" w:type="dxa"/>
          </w:tcPr>
          <w:p w14:paraId="11BAB02A" w14:textId="77777777" w:rsidR="00767EC3" w:rsidRPr="00944151" w:rsidRDefault="00944151" w:rsidP="00944151">
            <w:pPr>
              <w:rPr>
                <w:rFonts w:ascii="Arial" w:hAnsi="Arial" w:cs="Arial"/>
                <w:color w:val="000000"/>
              </w:rPr>
            </w:pPr>
            <w:r w:rsidRPr="00944151">
              <w:rPr>
                <w:rFonts w:ascii="Arial" w:hAnsi="Arial" w:cs="Arial"/>
                <w:color w:val="000000"/>
              </w:rPr>
              <w:t>Taxa de resposta dos órgãos de comunicação social aos comunicados de imprensa enviados</w:t>
            </w:r>
          </w:p>
        </w:tc>
        <w:tc>
          <w:tcPr>
            <w:tcW w:w="2504" w:type="dxa"/>
          </w:tcPr>
          <w:p w14:paraId="4204EC56" w14:textId="42286A50" w:rsidR="00767EC3" w:rsidRPr="00B633A7" w:rsidRDefault="00DF733D"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Não foram enviados comunicados de imprensa no período de referência</w:t>
            </w:r>
          </w:p>
        </w:tc>
        <w:tc>
          <w:tcPr>
            <w:tcW w:w="1549" w:type="dxa"/>
          </w:tcPr>
          <w:p w14:paraId="51EB781B" w14:textId="77777777" w:rsidR="00767EC3" w:rsidRPr="00B633A7" w:rsidRDefault="00327576" w:rsidP="00772444">
            <w:pPr>
              <w:pStyle w:val="Style1"/>
              <w:spacing w:line="360" w:lineRule="auto"/>
              <w:ind w:left="0"/>
              <w:jc w:val="left"/>
              <w:rPr>
                <w:rFonts w:ascii="Arial" w:hAnsi="Arial" w:cs="Arial"/>
                <w:sz w:val="24"/>
                <w:szCs w:val="24"/>
                <w:lang w:eastAsia="pt-PT"/>
              </w:rPr>
            </w:pPr>
            <w:r w:rsidRPr="00724F69">
              <w:rPr>
                <w:rFonts w:ascii="Arial" w:hAnsi="Arial" w:cs="Arial"/>
                <w:sz w:val="24"/>
                <w:szCs w:val="24"/>
                <w:lang w:eastAsia="pt-PT"/>
              </w:rPr>
              <w:t>50%</w:t>
            </w:r>
          </w:p>
        </w:tc>
      </w:tr>
    </w:tbl>
    <w:p w14:paraId="2632BEC9" w14:textId="77777777" w:rsidR="000A3B38" w:rsidRPr="00B633A7" w:rsidRDefault="000A3B38" w:rsidP="000A3B38">
      <w:pPr>
        <w:rPr>
          <w:rFonts w:ascii="Arial" w:hAnsi="Arial" w:cs="Arial"/>
          <w:sz w:val="28"/>
          <w:szCs w:val="28"/>
        </w:rPr>
      </w:pPr>
    </w:p>
    <w:p w14:paraId="03CDEE61" w14:textId="77777777" w:rsidR="000A3B38" w:rsidRPr="00B633A7" w:rsidRDefault="009570E0" w:rsidP="000A3B38">
      <w:pPr>
        <w:rPr>
          <w:rFonts w:ascii="Arial" w:hAnsi="Arial" w:cs="Arial"/>
          <w:sz w:val="28"/>
          <w:szCs w:val="28"/>
        </w:rPr>
      </w:pPr>
      <w:hyperlink w:anchor="Índice">
        <w:r w:rsidR="000A3B38" w:rsidRPr="00B633A7">
          <w:rPr>
            <w:rStyle w:val="Hiperligao"/>
            <w:rFonts w:ascii="Arial" w:hAnsi="Arial" w:cs="Arial"/>
            <w:sz w:val="28"/>
            <w:szCs w:val="28"/>
          </w:rPr>
          <w:t>Voltar ao índice</w:t>
        </w:r>
      </w:hyperlink>
    </w:p>
    <w:p w14:paraId="0E3EAC0C" w14:textId="77777777" w:rsidR="00192F23" w:rsidRPr="00B633A7" w:rsidRDefault="00192F23" w:rsidP="00192F23">
      <w:pPr>
        <w:pStyle w:val="Style1"/>
        <w:spacing w:line="360" w:lineRule="auto"/>
        <w:rPr>
          <w:rFonts w:ascii="Arial" w:hAnsi="Arial" w:cs="Arial"/>
          <w:sz w:val="28"/>
          <w:szCs w:val="28"/>
        </w:rPr>
      </w:pPr>
    </w:p>
    <w:p w14:paraId="155B13AA" w14:textId="77777777" w:rsidR="00192F23" w:rsidRPr="00B633A7" w:rsidRDefault="00921471" w:rsidP="00192F23">
      <w:pPr>
        <w:pStyle w:val="Cabealho2"/>
        <w:rPr>
          <w:rFonts w:ascii="Arial" w:hAnsi="Arial" w:cs="Arial"/>
          <w:bCs/>
          <w:color w:val="0070C0"/>
          <w:sz w:val="28"/>
          <w:szCs w:val="28"/>
        </w:rPr>
      </w:pPr>
      <w:bookmarkStart w:id="61" w:name="_Toc87085806"/>
      <w:bookmarkStart w:id="62" w:name="_Toc88558553"/>
      <w:bookmarkStart w:id="63" w:name="_Toc208838455"/>
      <w:r>
        <w:rPr>
          <w:rFonts w:ascii="Arial" w:hAnsi="Arial" w:cs="Arial"/>
          <w:bCs/>
          <w:color w:val="0070C0"/>
          <w:sz w:val="28"/>
          <w:szCs w:val="28"/>
        </w:rPr>
        <w:t>6</w:t>
      </w:r>
      <w:r w:rsidR="00192F23" w:rsidRPr="00B633A7">
        <w:rPr>
          <w:rFonts w:ascii="Arial" w:hAnsi="Arial" w:cs="Arial"/>
          <w:bCs/>
          <w:color w:val="0070C0"/>
          <w:sz w:val="28"/>
          <w:szCs w:val="28"/>
        </w:rPr>
        <w:t>. Situação Financeira</w:t>
      </w:r>
      <w:bookmarkEnd w:id="61"/>
      <w:bookmarkEnd w:id="62"/>
      <w:bookmarkEnd w:id="63"/>
    </w:p>
    <w:p w14:paraId="620E2949" w14:textId="77777777" w:rsidR="00192F23" w:rsidRPr="00B633A7" w:rsidRDefault="00192F23" w:rsidP="00192F23">
      <w:pPr>
        <w:spacing w:before="100" w:beforeAutospacing="1" w:after="100" w:afterAutospacing="1"/>
        <w:jc w:val="both"/>
        <w:rPr>
          <w:rFonts w:ascii="Arial" w:hAnsi="Arial" w:cs="Arial"/>
          <w:sz w:val="28"/>
          <w:szCs w:val="28"/>
        </w:rPr>
      </w:pPr>
    </w:p>
    <w:p w14:paraId="5452CF21" w14:textId="77777777" w:rsidR="00192F23" w:rsidRPr="00B633A7" w:rsidRDefault="00610AD6" w:rsidP="00192F23">
      <w:pPr>
        <w:spacing w:before="100" w:beforeAutospacing="1" w:after="100" w:afterAutospacing="1"/>
        <w:jc w:val="both"/>
        <w:rPr>
          <w:rFonts w:ascii="Arial" w:hAnsi="Arial" w:cs="Arial"/>
        </w:rPr>
      </w:pPr>
      <w:r w:rsidRPr="00B633A7">
        <w:rPr>
          <w:rFonts w:ascii="Arial" w:hAnsi="Arial" w:cs="Arial"/>
        </w:rPr>
        <w:t xml:space="preserve">Objetivo nº </w:t>
      </w:r>
      <w:r w:rsidR="004E4E4F">
        <w:rPr>
          <w:rFonts w:ascii="Arial" w:hAnsi="Arial" w:cs="Arial"/>
        </w:rPr>
        <w:t>6</w:t>
      </w:r>
      <w:r w:rsidR="00192F23" w:rsidRPr="00B633A7">
        <w:rPr>
          <w:rFonts w:ascii="Arial" w:hAnsi="Arial" w:cs="Arial"/>
        </w:rPr>
        <w:t xml:space="preserve">: Assegurar o equilíbrio financeiro da </w:t>
      </w:r>
      <w:r w:rsidRPr="00B633A7">
        <w:rPr>
          <w:rFonts w:ascii="Arial" w:hAnsi="Arial" w:cs="Arial"/>
        </w:rPr>
        <w:t xml:space="preserve">Delegação </w:t>
      </w:r>
      <w:r w:rsidR="00192F23" w:rsidRPr="00B633A7">
        <w:rPr>
          <w:rFonts w:ascii="Arial" w:hAnsi="Arial" w:cs="Arial"/>
        </w:rPr>
        <w:t xml:space="preserve">no desenvolvimento global do Plano </w:t>
      </w:r>
      <w:r w:rsidRPr="00B633A7">
        <w:rPr>
          <w:rFonts w:ascii="Arial" w:hAnsi="Arial" w:cs="Arial"/>
        </w:rPr>
        <w:t>Anual</w:t>
      </w:r>
    </w:p>
    <w:p w14:paraId="07E0F743" w14:textId="77777777" w:rsidR="00192F23" w:rsidRDefault="00192F23" w:rsidP="00192F23">
      <w:pPr>
        <w:pStyle w:val="Style1"/>
        <w:spacing w:line="360" w:lineRule="auto"/>
        <w:rPr>
          <w:rFonts w:ascii="Arial" w:hAnsi="Arial" w:cs="Arial"/>
          <w:sz w:val="24"/>
          <w:szCs w:val="24"/>
        </w:rPr>
      </w:pPr>
    </w:p>
    <w:tbl>
      <w:tblPr>
        <w:tblW w:w="0" w:type="auto"/>
        <w:tblInd w:w="108" w:type="dxa"/>
        <w:tblLook w:val="04A0" w:firstRow="1" w:lastRow="0" w:firstColumn="1" w:lastColumn="0" w:noHBand="0" w:noVBand="1"/>
      </w:tblPr>
      <w:tblGrid>
        <w:gridCol w:w="6947"/>
        <w:gridCol w:w="2528"/>
      </w:tblGrid>
      <w:tr w:rsidR="0029096C" w:rsidRPr="00B633A7" w14:paraId="64035E5E" w14:textId="77777777" w:rsidTr="002F52EC">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A89BF" w14:textId="77777777" w:rsidR="0029096C" w:rsidRPr="00B633A7" w:rsidRDefault="0029096C" w:rsidP="00834425">
            <w:pPr>
              <w:spacing w:before="100" w:beforeAutospacing="1" w:after="100" w:afterAutospacing="1"/>
              <w:jc w:val="both"/>
              <w:rPr>
                <w:rFonts w:ascii="Arial" w:hAnsi="Arial" w:cs="Arial"/>
              </w:rPr>
            </w:pPr>
            <w:r>
              <w:rPr>
                <w:rFonts w:ascii="Arial" w:hAnsi="Arial" w:cs="Arial"/>
              </w:rPr>
              <w:t xml:space="preserve">Tabela nº </w:t>
            </w:r>
            <w:r w:rsidR="00834425">
              <w:rPr>
                <w:rFonts w:ascii="Arial" w:hAnsi="Arial" w:cs="Arial"/>
              </w:rPr>
              <w:t>13</w:t>
            </w:r>
            <w:r>
              <w:rPr>
                <w:rFonts w:ascii="Arial" w:hAnsi="Arial" w:cs="Arial"/>
              </w:rPr>
              <w:t xml:space="preserve">: Atividades para o </w:t>
            </w:r>
            <w:r w:rsidRPr="00B633A7">
              <w:rPr>
                <w:rFonts w:ascii="Arial" w:hAnsi="Arial" w:cs="Arial"/>
              </w:rPr>
              <w:t xml:space="preserve">Objetivo nº </w:t>
            </w:r>
            <w:r w:rsidR="00834425">
              <w:rPr>
                <w:rFonts w:ascii="Arial" w:hAnsi="Arial" w:cs="Arial"/>
              </w:rPr>
              <w:t>6</w:t>
            </w:r>
            <w:r w:rsidRPr="00B633A7">
              <w:rPr>
                <w:rFonts w:ascii="Arial" w:hAnsi="Arial" w:cs="Arial"/>
              </w:rPr>
              <w:t xml:space="preserve"> </w:t>
            </w:r>
            <w:r>
              <w:rPr>
                <w:rFonts w:ascii="Arial" w:hAnsi="Arial" w:cs="Arial"/>
              </w:rPr>
              <w:t>(</w:t>
            </w:r>
            <w:r w:rsidR="00834425" w:rsidRPr="00B633A7">
              <w:rPr>
                <w:rFonts w:ascii="Arial" w:hAnsi="Arial" w:cs="Arial"/>
              </w:rPr>
              <w:t>Assegurar o equilíbrio financeiro da Delegação no desenvolvimento global do Plano Anual</w:t>
            </w:r>
            <w:r>
              <w:rPr>
                <w:rFonts w:ascii="Arial" w:hAnsi="Arial" w:cs="Arial"/>
              </w:rPr>
              <w:t>)</w:t>
            </w:r>
          </w:p>
        </w:tc>
      </w:tr>
      <w:tr w:rsidR="0029096C" w:rsidRPr="00B633A7" w14:paraId="5B8B29DE"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483142" w14:textId="77777777" w:rsidR="0029096C" w:rsidRPr="00B633A7" w:rsidRDefault="0029096C" w:rsidP="002F52EC">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96AD83" w14:textId="77777777" w:rsidR="0029096C" w:rsidRPr="00B633A7" w:rsidRDefault="0029096C" w:rsidP="002F52EC">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29096C" w:rsidRPr="00B633A7" w14:paraId="6733DE93"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21B18" w14:textId="5231CAC3" w:rsidR="0029096C" w:rsidRPr="00B633A7" w:rsidRDefault="00DF733D" w:rsidP="002F52EC">
            <w:pPr>
              <w:pStyle w:val="Style1"/>
              <w:spacing w:line="360" w:lineRule="auto"/>
              <w:ind w:left="0"/>
              <w:rPr>
                <w:rFonts w:ascii="Arial" w:hAnsi="Arial" w:cs="Arial"/>
                <w:sz w:val="24"/>
                <w:szCs w:val="24"/>
              </w:rPr>
            </w:pPr>
            <w:r>
              <w:rPr>
                <w:rFonts w:ascii="Arial" w:hAnsi="Arial" w:cs="Arial"/>
                <w:sz w:val="24"/>
                <w:szCs w:val="24"/>
              </w:rPr>
              <w:t>Realizar uma reunião com um Município parceiro do Projeto Reintegrar, que se encontra com pagamentos em atraso</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61B59" w14:textId="09FB63A3" w:rsidR="0029096C" w:rsidRPr="00B633A7" w:rsidRDefault="00DF733D" w:rsidP="002F52EC">
            <w:pPr>
              <w:pStyle w:val="Style1"/>
              <w:spacing w:line="360" w:lineRule="auto"/>
              <w:ind w:left="0"/>
              <w:rPr>
                <w:rFonts w:ascii="Arial" w:hAnsi="Arial" w:cs="Arial"/>
                <w:sz w:val="24"/>
                <w:szCs w:val="24"/>
              </w:rPr>
            </w:pPr>
            <w:r w:rsidRPr="00DF733D">
              <w:rPr>
                <w:rFonts w:ascii="Arial" w:hAnsi="Arial" w:cs="Arial"/>
                <w:sz w:val="24"/>
                <w:szCs w:val="24"/>
              </w:rPr>
              <w:t>Primeiro semestre</w:t>
            </w:r>
          </w:p>
        </w:tc>
      </w:tr>
      <w:tr w:rsidR="0029096C" w:rsidRPr="00B633A7" w14:paraId="40234F42"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EA4EA" w14:textId="51019086" w:rsidR="0029096C" w:rsidRPr="00B633A7" w:rsidRDefault="00DF733D" w:rsidP="002F52EC">
            <w:pPr>
              <w:pStyle w:val="Style1"/>
              <w:spacing w:line="360" w:lineRule="auto"/>
              <w:ind w:left="0"/>
              <w:rPr>
                <w:rFonts w:ascii="Arial" w:hAnsi="Arial" w:cs="Arial"/>
                <w:sz w:val="24"/>
                <w:szCs w:val="24"/>
              </w:rPr>
            </w:pPr>
            <w:r w:rsidRPr="00DF733D">
              <w:rPr>
                <w:rFonts w:ascii="Arial" w:hAnsi="Arial" w:cs="Arial"/>
                <w:sz w:val="24"/>
                <w:szCs w:val="24"/>
              </w:rPr>
              <w:t>Efetuar uma candidatura de apoio</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973FC" w14:textId="184C0FF3" w:rsidR="0029096C" w:rsidRPr="00B633A7" w:rsidRDefault="00DF733D" w:rsidP="002F52EC">
            <w:pPr>
              <w:pStyle w:val="Style1"/>
              <w:spacing w:line="360" w:lineRule="auto"/>
              <w:ind w:left="0"/>
              <w:rPr>
                <w:rFonts w:ascii="Arial" w:hAnsi="Arial" w:cs="Arial"/>
                <w:sz w:val="24"/>
                <w:szCs w:val="24"/>
              </w:rPr>
            </w:pPr>
            <w:r>
              <w:rPr>
                <w:rFonts w:ascii="Arial" w:hAnsi="Arial" w:cs="Arial"/>
                <w:sz w:val="24"/>
                <w:szCs w:val="24"/>
              </w:rPr>
              <w:t>Ao longo do ano</w:t>
            </w:r>
          </w:p>
        </w:tc>
      </w:tr>
    </w:tbl>
    <w:p w14:paraId="734FDA76" w14:textId="77777777" w:rsidR="0029096C" w:rsidRPr="00B633A7" w:rsidRDefault="0029096C" w:rsidP="00192F23">
      <w:pPr>
        <w:pStyle w:val="Style1"/>
        <w:spacing w:line="360" w:lineRule="auto"/>
        <w:rPr>
          <w:rFonts w:ascii="Arial" w:hAnsi="Arial" w:cs="Arial"/>
          <w:sz w:val="24"/>
          <w:szCs w:val="24"/>
        </w:rPr>
      </w:pPr>
    </w:p>
    <w:tbl>
      <w:tblPr>
        <w:tblStyle w:val="Tabelacomgrelha"/>
        <w:tblW w:w="9497" w:type="dxa"/>
        <w:tblInd w:w="108" w:type="dxa"/>
        <w:tblLook w:val="04A0" w:firstRow="1" w:lastRow="0" w:firstColumn="1" w:lastColumn="0" w:noHBand="0" w:noVBand="1"/>
      </w:tblPr>
      <w:tblGrid>
        <w:gridCol w:w="5444"/>
        <w:gridCol w:w="2504"/>
        <w:gridCol w:w="1549"/>
      </w:tblGrid>
      <w:tr w:rsidR="00533A17" w:rsidRPr="00E1709B" w14:paraId="276E7A4E" w14:textId="77777777" w:rsidTr="00C018E5">
        <w:tc>
          <w:tcPr>
            <w:tcW w:w="9497" w:type="dxa"/>
            <w:gridSpan w:val="3"/>
            <w:shd w:val="clear" w:color="auto" w:fill="D9D9D9" w:themeFill="background1" w:themeFillShade="D9"/>
          </w:tcPr>
          <w:p w14:paraId="597CE51D" w14:textId="77777777" w:rsidR="00533A17" w:rsidRPr="00B633A7" w:rsidRDefault="00834425" w:rsidP="00834425">
            <w:pPr>
              <w:pStyle w:val="Style1"/>
              <w:spacing w:line="360" w:lineRule="auto"/>
              <w:ind w:left="0"/>
              <w:jc w:val="left"/>
              <w:rPr>
                <w:rFonts w:ascii="Arial" w:hAnsi="Arial" w:cs="Arial"/>
                <w:sz w:val="24"/>
                <w:szCs w:val="24"/>
                <w:lang w:eastAsia="pt-PT"/>
              </w:rPr>
            </w:pPr>
            <w:r>
              <w:rPr>
                <w:rFonts w:ascii="Arial" w:hAnsi="Arial" w:cs="Arial"/>
              </w:rPr>
              <w:t xml:space="preserve">Tabela nº 14: Metas para o </w:t>
            </w:r>
            <w:r w:rsidRPr="00B633A7">
              <w:rPr>
                <w:rFonts w:ascii="Arial" w:hAnsi="Arial" w:cs="Arial"/>
              </w:rPr>
              <w:t xml:space="preserve">Objetivo nº </w:t>
            </w:r>
            <w:r>
              <w:rPr>
                <w:rFonts w:ascii="Arial" w:hAnsi="Arial" w:cs="Arial"/>
              </w:rPr>
              <w:t>6</w:t>
            </w:r>
            <w:r w:rsidRPr="00B633A7">
              <w:rPr>
                <w:rFonts w:ascii="Arial" w:hAnsi="Arial" w:cs="Arial"/>
              </w:rPr>
              <w:t xml:space="preserve"> </w:t>
            </w:r>
            <w:r>
              <w:rPr>
                <w:rFonts w:ascii="Arial" w:hAnsi="Arial" w:cs="Arial"/>
              </w:rPr>
              <w:t>(</w:t>
            </w:r>
            <w:r w:rsidRPr="00B633A7">
              <w:rPr>
                <w:rFonts w:ascii="Arial" w:hAnsi="Arial" w:cs="Arial"/>
              </w:rPr>
              <w:t>Assegurar o equilíbrio financeiro da Delegação no desenvolvimento global do Plano Anual</w:t>
            </w:r>
            <w:r>
              <w:rPr>
                <w:rFonts w:ascii="Arial" w:hAnsi="Arial" w:cs="Arial"/>
              </w:rPr>
              <w:t>)</w:t>
            </w:r>
          </w:p>
        </w:tc>
      </w:tr>
      <w:tr w:rsidR="00767EC3" w:rsidRPr="00E1709B" w14:paraId="43B07EFC" w14:textId="77777777" w:rsidTr="00772444">
        <w:tc>
          <w:tcPr>
            <w:tcW w:w="5444" w:type="dxa"/>
            <w:shd w:val="clear" w:color="auto" w:fill="D9D9D9" w:themeFill="background1" w:themeFillShade="D9"/>
          </w:tcPr>
          <w:p w14:paraId="5456C3F9"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504" w:type="dxa"/>
            <w:shd w:val="clear" w:color="auto" w:fill="D9D9D9" w:themeFill="background1" w:themeFillShade="D9"/>
          </w:tcPr>
          <w:p w14:paraId="1FA905CB"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549" w:type="dxa"/>
            <w:shd w:val="clear" w:color="auto" w:fill="D9D9D9" w:themeFill="background1" w:themeFillShade="D9"/>
          </w:tcPr>
          <w:p w14:paraId="32500A86" w14:textId="77777777" w:rsidR="00767EC3" w:rsidRPr="00B633A7" w:rsidRDefault="00767EC3" w:rsidP="00772444">
            <w:pPr>
              <w:pStyle w:val="Style1"/>
              <w:spacing w:line="360" w:lineRule="auto"/>
              <w:ind w:left="0"/>
              <w:jc w:val="left"/>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29BAF216" w14:textId="77777777" w:rsidTr="00772444">
        <w:tc>
          <w:tcPr>
            <w:tcW w:w="5444" w:type="dxa"/>
          </w:tcPr>
          <w:p w14:paraId="65046E40" w14:textId="77777777" w:rsidR="00767EC3" w:rsidRPr="00D95921" w:rsidRDefault="00D95921" w:rsidP="00D95921">
            <w:pPr>
              <w:rPr>
                <w:rFonts w:ascii="Arial" w:hAnsi="Arial" w:cs="Arial"/>
                <w:color w:val="000000"/>
              </w:rPr>
            </w:pPr>
            <w:r w:rsidRPr="00D95921">
              <w:rPr>
                <w:rFonts w:ascii="Arial" w:hAnsi="Arial" w:cs="Arial"/>
                <w:color w:val="000000"/>
              </w:rPr>
              <w:lastRenderedPageBreak/>
              <w:t>Grau de execução do orçamento</w:t>
            </w:r>
          </w:p>
        </w:tc>
        <w:tc>
          <w:tcPr>
            <w:tcW w:w="2504" w:type="dxa"/>
          </w:tcPr>
          <w:p w14:paraId="76066BE2" w14:textId="77777777" w:rsidR="00767EC3" w:rsidRPr="00B633A7" w:rsidRDefault="00327576"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w:t>
            </w:r>
          </w:p>
        </w:tc>
        <w:tc>
          <w:tcPr>
            <w:tcW w:w="1549" w:type="dxa"/>
          </w:tcPr>
          <w:p w14:paraId="6F65A6BF" w14:textId="77777777" w:rsidR="00767EC3" w:rsidRPr="00B633A7" w:rsidRDefault="00327576"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tr w:rsidR="00767EC3" w:rsidRPr="00B633A7" w14:paraId="1EE6D252" w14:textId="77777777" w:rsidTr="00772444">
        <w:tc>
          <w:tcPr>
            <w:tcW w:w="5444" w:type="dxa"/>
          </w:tcPr>
          <w:p w14:paraId="03E603D9" w14:textId="77777777" w:rsidR="00767EC3" w:rsidRPr="00D95921" w:rsidRDefault="00D95921" w:rsidP="00D95921">
            <w:pPr>
              <w:rPr>
                <w:rFonts w:ascii="Arial" w:hAnsi="Arial" w:cs="Arial"/>
                <w:color w:val="000000"/>
              </w:rPr>
            </w:pPr>
            <w:r w:rsidRPr="00D95921">
              <w:rPr>
                <w:rFonts w:ascii="Arial" w:hAnsi="Arial" w:cs="Arial"/>
                <w:color w:val="000000"/>
              </w:rPr>
              <w:t>Proveitos financeiros e não financeiros de iniciativas e dinâmicas locais</w:t>
            </w:r>
          </w:p>
        </w:tc>
        <w:tc>
          <w:tcPr>
            <w:tcW w:w="2504" w:type="dxa"/>
          </w:tcPr>
          <w:p w14:paraId="2A2E44BF" w14:textId="491C225E" w:rsidR="00767EC3" w:rsidRPr="00B633A7" w:rsidRDefault="0020278E"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6</w:t>
            </w:r>
            <w:r w:rsidR="00A8024B">
              <w:rPr>
                <w:rFonts w:ascii="Arial" w:hAnsi="Arial" w:cs="Arial"/>
                <w:sz w:val="24"/>
                <w:szCs w:val="24"/>
                <w:lang w:eastAsia="pt-PT"/>
              </w:rPr>
              <w:t xml:space="preserve"> </w:t>
            </w:r>
            <w:r>
              <w:rPr>
                <w:rFonts w:ascii="Arial" w:hAnsi="Arial" w:cs="Arial"/>
                <w:sz w:val="24"/>
                <w:szCs w:val="24"/>
                <w:lang w:eastAsia="pt-PT"/>
              </w:rPr>
              <w:t>209,92</w:t>
            </w:r>
            <w:r w:rsidRPr="0020278E">
              <w:rPr>
                <w:rFonts w:ascii="Arial" w:hAnsi="Arial" w:cs="Arial"/>
                <w:sz w:val="24"/>
                <w:szCs w:val="24"/>
                <w:lang w:eastAsia="pt-PT"/>
              </w:rPr>
              <w:t>€.</w:t>
            </w:r>
          </w:p>
        </w:tc>
        <w:tc>
          <w:tcPr>
            <w:tcW w:w="1549" w:type="dxa"/>
          </w:tcPr>
          <w:p w14:paraId="4C100D9B" w14:textId="62599E8F" w:rsidR="00767EC3" w:rsidRPr="00B633A7" w:rsidRDefault="00952412" w:rsidP="00772444">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2</w:t>
            </w:r>
            <w:r w:rsidR="00327576">
              <w:rPr>
                <w:rFonts w:ascii="Arial" w:hAnsi="Arial" w:cs="Arial"/>
                <w:sz w:val="24"/>
                <w:szCs w:val="24"/>
                <w:lang w:eastAsia="pt-PT"/>
              </w:rPr>
              <w:t>0 000€</w:t>
            </w:r>
          </w:p>
        </w:tc>
      </w:tr>
    </w:tbl>
    <w:p w14:paraId="181F538E" w14:textId="77777777" w:rsidR="004E4E4F" w:rsidRPr="00B633A7" w:rsidRDefault="004E4E4F" w:rsidP="004E4E4F">
      <w:pPr>
        <w:pStyle w:val="Style1"/>
        <w:spacing w:line="360" w:lineRule="auto"/>
        <w:rPr>
          <w:rFonts w:ascii="Arial" w:hAnsi="Arial" w:cs="Arial"/>
          <w:sz w:val="24"/>
          <w:szCs w:val="24"/>
        </w:rPr>
      </w:pPr>
    </w:p>
    <w:p w14:paraId="04D5382B" w14:textId="77777777" w:rsidR="004E4E4F" w:rsidRPr="00B633A7" w:rsidRDefault="009570E0" w:rsidP="004E4E4F">
      <w:pPr>
        <w:rPr>
          <w:rFonts w:ascii="Arial" w:hAnsi="Arial" w:cs="Arial"/>
          <w:sz w:val="28"/>
          <w:szCs w:val="28"/>
        </w:rPr>
      </w:pPr>
      <w:hyperlink w:anchor="Índice">
        <w:r w:rsidR="004E4E4F" w:rsidRPr="00B633A7">
          <w:rPr>
            <w:rStyle w:val="Hiperligao"/>
            <w:rFonts w:ascii="Arial" w:hAnsi="Arial" w:cs="Arial"/>
            <w:sz w:val="28"/>
            <w:szCs w:val="28"/>
          </w:rPr>
          <w:t>Voltar ao índice</w:t>
        </w:r>
      </w:hyperlink>
    </w:p>
    <w:p w14:paraId="02D88B56" w14:textId="77777777" w:rsidR="00192F23" w:rsidRDefault="00192F23" w:rsidP="00192F23">
      <w:pPr>
        <w:pStyle w:val="Style1"/>
        <w:spacing w:line="360" w:lineRule="auto"/>
        <w:ind w:left="0"/>
        <w:rPr>
          <w:rFonts w:ascii="Arial" w:hAnsi="Arial" w:cs="Arial"/>
          <w:sz w:val="24"/>
          <w:szCs w:val="24"/>
        </w:rPr>
      </w:pPr>
    </w:p>
    <w:p w14:paraId="3758D5EC" w14:textId="72B16F53" w:rsidR="00793367" w:rsidRPr="004F0598" w:rsidRDefault="004E4E4F" w:rsidP="004F0598">
      <w:pPr>
        <w:pStyle w:val="Cabealho2"/>
        <w:rPr>
          <w:rFonts w:ascii="Arial" w:hAnsi="Arial" w:cs="Arial"/>
          <w:bCs/>
          <w:color w:val="0070C0"/>
          <w:sz w:val="28"/>
          <w:szCs w:val="28"/>
        </w:rPr>
      </w:pPr>
      <w:bookmarkStart w:id="64" w:name="_Toc208838456"/>
      <w:r>
        <w:rPr>
          <w:rFonts w:ascii="Arial" w:hAnsi="Arial" w:cs="Arial"/>
          <w:bCs/>
          <w:color w:val="0070C0"/>
          <w:sz w:val="28"/>
          <w:szCs w:val="28"/>
        </w:rPr>
        <w:t xml:space="preserve">7. </w:t>
      </w:r>
      <w:r w:rsidR="00767EC3" w:rsidRPr="00767EC3">
        <w:rPr>
          <w:rFonts w:ascii="Arial" w:hAnsi="Arial" w:cs="Arial"/>
          <w:color w:val="0070C0"/>
          <w:sz w:val="28"/>
          <w:szCs w:val="28"/>
        </w:rPr>
        <w:t>Instalações, Equipamentos e Infraestrutura Tecnológica</w:t>
      </w:r>
      <w:bookmarkEnd w:id="64"/>
    </w:p>
    <w:p w14:paraId="1113D1BC" w14:textId="77777777" w:rsidR="00192F23" w:rsidRPr="003A03AA" w:rsidRDefault="00192F23" w:rsidP="00192F23">
      <w:pPr>
        <w:pStyle w:val="Style1"/>
        <w:spacing w:line="360" w:lineRule="auto"/>
        <w:ind w:left="0"/>
        <w:rPr>
          <w:rFonts w:ascii="Arial" w:hAnsi="Arial" w:cs="Arial"/>
          <w:color w:val="FF0000"/>
          <w:sz w:val="24"/>
          <w:szCs w:val="24"/>
        </w:rPr>
      </w:pPr>
    </w:p>
    <w:tbl>
      <w:tblPr>
        <w:tblW w:w="0" w:type="auto"/>
        <w:tblInd w:w="108" w:type="dxa"/>
        <w:tblLook w:val="04A0" w:firstRow="1" w:lastRow="0" w:firstColumn="1" w:lastColumn="0" w:noHBand="0" w:noVBand="1"/>
      </w:tblPr>
      <w:tblGrid>
        <w:gridCol w:w="6947"/>
        <w:gridCol w:w="2528"/>
      </w:tblGrid>
      <w:tr w:rsidR="00834425" w:rsidRPr="00B633A7" w14:paraId="03D9CF85" w14:textId="77777777" w:rsidTr="002F52EC">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1D29E" w14:textId="77777777" w:rsidR="00834425" w:rsidRPr="00B633A7" w:rsidRDefault="00834425" w:rsidP="00834425">
            <w:pPr>
              <w:spacing w:before="100" w:beforeAutospacing="1" w:after="100" w:afterAutospacing="1"/>
              <w:jc w:val="both"/>
              <w:rPr>
                <w:rFonts w:ascii="Arial" w:hAnsi="Arial" w:cs="Arial"/>
              </w:rPr>
            </w:pPr>
            <w:r>
              <w:rPr>
                <w:rFonts w:ascii="Arial" w:hAnsi="Arial" w:cs="Arial"/>
              </w:rPr>
              <w:t xml:space="preserve">Tabela nº 15: Atividades para Benefício das </w:t>
            </w:r>
            <w:r w:rsidRPr="00834425">
              <w:rPr>
                <w:rFonts w:ascii="Arial" w:hAnsi="Arial" w:cs="Arial"/>
              </w:rPr>
              <w:t>Instalações, Equipamentos e Infraestrutura Tecnológica</w:t>
            </w:r>
          </w:p>
        </w:tc>
      </w:tr>
      <w:tr w:rsidR="00834425" w:rsidRPr="00B633A7" w14:paraId="1A51C521"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FAC5CE" w14:textId="77777777" w:rsidR="00834425" w:rsidRPr="00B633A7" w:rsidRDefault="00834425" w:rsidP="002F52EC">
            <w:pPr>
              <w:pStyle w:val="Style1"/>
              <w:spacing w:line="360" w:lineRule="auto"/>
              <w:ind w:left="0"/>
              <w:rPr>
                <w:rFonts w:ascii="Arial" w:hAnsi="Arial" w:cs="Arial"/>
                <w:sz w:val="24"/>
                <w:szCs w:val="24"/>
              </w:rPr>
            </w:pPr>
            <w:r w:rsidRPr="00B633A7">
              <w:rPr>
                <w:rFonts w:ascii="Arial" w:hAnsi="Arial" w:cs="Arial"/>
                <w:sz w:val="24"/>
                <w:szCs w:val="24"/>
              </w:rPr>
              <w:t>Atividade</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35B49" w14:textId="77777777" w:rsidR="00834425" w:rsidRPr="00B633A7" w:rsidRDefault="00834425" w:rsidP="002F52EC">
            <w:pPr>
              <w:pStyle w:val="Style1"/>
              <w:spacing w:line="360" w:lineRule="auto"/>
              <w:ind w:left="0"/>
              <w:rPr>
                <w:rFonts w:ascii="Arial" w:hAnsi="Arial" w:cs="Arial"/>
                <w:sz w:val="24"/>
                <w:szCs w:val="24"/>
              </w:rPr>
            </w:pPr>
            <w:r w:rsidRPr="00B633A7">
              <w:rPr>
                <w:rFonts w:ascii="Arial" w:hAnsi="Arial" w:cs="Arial"/>
                <w:sz w:val="24"/>
                <w:szCs w:val="24"/>
              </w:rPr>
              <w:t>Programação</w:t>
            </w:r>
          </w:p>
        </w:tc>
      </w:tr>
      <w:tr w:rsidR="00834425" w:rsidRPr="00B633A7" w14:paraId="47EDC3A6"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45303" w14:textId="17F165AA" w:rsidR="00834425" w:rsidRPr="00B633A7" w:rsidRDefault="00793367" w:rsidP="00793367">
            <w:pPr>
              <w:pStyle w:val="Style1"/>
              <w:spacing w:line="360" w:lineRule="auto"/>
              <w:ind w:left="0"/>
              <w:rPr>
                <w:rFonts w:ascii="Arial" w:hAnsi="Arial" w:cs="Arial"/>
                <w:sz w:val="24"/>
                <w:szCs w:val="24"/>
              </w:rPr>
            </w:pPr>
            <w:r>
              <w:rPr>
                <w:rFonts w:ascii="Arial" w:hAnsi="Arial" w:cs="Arial"/>
                <w:sz w:val="24"/>
                <w:szCs w:val="24"/>
              </w:rPr>
              <w:t>Pintura</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173A2" w14:textId="25B033C6" w:rsidR="00834425" w:rsidRPr="00B633A7" w:rsidRDefault="00952412" w:rsidP="00793367">
            <w:pPr>
              <w:pStyle w:val="Style1"/>
              <w:spacing w:line="360" w:lineRule="auto"/>
              <w:ind w:left="0"/>
              <w:jc w:val="left"/>
              <w:rPr>
                <w:rFonts w:ascii="Arial" w:hAnsi="Arial" w:cs="Arial"/>
                <w:sz w:val="24"/>
                <w:szCs w:val="24"/>
              </w:rPr>
            </w:pPr>
            <w:r w:rsidRPr="00952412">
              <w:rPr>
                <w:rFonts w:ascii="Arial" w:hAnsi="Arial" w:cs="Arial"/>
                <w:sz w:val="24"/>
                <w:szCs w:val="24"/>
              </w:rPr>
              <w:t>Anual</w:t>
            </w:r>
          </w:p>
        </w:tc>
      </w:tr>
      <w:tr w:rsidR="00834425" w:rsidRPr="00B633A7" w14:paraId="2B555887" w14:textId="77777777" w:rsidTr="002F52EC">
        <w:tc>
          <w:tcPr>
            <w:tcW w:w="6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7A12F" w14:textId="162B5E6F" w:rsidR="00834425" w:rsidRPr="00B633A7" w:rsidRDefault="00793367" w:rsidP="002F52EC">
            <w:pPr>
              <w:pStyle w:val="Style1"/>
              <w:spacing w:line="360" w:lineRule="auto"/>
              <w:ind w:left="0"/>
              <w:rPr>
                <w:rFonts w:ascii="Arial" w:hAnsi="Arial" w:cs="Arial"/>
                <w:sz w:val="24"/>
                <w:szCs w:val="24"/>
              </w:rPr>
            </w:pPr>
            <w:r>
              <w:rPr>
                <w:rFonts w:ascii="Arial" w:hAnsi="Arial" w:cs="Arial"/>
                <w:sz w:val="24"/>
                <w:szCs w:val="24"/>
              </w:rPr>
              <w:t>M</w:t>
            </w:r>
            <w:r w:rsidRPr="00952412">
              <w:rPr>
                <w:rFonts w:ascii="Arial" w:hAnsi="Arial" w:cs="Arial"/>
                <w:sz w:val="24"/>
                <w:szCs w:val="24"/>
              </w:rPr>
              <w:t>anutenção das janelas</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F2E71" w14:textId="5533FC50" w:rsidR="00834425" w:rsidRPr="00B633A7" w:rsidRDefault="00793367" w:rsidP="002F52EC">
            <w:pPr>
              <w:pStyle w:val="Style1"/>
              <w:spacing w:line="360" w:lineRule="auto"/>
              <w:ind w:left="0"/>
              <w:rPr>
                <w:rFonts w:ascii="Arial" w:hAnsi="Arial" w:cs="Arial"/>
                <w:sz w:val="24"/>
                <w:szCs w:val="24"/>
              </w:rPr>
            </w:pPr>
            <w:r>
              <w:rPr>
                <w:rFonts w:ascii="Arial" w:hAnsi="Arial" w:cs="Arial"/>
                <w:sz w:val="24"/>
                <w:szCs w:val="24"/>
              </w:rPr>
              <w:t>Anual</w:t>
            </w:r>
          </w:p>
        </w:tc>
      </w:tr>
    </w:tbl>
    <w:p w14:paraId="53FFE5E9" w14:textId="77777777" w:rsidR="00610AD6" w:rsidRPr="00B633A7" w:rsidRDefault="00610AD6" w:rsidP="00610AD6">
      <w:pPr>
        <w:pStyle w:val="Style1"/>
        <w:spacing w:line="360" w:lineRule="auto"/>
        <w:rPr>
          <w:rFonts w:ascii="Arial" w:hAnsi="Arial" w:cs="Arial"/>
          <w:sz w:val="24"/>
          <w:szCs w:val="24"/>
        </w:rPr>
      </w:pPr>
    </w:p>
    <w:p w14:paraId="1B240DFD" w14:textId="77777777" w:rsidR="00610AD6" w:rsidRPr="00B633A7" w:rsidRDefault="009570E0" w:rsidP="00610AD6">
      <w:pPr>
        <w:rPr>
          <w:rFonts w:ascii="Arial" w:hAnsi="Arial" w:cs="Arial"/>
          <w:sz w:val="28"/>
          <w:szCs w:val="28"/>
        </w:rPr>
      </w:pPr>
      <w:hyperlink w:anchor="Índice">
        <w:r w:rsidR="00610AD6" w:rsidRPr="00B633A7">
          <w:rPr>
            <w:rStyle w:val="Hiperligao"/>
            <w:rFonts w:ascii="Arial" w:hAnsi="Arial" w:cs="Arial"/>
            <w:sz w:val="28"/>
            <w:szCs w:val="28"/>
          </w:rPr>
          <w:t>Voltar ao índice</w:t>
        </w:r>
      </w:hyperlink>
    </w:p>
    <w:p w14:paraId="51395D6E" w14:textId="77777777" w:rsidR="00192F23" w:rsidRPr="00B633A7" w:rsidRDefault="00192F23" w:rsidP="00192F23">
      <w:pPr>
        <w:rPr>
          <w:rFonts w:ascii="Arial" w:hAnsi="Arial" w:cs="Arial"/>
          <w:sz w:val="28"/>
          <w:szCs w:val="28"/>
        </w:rPr>
      </w:pPr>
    </w:p>
    <w:p w14:paraId="20C2197B" w14:textId="77777777" w:rsidR="00192F23" w:rsidRPr="00B633A7" w:rsidRDefault="00192F23" w:rsidP="00192F23">
      <w:pPr>
        <w:pStyle w:val="Cabealho1"/>
        <w:rPr>
          <w:rFonts w:ascii="Arial" w:hAnsi="Arial" w:cs="Arial"/>
          <w:i/>
          <w:smallCaps/>
          <w:color w:val="005BBB"/>
          <w:sz w:val="28"/>
          <w:szCs w:val="28"/>
        </w:rPr>
      </w:pPr>
      <w:bookmarkStart w:id="65" w:name="_Toc87085810"/>
      <w:bookmarkStart w:id="66" w:name="_Toc88558560"/>
      <w:bookmarkStart w:id="67" w:name="_Toc208838457"/>
      <w:r w:rsidRPr="00B633A7">
        <w:rPr>
          <w:rFonts w:ascii="Arial" w:hAnsi="Arial" w:cs="Arial"/>
          <w:smallCaps/>
          <w:color w:val="005BBB"/>
          <w:sz w:val="28"/>
          <w:szCs w:val="28"/>
        </w:rPr>
        <w:t>V. Conclusão</w:t>
      </w:r>
      <w:bookmarkEnd w:id="65"/>
      <w:bookmarkEnd w:id="66"/>
      <w:bookmarkEnd w:id="67"/>
    </w:p>
    <w:p w14:paraId="11C580B8" w14:textId="652131CD" w:rsidR="003A03AA" w:rsidRPr="005F315F" w:rsidRDefault="003A03AA" w:rsidP="003A03AA">
      <w:pPr>
        <w:jc w:val="both"/>
        <w:rPr>
          <w:rFonts w:ascii="Arial" w:hAnsi="Arial" w:cs="Arial"/>
          <w:szCs w:val="28"/>
        </w:rPr>
      </w:pPr>
      <w:r w:rsidRPr="005F315F">
        <w:rPr>
          <w:rFonts w:ascii="Arial" w:hAnsi="Arial" w:cs="Arial"/>
          <w:szCs w:val="28"/>
        </w:rPr>
        <w:t>Com o presente Plano Anual de Atividades tivemos o intuito de programar estrategicamente as intervenções previstas a d</w:t>
      </w:r>
      <w:r>
        <w:rPr>
          <w:rFonts w:ascii="Arial" w:hAnsi="Arial" w:cs="Arial"/>
          <w:szCs w:val="28"/>
        </w:rPr>
        <w:t>esenvolver durante o ano de 2025</w:t>
      </w:r>
      <w:r w:rsidRPr="005F315F">
        <w:rPr>
          <w:rFonts w:ascii="Arial" w:hAnsi="Arial" w:cs="Arial"/>
          <w:szCs w:val="28"/>
        </w:rPr>
        <w:t xml:space="preserve"> na Delegação de Viseu e Núcleo da Guarda da ACAPO. </w:t>
      </w:r>
    </w:p>
    <w:p w14:paraId="60E7D441" w14:textId="77777777" w:rsidR="003A03AA" w:rsidRPr="005F315F" w:rsidRDefault="003A03AA" w:rsidP="003A03AA">
      <w:pPr>
        <w:jc w:val="both"/>
        <w:rPr>
          <w:rFonts w:ascii="Arial" w:hAnsi="Arial" w:cs="Arial"/>
          <w:szCs w:val="28"/>
        </w:rPr>
      </w:pPr>
      <w:r w:rsidRPr="005F315F">
        <w:rPr>
          <w:rFonts w:ascii="Arial" w:hAnsi="Arial" w:cs="Arial"/>
          <w:szCs w:val="28"/>
        </w:rPr>
        <w:t xml:space="preserve">De notar que este plano poderá estar sujeito a alterações e será monitorizado a meio do ano para que efetuemos um acompanhamento dos objetivos propostos e façamos um ponto de </w:t>
      </w:r>
      <w:r w:rsidRPr="005F315F">
        <w:rPr>
          <w:rFonts w:ascii="Arial" w:hAnsi="Arial" w:cs="Arial"/>
          <w:szCs w:val="28"/>
        </w:rPr>
        <w:lastRenderedPageBreak/>
        <w:t>situação quanto à execução do mesmo, avaliando desta forma a pertinência de revisão do Plano Anual.</w:t>
      </w:r>
    </w:p>
    <w:p w14:paraId="38C6B168" w14:textId="77777777" w:rsidR="003A03AA" w:rsidRPr="005F315F" w:rsidRDefault="003A03AA" w:rsidP="003A03AA">
      <w:pPr>
        <w:jc w:val="both"/>
        <w:rPr>
          <w:rFonts w:ascii="Arial" w:hAnsi="Arial" w:cs="Arial"/>
          <w:sz w:val="28"/>
          <w:szCs w:val="28"/>
        </w:rPr>
      </w:pPr>
      <w:r w:rsidRPr="005F315F">
        <w:rPr>
          <w:rFonts w:ascii="Arial" w:hAnsi="Arial" w:cs="Arial"/>
          <w:szCs w:val="28"/>
        </w:rPr>
        <w:t>O Plano Anual de Atividades estará disponível para consulta de todos os colaboradores, utentes, associados e outras partes interessadas, sendo afixado na receção da Delegação. Será também enviado aos parceiros ativos e ao Centro Distrital da Segurança Social de Viseu via correio ou e-mail.</w:t>
      </w:r>
    </w:p>
    <w:p w14:paraId="51585953" w14:textId="77777777" w:rsidR="00192F23" w:rsidRPr="00B633A7" w:rsidRDefault="00192F23" w:rsidP="00192F23">
      <w:pPr>
        <w:jc w:val="both"/>
        <w:rPr>
          <w:rFonts w:ascii="Arial" w:hAnsi="Arial" w:cs="Arial"/>
          <w:sz w:val="28"/>
          <w:szCs w:val="28"/>
        </w:rPr>
      </w:pPr>
    </w:p>
    <w:p w14:paraId="4567B698" w14:textId="77777777" w:rsidR="00610AD6" w:rsidRPr="00B633A7" w:rsidRDefault="00610AD6" w:rsidP="00610AD6">
      <w:pPr>
        <w:pStyle w:val="Style1"/>
        <w:spacing w:line="360" w:lineRule="auto"/>
        <w:rPr>
          <w:rFonts w:ascii="Arial" w:hAnsi="Arial" w:cs="Arial"/>
          <w:sz w:val="24"/>
          <w:szCs w:val="24"/>
        </w:rPr>
      </w:pPr>
    </w:p>
    <w:p w14:paraId="36D4BF35" w14:textId="77777777" w:rsidR="00610AD6" w:rsidRPr="00B633A7" w:rsidRDefault="009570E0" w:rsidP="00610AD6">
      <w:pPr>
        <w:rPr>
          <w:rFonts w:ascii="Arial" w:hAnsi="Arial" w:cs="Arial"/>
          <w:sz w:val="28"/>
          <w:szCs w:val="28"/>
        </w:rPr>
      </w:pPr>
      <w:hyperlink w:anchor="Índice">
        <w:r w:rsidR="00610AD6" w:rsidRPr="00B633A7">
          <w:rPr>
            <w:rStyle w:val="Hiperligao"/>
            <w:rFonts w:ascii="Arial" w:hAnsi="Arial" w:cs="Arial"/>
            <w:sz w:val="28"/>
            <w:szCs w:val="28"/>
          </w:rPr>
          <w:t>Voltar ao índice</w:t>
        </w:r>
      </w:hyperlink>
    </w:p>
    <w:p w14:paraId="1AB833DD" w14:textId="77777777" w:rsidR="00192F23" w:rsidRPr="00B633A7" w:rsidRDefault="00192F23" w:rsidP="00192F23">
      <w:pPr>
        <w:rPr>
          <w:rFonts w:ascii="Arial" w:hAnsi="Arial" w:cs="Arial"/>
          <w:sz w:val="28"/>
          <w:szCs w:val="28"/>
        </w:rPr>
      </w:pPr>
    </w:p>
    <w:p w14:paraId="27AA766F" w14:textId="77777777" w:rsidR="00192F23" w:rsidRPr="00B633A7" w:rsidRDefault="00192F23" w:rsidP="00192F23">
      <w:pPr>
        <w:rPr>
          <w:rFonts w:ascii="Arial" w:hAnsi="Arial" w:cs="Arial"/>
          <w:sz w:val="28"/>
          <w:szCs w:val="28"/>
        </w:rPr>
      </w:pPr>
    </w:p>
    <w:p w14:paraId="518E4F4C" w14:textId="534F085C" w:rsidR="00610AD6" w:rsidRPr="00B633A7" w:rsidRDefault="003A03AA" w:rsidP="00192F23">
      <w:pPr>
        <w:rPr>
          <w:rFonts w:ascii="Arial" w:hAnsi="Arial" w:cs="Arial"/>
          <w:sz w:val="28"/>
          <w:szCs w:val="28"/>
        </w:rPr>
      </w:pPr>
      <w:r>
        <w:rPr>
          <w:rFonts w:ascii="Arial" w:hAnsi="Arial" w:cs="Arial"/>
          <w:sz w:val="28"/>
          <w:szCs w:val="28"/>
        </w:rPr>
        <w:t>Viseu</w:t>
      </w:r>
      <w:r w:rsidR="00610AD6" w:rsidRPr="00B633A7">
        <w:rPr>
          <w:rFonts w:ascii="Arial" w:hAnsi="Arial" w:cs="Arial"/>
          <w:sz w:val="28"/>
          <w:szCs w:val="28"/>
        </w:rPr>
        <w:t xml:space="preserve">, </w:t>
      </w:r>
      <w:r>
        <w:rPr>
          <w:rFonts w:ascii="Arial" w:hAnsi="Arial" w:cs="Arial"/>
          <w:sz w:val="28"/>
          <w:szCs w:val="28"/>
        </w:rPr>
        <w:t>26</w:t>
      </w:r>
      <w:r w:rsidR="00610AD6" w:rsidRPr="00B633A7">
        <w:rPr>
          <w:rFonts w:ascii="Arial" w:hAnsi="Arial" w:cs="Arial"/>
          <w:sz w:val="28"/>
          <w:szCs w:val="28"/>
        </w:rPr>
        <w:t xml:space="preserve"> de </w:t>
      </w:r>
      <w:r>
        <w:rPr>
          <w:rFonts w:ascii="Arial" w:hAnsi="Arial" w:cs="Arial"/>
          <w:sz w:val="28"/>
          <w:szCs w:val="28"/>
        </w:rPr>
        <w:t>setembro</w:t>
      </w:r>
      <w:r w:rsidR="00610AD6" w:rsidRPr="00B633A7">
        <w:rPr>
          <w:rFonts w:ascii="Arial" w:hAnsi="Arial" w:cs="Arial"/>
          <w:sz w:val="28"/>
          <w:szCs w:val="28"/>
        </w:rPr>
        <w:t xml:space="preserve"> de </w:t>
      </w:r>
      <w:r>
        <w:rPr>
          <w:rFonts w:ascii="Arial" w:hAnsi="Arial" w:cs="Arial"/>
          <w:sz w:val="28"/>
          <w:szCs w:val="28"/>
        </w:rPr>
        <w:t>2025</w:t>
      </w:r>
    </w:p>
    <w:p w14:paraId="5B8501AE" w14:textId="77777777" w:rsidR="00610AD6" w:rsidRPr="00B633A7" w:rsidRDefault="00610AD6" w:rsidP="00192F23">
      <w:pPr>
        <w:rPr>
          <w:rFonts w:ascii="Arial" w:hAnsi="Arial" w:cs="Arial"/>
          <w:sz w:val="28"/>
          <w:szCs w:val="28"/>
        </w:rPr>
      </w:pPr>
    </w:p>
    <w:p w14:paraId="189E5FB5" w14:textId="77777777" w:rsidR="003022F2" w:rsidRPr="00B633A7" w:rsidRDefault="00610AD6">
      <w:pPr>
        <w:rPr>
          <w:rFonts w:ascii="Arial" w:hAnsi="Arial" w:cs="Arial"/>
          <w:u w:val="double"/>
        </w:rPr>
      </w:pPr>
      <w:r w:rsidRPr="00B633A7">
        <w:rPr>
          <w:rFonts w:ascii="Arial" w:hAnsi="Arial" w:cs="Arial"/>
          <w:u w:val="double"/>
        </w:rPr>
        <w:t>A Direção de Delegação</w:t>
      </w:r>
    </w:p>
    <w:p w14:paraId="0ECA6106" w14:textId="77777777" w:rsidR="00610AD6" w:rsidRPr="00B633A7" w:rsidRDefault="00610AD6">
      <w:pPr>
        <w:rPr>
          <w:rFonts w:ascii="Arial" w:hAnsi="Arial" w:cs="Arial"/>
          <w:u w:val="double"/>
        </w:rPr>
      </w:pPr>
    </w:p>
    <w:p w14:paraId="04F8D47D" w14:textId="60B05158" w:rsidR="00610AD6" w:rsidRPr="00B633A7" w:rsidRDefault="003A03AA" w:rsidP="00610AD6">
      <w:pPr>
        <w:rPr>
          <w:rFonts w:ascii="Arial" w:hAnsi="Arial" w:cs="Arial"/>
          <w:u w:val="double"/>
        </w:rPr>
      </w:pPr>
      <w:r>
        <w:rPr>
          <w:rFonts w:ascii="Arial" w:hAnsi="Arial" w:cs="Arial"/>
          <w:u w:val="double"/>
        </w:rPr>
        <w:t>Emanuel Cardoso Miguel</w:t>
      </w:r>
    </w:p>
    <w:p w14:paraId="58FC6074" w14:textId="77777777" w:rsidR="00610AD6" w:rsidRPr="00B633A7" w:rsidRDefault="00610AD6">
      <w:pPr>
        <w:rPr>
          <w:rFonts w:ascii="Arial" w:hAnsi="Arial" w:cs="Arial"/>
          <w:u w:val="double"/>
        </w:rPr>
      </w:pPr>
    </w:p>
    <w:p w14:paraId="650D1FF3" w14:textId="71C7088F" w:rsidR="00610AD6" w:rsidRPr="00B633A7" w:rsidRDefault="003A03AA" w:rsidP="00610AD6">
      <w:pPr>
        <w:rPr>
          <w:rFonts w:ascii="Arial" w:hAnsi="Arial" w:cs="Arial"/>
          <w:u w:val="double"/>
        </w:rPr>
      </w:pPr>
      <w:r>
        <w:rPr>
          <w:rFonts w:ascii="Arial" w:hAnsi="Arial" w:cs="Arial"/>
          <w:u w:val="double"/>
        </w:rPr>
        <w:t>Cristina Castanheiro Ferreira</w:t>
      </w:r>
    </w:p>
    <w:p w14:paraId="438F9700" w14:textId="77777777" w:rsidR="00610AD6" w:rsidRPr="00B633A7" w:rsidRDefault="00610AD6">
      <w:pPr>
        <w:rPr>
          <w:rFonts w:ascii="Arial" w:hAnsi="Arial" w:cs="Arial"/>
          <w:u w:val="double"/>
        </w:rPr>
      </w:pPr>
    </w:p>
    <w:p w14:paraId="76A0C026" w14:textId="52345B95" w:rsidR="00610AD6" w:rsidRPr="00B633A7" w:rsidRDefault="003A03AA" w:rsidP="00610AD6">
      <w:pPr>
        <w:rPr>
          <w:rFonts w:ascii="Arial" w:hAnsi="Arial" w:cs="Arial"/>
          <w:u w:val="double"/>
        </w:rPr>
      </w:pPr>
      <w:r>
        <w:rPr>
          <w:rFonts w:ascii="Arial" w:hAnsi="Arial" w:cs="Arial"/>
          <w:u w:val="double"/>
        </w:rPr>
        <w:t>Ana Sofia Ferreira Silva</w:t>
      </w:r>
    </w:p>
    <w:p w14:paraId="0FF87A41" w14:textId="77777777" w:rsidR="00610AD6" w:rsidRPr="00B633A7" w:rsidRDefault="00610AD6">
      <w:pPr>
        <w:rPr>
          <w:rFonts w:ascii="Arial" w:hAnsi="Arial" w:cs="Arial"/>
          <w:u w:val="double"/>
        </w:rPr>
      </w:pPr>
    </w:p>
    <w:sectPr w:rsidR="00610AD6" w:rsidRPr="00B633A7" w:rsidSect="006C5F09">
      <w:pgSz w:w="11906" w:h="16838"/>
      <w:pgMar w:top="1134"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3A595" w14:textId="77777777" w:rsidR="001E2050" w:rsidRDefault="001E2050">
      <w:r>
        <w:separator/>
      </w:r>
    </w:p>
  </w:endnote>
  <w:endnote w:type="continuationSeparator" w:id="0">
    <w:p w14:paraId="6DE921F7" w14:textId="77777777" w:rsidR="001E2050" w:rsidRDefault="001E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20406020503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1B84F" w14:textId="77777777" w:rsidR="00772444" w:rsidRDefault="00772444">
    <w:pPr>
      <w:pStyle w:val="Rodap"/>
    </w:pPr>
  </w:p>
  <w:p w14:paraId="06088BD7" w14:textId="77777777" w:rsidR="00772444" w:rsidRDefault="007724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003366"/>
      </w:tblBorders>
      <w:tblLook w:val="01E0" w:firstRow="1" w:lastRow="1" w:firstColumn="1" w:lastColumn="1" w:noHBand="0" w:noVBand="0"/>
    </w:tblPr>
    <w:tblGrid>
      <w:gridCol w:w="3401"/>
      <w:gridCol w:w="3401"/>
      <w:gridCol w:w="3402"/>
    </w:tblGrid>
    <w:tr w:rsidR="00772444" w14:paraId="00E734A6" w14:textId="77777777" w:rsidTr="00192F23">
      <w:tc>
        <w:tcPr>
          <w:tcW w:w="3401" w:type="dxa"/>
          <w:tcBorders>
            <w:top w:val="single" w:sz="12" w:space="0" w:color="005BBB"/>
          </w:tcBorders>
        </w:tcPr>
        <w:p w14:paraId="6465D66A" w14:textId="77777777" w:rsidR="00772444" w:rsidRPr="002C007E" w:rsidRDefault="00772444" w:rsidP="006C5F09">
          <w:pPr>
            <w:pStyle w:val="Rodap"/>
            <w:jc w:val="right"/>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sidR="00962E2C">
            <w:rPr>
              <w:rFonts w:ascii="Arial" w:hAnsi="Arial" w:cs="Arial"/>
              <w:smallCaps/>
              <w:sz w:val="16"/>
              <w:szCs w:val="16"/>
            </w:rPr>
            <w:t>MG.</w:t>
          </w:r>
          <w:r>
            <w:rPr>
              <w:rFonts w:ascii="Arial" w:hAnsi="Arial" w:cs="Arial"/>
              <w:smallCaps/>
              <w:sz w:val="16"/>
              <w:szCs w:val="16"/>
            </w:rPr>
            <w:t>3</w:t>
          </w:r>
          <w:r w:rsidR="00962E2C">
            <w:rPr>
              <w:rFonts w:ascii="Arial" w:hAnsi="Arial" w:cs="Arial"/>
              <w:smallCaps/>
              <w:sz w:val="16"/>
              <w:szCs w:val="16"/>
            </w:rPr>
            <w:t>5</w:t>
          </w:r>
          <w:r>
            <w:rPr>
              <w:rFonts w:ascii="Arial" w:hAnsi="Arial" w:cs="Arial"/>
              <w:smallCaps/>
              <w:sz w:val="16"/>
              <w:szCs w:val="16"/>
            </w:rPr>
            <w:t>.</w:t>
          </w:r>
          <w:r w:rsidR="00962E2C">
            <w:rPr>
              <w:rFonts w:ascii="Arial" w:hAnsi="Arial" w:cs="Arial"/>
              <w:smallCaps/>
              <w:sz w:val="16"/>
              <w:szCs w:val="16"/>
            </w:rPr>
            <w:t>0</w:t>
          </w:r>
          <w:r>
            <w:rPr>
              <w:rFonts w:ascii="Arial" w:hAnsi="Arial" w:cs="Arial"/>
              <w:smallCaps/>
              <w:sz w:val="16"/>
              <w:szCs w:val="16"/>
            </w:rPr>
            <w:t>0</w:t>
          </w:r>
        </w:p>
      </w:tc>
      <w:tc>
        <w:tcPr>
          <w:tcW w:w="3401" w:type="dxa"/>
          <w:tcBorders>
            <w:top w:val="single" w:sz="12" w:space="0" w:color="005BBB"/>
          </w:tcBorders>
        </w:tcPr>
        <w:p w14:paraId="31DF7F38" w14:textId="77777777" w:rsidR="00772444" w:rsidRPr="002C007E" w:rsidRDefault="00772444" w:rsidP="00755F56">
          <w:pPr>
            <w:pStyle w:val="Rodap"/>
            <w:jc w:val="right"/>
            <w:rPr>
              <w:rFonts w:ascii="Book Antiqua" w:hAnsi="Book Antiqua" w:cs="Arial"/>
              <w:sz w:val="14"/>
              <w:szCs w:val="14"/>
            </w:rPr>
          </w:pPr>
        </w:p>
      </w:tc>
      <w:tc>
        <w:tcPr>
          <w:tcW w:w="3402" w:type="dxa"/>
          <w:tcBorders>
            <w:top w:val="single" w:sz="12" w:space="0" w:color="005BBB"/>
          </w:tcBorders>
        </w:tcPr>
        <w:p w14:paraId="66205198" w14:textId="31EF98D8" w:rsidR="00772444" w:rsidRPr="002C007E" w:rsidRDefault="00772444" w:rsidP="0083103E">
          <w:pPr>
            <w:pStyle w:val="Rodap"/>
            <w:jc w:val="right"/>
            <w:rPr>
              <w:rFonts w:ascii="Book Antiqua" w:hAnsi="Book Antiqua" w:cs="Arial"/>
              <w:sz w:val="14"/>
              <w:szCs w:val="14"/>
            </w:rPr>
          </w:pPr>
          <w:r w:rsidRPr="002C007E">
            <w:rPr>
              <w:rFonts w:ascii="Book Antiqua" w:hAnsi="Book Antiqua" w:cs="Arial"/>
              <w:sz w:val="14"/>
              <w:szCs w:val="14"/>
            </w:rPr>
            <w:t xml:space="preserve">Página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PAGE </w:instrText>
          </w:r>
          <w:r w:rsidRPr="002C007E">
            <w:rPr>
              <w:rFonts w:ascii="Book Antiqua" w:hAnsi="Book Antiqua" w:cs="Arial"/>
              <w:sz w:val="14"/>
              <w:szCs w:val="14"/>
            </w:rPr>
            <w:fldChar w:fldCharType="separate"/>
          </w:r>
          <w:r w:rsidR="009570E0">
            <w:rPr>
              <w:rFonts w:ascii="Book Antiqua" w:hAnsi="Book Antiqua" w:cs="Arial"/>
              <w:noProof/>
              <w:sz w:val="14"/>
              <w:szCs w:val="14"/>
            </w:rPr>
            <w:t>3</w:t>
          </w:r>
          <w:r w:rsidRPr="002C007E">
            <w:rPr>
              <w:rFonts w:ascii="Book Antiqua" w:hAnsi="Book Antiqua" w:cs="Arial"/>
              <w:sz w:val="14"/>
              <w:szCs w:val="14"/>
            </w:rPr>
            <w:fldChar w:fldCharType="end"/>
          </w:r>
          <w:r w:rsidRPr="002C007E">
            <w:rPr>
              <w:rFonts w:ascii="Book Antiqua" w:hAnsi="Book Antiqua" w:cs="Arial"/>
              <w:sz w:val="14"/>
              <w:szCs w:val="14"/>
            </w:rPr>
            <w:t xml:space="preserve"> de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NUMPAGES </w:instrText>
          </w:r>
          <w:r w:rsidRPr="002C007E">
            <w:rPr>
              <w:rFonts w:ascii="Book Antiqua" w:hAnsi="Book Antiqua" w:cs="Arial"/>
              <w:sz w:val="14"/>
              <w:szCs w:val="14"/>
            </w:rPr>
            <w:fldChar w:fldCharType="separate"/>
          </w:r>
          <w:r w:rsidR="009570E0">
            <w:rPr>
              <w:rFonts w:ascii="Book Antiqua" w:hAnsi="Book Antiqua" w:cs="Arial"/>
              <w:noProof/>
              <w:sz w:val="14"/>
              <w:szCs w:val="14"/>
            </w:rPr>
            <w:t>17</w:t>
          </w:r>
          <w:r w:rsidRPr="002C007E">
            <w:rPr>
              <w:rFonts w:ascii="Book Antiqua" w:hAnsi="Book Antiqua" w:cs="Arial"/>
              <w:sz w:val="14"/>
              <w:szCs w:val="14"/>
            </w:rPr>
            <w:fldChar w:fldCharType="end"/>
          </w:r>
        </w:p>
      </w:tc>
    </w:tr>
  </w:tbl>
  <w:p w14:paraId="40DB8485" w14:textId="77777777" w:rsidR="00772444" w:rsidRDefault="00772444">
    <w:pPr>
      <w:pStyle w:val="Rodap"/>
    </w:pPr>
  </w:p>
  <w:p w14:paraId="4077AF58" w14:textId="77777777" w:rsidR="00772444" w:rsidRDefault="0077244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003366"/>
      </w:tblBorders>
      <w:tblLook w:val="01E0" w:firstRow="1" w:lastRow="1" w:firstColumn="1" w:lastColumn="1" w:noHBand="0" w:noVBand="0"/>
    </w:tblPr>
    <w:tblGrid>
      <w:gridCol w:w="3401"/>
      <w:gridCol w:w="3401"/>
      <w:gridCol w:w="3402"/>
    </w:tblGrid>
    <w:tr w:rsidR="00772444" w14:paraId="1F648C7E" w14:textId="77777777" w:rsidTr="00192F23">
      <w:tc>
        <w:tcPr>
          <w:tcW w:w="3401" w:type="dxa"/>
          <w:tcBorders>
            <w:top w:val="single" w:sz="12" w:space="0" w:color="005BBB"/>
          </w:tcBorders>
        </w:tcPr>
        <w:p w14:paraId="5C47E130" w14:textId="77777777" w:rsidR="00772444" w:rsidRPr="002C007E" w:rsidRDefault="00772444" w:rsidP="00962E2C">
          <w:pPr>
            <w:pStyle w:val="Rodap"/>
            <w:jc w:val="right"/>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Pr>
              <w:rFonts w:ascii="Arial" w:hAnsi="Arial" w:cs="Arial"/>
              <w:smallCaps/>
              <w:sz w:val="16"/>
              <w:szCs w:val="16"/>
            </w:rPr>
            <w:t>MG.</w:t>
          </w:r>
          <w:r w:rsidR="00962E2C">
            <w:rPr>
              <w:rFonts w:ascii="Arial" w:hAnsi="Arial" w:cs="Arial"/>
              <w:smallCaps/>
              <w:sz w:val="16"/>
              <w:szCs w:val="16"/>
            </w:rPr>
            <w:t>35.00</w:t>
          </w:r>
        </w:p>
      </w:tc>
      <w:tc>
        <w:tcPr>
          <w:tcW w:w="3401" w:type="dxa"/>
          <w:tcBorders>
            <w:top w:val="single" w:sz="12" w:space="0" w:color="005BBB"/>
          </w:tcBorders>
        </w:tcPr>
        <w:p w14:paraId="4C96DEFB" w14:textId="77777777" w:rsidR="00772444" w:rsidRPr="002C007E" w:rsidRDefault="00772444" w:rsidP="006C5F09">
          <w:pPr>
            <w:pStyle w:val="Rodap"/>
            <w:jc w:val="right"/>
            <w:rPr>
              <w:rFonts w:ascii="Book Antiqua" w:hAnsi="Book Antiqua" w:cs="Arial"/>
              <w:sz w:val="14"/>
              <w:szCs w:val="14"/>
            </w:rPr>
          </w:pPr>
        </w:p>
      </w:tc>
      <w:tc>
        <w:tcPr>
          <w:tcW w:w="3402" w:type="dxa"/>
          <w:tcBorders>
            <w:top w:val="single" w:sz="12" w:space="0" w:color="005BBB"/>
          </w:tcBorders>
        </w:tcPr>
        <w:p w14:paraId="52F51647" w14:textId="77777777" w:rsidR="00772444" w:rsidRPr="002C007E" w:rsidRDefault="00772444" w:rsidP="006C5F09">
          <w:pPr>
            <w:pStyle w:val="Rodap"/>
            <w:jc w:val="right"/>
            <w:rPr>
              <w:rFonts w:ascii="Book Antiqua" w:hAnsi="Book Antiqua" w:cs="Arial"/>
              <w:sz w:val="14"/>
              <w:szCs w:val="14"/>
            </w:rPr>
          </w:pPr>
        </w:p>
      </w:tc>
    </w:tr>
  </w:tbl>
  <w:p w14:paraId="6F6E8A6C" w14:textId="77777777" w:rsidR="00772444" w:rsidRDefault="007724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B91B" w14:textId="77777777" w:rsidR="001E2050" w:rsidRDefault="001E2050">
      <w:r>
        <w:separator/>
      </w:r>
    </w:p>
  </w:footnote>
  <w:footnote w:type="continuationSeparator" w:id="0">
    <w:p w14:paraId="603D9822" w14:textId="77777777" w:rsidR="001E2050" w:rsidRDefault="001E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473E6" w14:textId="77777777" w:rsidR="00772444" w:rsidRDefault="00772444">
    <w:pPr>
      <w:pStyle w:val="Cabealho"/>
    </w:pPr>
  </w:p>
  <w:p w14:paraId="78CF2E0B" w14:textId="77777777" w:rsidR="00772444" w:rsidRDefault="007724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8" w:type="dxa"/>
      <w:tblInd w:w="108" w:type="dxa"/>
      <w:tblBorders>
        <w:bottom w:val="single" w:sz="12" w:space="0" w:color="0066CC"/>
      </w:tblBorders>
      <w:tblLayout w:type="fixed"/>
      <w:tblLook w:val="01E0" w:firstRow="1" w:lastRow="1" w:firstColumn="1" w:lastColumn="1" w:noHBand="0" w:noVBand="0"/>
    </w:tblPr>
    <w:tblGrid>
      <w:gridCol w:w="3288"/>
      <w:gridCol w:w="5456"/>
      <w:gridCol w:w="2104"/>
    </w:tblGrid>
    <w:tr w:rsidR="00772444" w:rsidRPr="00F97A53" w14:paraId="43638EAC" w14:textId="77777777" w:rsidTr="00CA3BB4">
      <w:trPr>
        <w:trHeight w:val="1456"/>
      </w:trPr>
      <w:tc>
        <w:tcPr>
          <w:tcW w:w="3288" w:type="dxa"/>
          <w:vAlign w:val="center"/>
        </w:tcPr>
        <w:p w14:paraId="3F49CFA7" w14:textId="77777777" w:rsidR="00772444" w:rsidRPr="00601034" w:rsidRDefault="00772444" w:rsidP="004A7A74">
          <w:pPr>
            <w:pStyle w:val="Cabealho"/>
            <w:tabs>
              <w:tab w:val="clear" w:pos="4252"/>
              <w:tab w:val="clear" w:pos="8504"/>
              <w:tab w:val="left" w:pos="342"/>
              <w:tab w:val="left" w:pos="4440"/>
              <w:tab w:val="left" w:pos="5160"/>
            </w:tabs>
            <w:jc w:val="center"/>
            <w:rPr>
              <w:rFonts w:ascii="Book Antiqua" w:hAnsi="Book Antiqua" w:cs="Arial"/>
              <w:b/>
              <w:sz w:val="28"/>
              <w:szCs w:val="28"/>
              <w:u w:val="single"/>
            </w:rPr>
          </w:pPr>
          <w:r>
            <w:rPr>
              <w:b/>
              <w:noProof/>
            </w:rPr>
            <w:drawing>
              <wp:inline distT="0" distB="0" distL="0" distR="0" wp14:anchorId="77BE75CB" wp14:editId="60B9E395">
                <wp:extent cx="1886400" cy="872400"/>
                <wp:effectExtent l="0" t="0" r="0" b="4445"/>
                <wp:docPr id="1" name="Imagem 1"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tc>
      <w:tc>
        <w:tcPr>
          <w:tcW w:w="5456" w:type="dxa"/>
          <w:vAlign w:val="center"/>
        </w:tcPr>
        <w:p w14:paraId="0DB0080C" w14:textId="77777777" w:rsidR="00772444" w:rsidRPr="00532CDC" w:rsidRDefault="00772444" w:rsidP="0083103E">
          <w:pPr>
            <w:pStyle w:val="Cabealho"/>
            <w:spacing w:before="60" w:after="60"/>
            <w:rPr>
              <w:rFonts w:ascii="Arial" w:hAnsi="Arial" w:cs="Arial"/>
              <w:b/>
              <w:smallCaps/>
              <w:color w:val="943634"/>
            </w:rPr>
          </w:pPr>
        </w:p>
      </w:tc>
      <w:tc>
        <w:tcPr>
          <w:tcW w:w="2104" w:type="dxa"/>
          <w:vAlign w:val="center"/>
        </w:tcPr>
        <w:p w14:paraId="353167B0" w14:textId="77777777" w:rsidR="00772444" w:rsidRPr="00F97A53" w:rsidRDefault="00D62469" w:rsidP="006C5F09">
          <w:pPr>
            <w:pStyle w:val="Cabealho"/>
            <w:spacing w:before="60" w:after="60"/>
            <w:rPr>
              <w:rFonts w:ascii="Arial" w:hAnsi="Arial" w:cs="Arial"/>
              <w:smallCaps/>
              <w:sz w:val="16"/>
              <w:szCs w:val="16"/>
            </w:rPr>
          </w:pPr>
          <w:r w:rsidRPr="00D62469">
            <w:rPr>
              <w:rFonts w:ascii="Arial" w:hAnsi="Arial" w:cs="Arial"/>
              <w:b/>
              <w:smallCaps/>
              <w:sz w:val="16"/>
              <w:szCs w:val="16"/>
            </w:rPr>
            <w:t>Data</w:t>
          </w:r>
          <w:r w:rsidR="00962E2C">
            <w:rPr>
              <w:rFonts w:ascii="Arial" w:hAnsi="Arial" w:cs="Arial"/>
              <w:smallCaps/>
              <w:sz w:val="16"/>
              <w:szCs w:val="16"/>
            </w:rPr>
            <w:t>: 9-09</w:t>
          </w:r>
          <w:r>
            <w:rPr>
              <w:rFonts w:ascii="Arial" w:hAnsi="Arial" w:cs="Arial"/>
              <w:smallCaps/>
              <w:sz w:val="16"/>
              <w:szCs w:val="16"/>
            </w:rPr>
            <w:t>-202</w:t>
          </w:r>
          <w:r w:rsidR="00962E2C">
            <w:rPr>
              <w:rFonts w:ascii="Arial" w:hAnsi="Arial" w:cs="Arial"/>
              <w:smallCaps/>
              <w:sz w:val="16"/>
              <w:szCs w:val="16"/>
            </w:rPr>
            <w:t>5</w:t>
          </w:r>
        </w:p>
      </w:tc>
    </w:tr>
  </w:tbl>
  <w:p w14:paraId="5D653E1D" w14:textId="77777777" w:rsidR="00772444" w:rsidRPr="003F7EE7" w:rsidRDefault="00772444">
    <w:pPr>
      <w:pStyle w:val="Cabealho"/>
      <w:rPr>
        <w:rFonts w:ascii="Arial" w:hAnsi="Arial" w:cs="Arial"/>
        <w:sz w:val="16"/>
        <w:szCs w:val="16"/>
      </w:rPr>
    </w:pPr>
  </w:p>
  <w:p w14:paraId="100CD261" w14:textId="77777777" w:rsidR="00772444" w:rsidRDefault="0077244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C80"/>
    <w:multiLevelType w:val="hybridMultilevel"/>
    <w:tmpl w:val="7FE6373C"/>
    <w:lvl w:ilvl="0" w:tplc="00B0BC12">
      <w:start w:val="5"/>
      <w:numFmt w:val="bullet"/>
      <w:lvlText w:val=""/>
      <w:lvlJc w:val="left"/>
      <w:pPr>
        <w:ind w:left="1080" w:hanging="360"/>
      </w:pPr>
      <w:rPr>
        <w:rFonts w:ascii="Symbol" w:eastAsia="Times New Roman" w:hAnsi="Symbol" w:cs="Times New Roma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 w15:restartNumberingAfterBreak="0">
    <w:nsid w:val="012E0011"/>
    <w:multiLevelType w:val="hybridMultilevel"/>
    <w:tmpl w:val="7CDA275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1C46D77"/>
    <w:multiLevelType w:val="hybridMultilevel"/>
    <w:tmpl w:val="09F2E37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02036021"/>
    <w:multiLevelType w:val="hybridMultilevel"/>
    <w:tmpl w:val="24900DF8"/>
    <w:lvl w:ilvl="0" w:tplc="7310ADA0">
      <w:start w:val="2"/>
      <w:numFmt w:val="bullet"/>
      <w:lvlText w:val=""/>
      <w:lvlJc w:val="left"/>
      <w:pPr>
        <w:ind w:left="1080" w:hanging="360"/>
      </w:pPr>
      <w:rPr>
        <w:rFonts w:ascii="Symbol" w:eastAsia="Times New Roman" w:hAnsi="Symbol" w:cs="Times New Roman"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 w15:restartNumberingAfterBreak="0">
    <w:nsid w:val="04A96E69"/>
    <w:multiLevelType w:val="hybridMultilevel"/>
    <w:tmpl w:val="D5A22D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9FC41F9"/>
    <w:multiLevelType w:val="hybridMultilevel"/>
    <w:tmpl w:val="C768549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AAE6993"/>
    <w:multiLevelType w:val="hybridMultilevel"/>
    <w:tmpl w:val="891C9E2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E283B3F"/>
    <w:multiLevelType w:val="hybridMultilevel"/>
    <w:tmpl w:val="BE2631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DD409F"/>
    <w:multiLevelType w:val="hybridMultilevel"/>
    <w:tmpl w:val="F89E7C1C"/>
    <w:lvl w:ilvl="0" w:tplc="B136D3B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1924B71"/>
    <w:multiLevelType w:val="hybridMultilevel"/>
    <w:tmpl w:val="B72A531E"/>
    <w:lvl w:ilvl="0" w:tplc="E0744CEE">
      <w:start w:val="2"/>
      <w:numFmt w:val="lowerLetter"/>
      <w:lvlText w:val="%1)"/>
      <w:lvlJc w:val="left"/>
      <w:pPr>
        <w:ind w:left="36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122F525C"/>
    <w:multiLevelType w:val="multilevel"/>
    <w:tmpl w:val="F4AC13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3345D96"/>
    <w:multiLevelType w:val="hybridMultilevel"/>
    <w:tmpl w:val="F9C6A652"/>
    <w:lvl w:ilvl="0" w:tplc="08160001">
      <w:start w:val="2"/>
      <w:numFmt w:val="bullet"/>
      <w:lvlText w:val=""/>
      <w:lvlJc w:val="left"/>
      <w:pPr>
        <w:ind w:left="360" w:hanging="360"/>
      </w:pPr>
      <w:rPr>
        <w:rFonts w:ascii="Symbol" w:eastAsia="Times New Roman" w:hAnsi="Symbol"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13637DB3"/>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4E55681"/>
    <w:multiLevelType w:val="hybridMultilevel"/>
    <w:tmpl w:val="CC268338"/>
    <w:lvl w:ilvl="0" w:tplc="08160001">
      <w:start w:val="107"/>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1E2111BD"/>
    <w:multiLevelType w:val="hybridMultilevel"/>
    <w:tmpl w:val="A282E3EC"/>
    <w:lvl w:ilvl="0" w:tplc="3490D916">
      <w:start w:val="1"/>
      <w:numFmt w:val="lowerRoman"/>
      <w:lvlText w:val="%1)"/>
      <w:lvlJc w:val="left"/>
      <w:pPr>
        <w:ind w:left="1440" w:hanging="72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15" w15:restartNumberingAfterBreak="0">
    <w:nsid w:val="254864AF"/>
    <w:multiLevelType w:val="hybridMultilevel"/>
    <w:tmpl w:val="F89E7C1C"/>
    <w:lvl w:ilvl="0" w:tplc="B136D3B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7940840"/>
    <w:multiLevelType w:val="hybridMultilevel"/>
    <w:tmpl w:val="6A026032"/>
    <w:lvl w:ilvl="0" w:tplc="721ABC10">
      <w:start w:val="3"/>
      <w:numFmt w:val="bullet"/>
      <w:lvlText w:val=""/>
      <w:lvlJc w:val="left"/>
      <w:pPr>
        <w:ind w:left="720" w:hanging="360"/>
      </w:pPr>
      <w:rPr>
        <w:rFonts w:ascii="Symbol" w:eastAsia="Times New Roman"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2BD96A23"/>
    <w:multiLevelType w:val="multilevel"/>
    <w:tmpl w:val="4CB662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6AC5"/>
    <w:multiLevelType w:val="hybridMultilevel"/>
    <w:tmpl w:val="134250A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31985354"/>
    <w:multiLevelType w:val="hybridMultilevel"/>
    <w:tmpl w:val="90C44158"/>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37830BB"/>
    <w:multiLevelType w:val="hybridMultilevel"/>
    <w:tmpl w:val="98D473D0"/>
    <w:lvl w:ilvl="0" w:tplc="4CAE2DF0">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34490D90"/>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83F0CF6"/>
    <w:multiLevelType w:val="hybridMultilevel"/>
    <w:tmpl w:val="8E747E9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3AA1676B"/>
    <w:multiLevelType w:val="hybridMultilevel"/>
    <w:tmpl w:val="1510807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CCB7BEA"/>
    <w:multiLevelType w:val="hybridMultilevel"/>
    <w:tmpl w:val="A0CADCAE"/>
    <w:lvl w:ilvl="0" w:tplc="08160001">
      <w:start w:val="15"/>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3DE535F7"/>
    <w:multiLevelType w:val="hybridMultilevel"/>
    <w:tmpl w:val="E39C88D2"/>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25621A1"/>
    <w:multiLevelType w:val="hybridMultilevel"/>
    <w:tmpl w:val="69FC47CE"/>
    <w:lvl w:ilvl="0" w:tplc="2D707238">
      <w:start w:val="14"/>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30438EA"/>
    <w:multiLevelType w:val="hybridMultilevel"/>
    <w:tmpl w:val="65586D82"/>
    <w:lvl w:ilvl="0" w:tplc="72CECCFC">
      <w:start w:val="2"/>
      <w:numFmt w:val="bullet"/>
      <w:lvlText w:val=""/>
      <w:lvlJc w:val="left"/>
      <w:pPr>
        <w:ind w:left="720" w:hanging="360"/>
      </w:pPr>
      <w:rPr>
        <w:rFonts w:ascii="Symbol" w:eastAsia="Arial"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44C46938"/>
    <w:multiLevelType w:val="hybridMultilevel"/>
    <w:tmpl w:val="7CDA275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4FE080D"/>
    <w:multiLevelType w:val="hybridMultilevel"/>
    <w:tmpl w:val="1FCEAAEC"/>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841368"/>
    <w:multiLevelType w:val="hybridMultilevel"/>
    <w:tmpl w:val="CB3A2B1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983774D"/>
    <w:multiLevelType w:val="hybridMultilevel"/>
    <w:tmpl w:val="101A2D8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4B054462"/>
    <w:multiLevelType w:val="hybridMultilevel"/>
    <w:tmpl w:val="5BA2BE3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553761D4"/>
    <w:multiLevelType w:val="hybridMultilevel"/>
    <w:tmpl w:val="318A0A90"/>
    <w:lvl w:ilvl="0" w:tplc="1F428D96">
      <w:start w:val="3"/>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5B7311D1"/>
    <w:multiLevelType w:val="hybridMultilevel"/>
    <w:tmpl w:val="29ECA6D6"/>
    <w:lvl w:ilvl="0" w:tplc="ED92AD26">
      <w:numFmt w:val="bullet"/>
      <w:lvlText w:val=""/>
      <w:lvlJc w:val="left"/>
      <w:pPr>
        <w:ind w:left="720" w:hanging="360"/>
      </w:pPr>
      <w:rPr>
        <w:rFonts w:ascii="Symbol" w:eastAsia="Times New Roman" w:hAnsi="Symbol" w:cstheme="minorHAns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5" w15:restartNumberingAfterBreak="0">
    <w:nsid w:val="69472280"/>
    <w:multiLevelType w:val="hybridMultilevel"/>
    <w:tmpl w:val="894EF86E"/>
    <w:lvl w:ilvl="0" w:tplc="4F36523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6" w15:restartNumberingAfterBreak="0">
    <w:nsid w:val="6AA62755"/>
    <w:multiLevelType w:val="hybridMultilevel"/>
    <w:tmpl w:val="EBBAF90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7" w15:restartNumberingAfterBreak="0">
    <w:nsid w:val="6B5022CA"/>
    <w:multiLevelType w:val="multilevel"/>
    <w:tmpl w:val="3956205A"/>
    <w:lvl w:ilvl="0">
      <w:start w:val="1"/>
      <w:numFmt w:val="decimal"/>
      <w:pStyle w:val="Ttulo6"/>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b/>
        <w:i w:val="0"/>
        <w:sz w:val="22"/>
        <w:szCs w:val="22"/>
      </w:rPr>
    </w:lvl>
    <w:lvl w:ilvl="2">
      <w:start w:val="1"/>
      <w:numFmt w:val="lowerLetter"/>
      <w:pStyle w:val="Ttulo3"/>
      <w:lvlText w:val="%3)"/>
      <w:lvlJc w:val="left"/>
      <w:pPr>
        <w:tabs>
          <w:tab w:val="num" w:pos="794"/>
        </w:tabs>
        <w:ind w:left="262" w:firstLine="611"/>
      </w:pPr>
      <w:rPr>
        <w:rFonts w:hint="default"/>
      </w:rPr>
    </w:lvl>
    <w:lvl w:ilvl="3">
      <w:start w:val="1"/>
      <w:numFmt w:val="none"/>
      <w:pStyle w:val="Ttulo4"/>
      <w:lvlText w:val=""/>
      <w:lvlJc w:val="left"/>
      <w:pPr>
        <w:tabs>
          <w:tab w:val="num" w:pos="318"/>
        </w:tabs>
        <w:ind w:left="318" w:firstLine="533"/>
      </w:pPr>
      <w:rPr>
        <w:rFonts w:hint="default"/>
      </w:rPr>
    </w:lvl>
    <w:lvl w:ilvl="4">
      <w:start w:val="1"/>
      <w:numFmt w:val="bullet"/>
      <w:pStyle w:val="Ttulo5"/>
      <w:lvlText w:val=""/>
      <w:lvlJc w:val="left"/>
      <w:pPr>
        <w:tabs>
          <w:tab w:val="num" w:pos="454"/>
        </w:tabs>
        <w:ind w:left="454" w:hanging="454"/>
      </w:pPr>
      <w:rPr>
        <w:rFonts w:ascii="Wingdings" w:hAnsi="Wingdings" w:hint="default"/>
      </w:rPr>
    </w:lvl>
    <w:lvl w:ilvl="5">
      <w:start w:val="1"/>
      <w:numFmt w:val="decimal"/>
      <w:pStyle w:val="Ttulo6"/>
      <w:lvlText w:val="%1.%2.%3.%4.%5.%6"/>
      <w:lvlJc w:val="left"/>
      <w:pPr>
        <w:tabs>
          <w:tab w:val="num" w:pos="1436"/>
        </w:tabs>
        <w:ind w:left="1436" w:hanging="1152"/>
      </w:pPr>
      <w:rPr>
        <w:rFonts w:hint="default"/>
      </w:rPr>
    </w:lvl>
    <w:lvl w:ilvl="6">
      <w:start w:val="1"/>
      <w:numFmt w:val="decimal"/>
      <w:pStyle w:val="Ttulo7"/>
      <w:lvlText w:val="%1.%2.%3.%4.%5.%6.%7"/>
      <w:lvlJc w:val="left"/>
      <w:pPr>
        <w:tabs>
          <w:tab w:val="num" w:pos="1580"/>
        </w:tabs>
        <w:ind w:left="1580" w:hanging="1296"/>
      </w:pPr>
      <w:rPr>
        <w:rFonts w:hint="default"/>
      </w:rPr>
    </w:lvl>
    <w:lvl w:ilvl="7">
      <w:start w:val="1"/>
      <w:numFmt w:val="decimal"/>
      <w:pStyle w:val="Ttulo7"/>
      <w:lvlText w:val="%1.%2.%3.%4.%5.%6.%7.%8"/>
      <w:lvlJc w:val="left"/>
      <w:pPr>
        <w:tabs>
          <w:tab w:val="num" w:pos="1724"/>
        </w:tabs>
        <w:ind w:left="1724" w:hanging="1440"/>
      </w:pPr>
      <w:rPr>
        <w:rFonts w:hint="default"/>
      </w:rPr>
    </w:lvl>
    <w:lvl w:ilvl="8">
      <w:start w:val="1"/>
      <w:numFmt w:val="decimal"/>
      <w:pStyle w:val="Ttulo9"/>
      <w:lvlText w:val="%1.%2.%3.%4.%5.%6.%7.%8.%9"/>
      <w:lvlJc w:val="left"/>
      <w:pPr>
        <w:tabs>
          <w:tab w:val="num" w:pos="1868"/>
        </w:tabs>
        <w:ind w:left="1868" w:hanging="1584"/>
      </w:pPr>
      <w:rPr>
        <w:rFonts w:hint="default"/>
      </w:rPr>
    </w:lvl>
  </w:abstractNum>
  <w:abstractNum w:abstractNumId="38" w15:restartNumberingAfterBreak="0">
    <w:nsid w:val="6B8A633C"/>
    <w:multiLevelType w:val="hybridMultilevel"/>
    <w:tmpl w:val="3588EE86"/>
    <w:lvl w:ilvl="0" w:tplc="97762EC2">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727669C2"/>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4EB2E88"/>
    <w:multiLevelType w:val="hybridMultilevel"/>
    <w:tmpl w:val="240E724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1" w15:restartNumberingAfterBreak="0">
    <w:nsid w:val="75075D7D"/>
    <w:multiLevelType w:val="hybridMultilevel"/>
    <w:tmpl w:val="134250A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76920947"/>
    <w:multiLevelType w:val="hybridMultilevel"/>
    <w:tmpl w:val="EC38A146"/>
    <w:lvl w:ilvl="0" w:tplc="66B47BBC">
      <w:start w:val="1"/>
      <w:numFmt w:val="bullet"/>
      <w:lvlText w:val=""/>
      <w:lvlJc w:val="left"/>
      <w:pPr>
        <w:ind w:left="720" w:hanging="360"/>
      </w:pPr>
      <w:rPr>
        <w:rFonts w:ascii="Symbol" w:hAnsi="Symbol" w:hint="default"/>
        <w:color w:val="005BB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7F996050"/>
    <w:multiLevelType w:val="hybridMultilevel"/>
    <w:tmpl w:val="DFE6101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FE009BA"/>
    <w:multiLevelType w:val="hybridMultilevel"/>
    <w:tmpl w:val="D5A22D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17"/>
  </w:num>
  <w:num w:numId="5">
    <w:abstractNumId w:val="3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0"/>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5"/>
  </w:num>
  <w:num w:numId="15">
    <w:abstractNumId w:val="6"/>
  </w:num>
  <w:num w:numId="16">
    <w:abstractNumId w:val="2"/>
  </w:num>
  <w:num w:numId="17">
    <w:abstractNumId w:val="12"/>
  </w:num>
  <w:num w:numId="18">
    <w:abstractNumId w:val="39"/>
  </w:num>
  <w:num w:numId="19">
    <w:abstractNumId w:val="21"/>
  </w:num>
  <w:num w:numId="20">
    <w:abstractNumId w:val="36"/>
  </w:num>
  <w:num w:numId="21">
    <w:abstractNumId w:val="9"/>
  </w:num>
  <w:num w:numId="22">
    <w:abstractNumId w:val="20"/>
  </w:num>
  <w:num w:numId="23">
    <w:abstractNumId w:val="19"/>
  </w:num>
  <w:num w:numId="24">
    <w:abstractNumId w:val="18"/>
  </w:num>
  <w:num w:numId="25">
    <w:abstractNumId w:val="1"/>
  </w:num>
  <w:num w:numId="26">
    <w:abstractNumId w:val="41"/>
  </w:num>
  <w:num w:numId="27">
    <w:abstractNumId w:val="28"/>
  </w:num>
  <w:num w:numId="28">
    <w:abstractNumId w:val="11"/>
  </w:num>
  <w:num w:numId="29">
    <w:abstractNumId w:val="30"/>
  </w:num>
  <w:num w:numId="30">
    <w:abstractNumId w:val="43"/>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40"/>
  </w:num>
  <w:num w:numId="35">
    <w:abstractNumId w:val="27"/>
  </w:num>
  <w:num w:numId="36">
    <w:abstractNumId w:val="44"/>
  </w:num>
  <w:num w:numId="37">
    <w:abstractNumId w:val="4"/>
  </w:num>
  <w:num w:numId="38">
    <w:abstractNumId w:val="38"/>
  </w:num>
  <w:num w:numId="39">
    <w:abstractNumId w:val="35"/>
  </w:num>
  <w:num w:numId="40">
    <w:abstractNumId w:val="3"/>
  </w:num>
  <w:num w:numId="41">
    <w:abstractNumId w:val="16"/>
  </w:num>
  <w:num w:numId="42">
    <w:abstractNumId w:val="0"/>
  </w:num>
  <w:num w:numId="43">
    <w:abstractNumId w:val="7"/>
  </w:num>
  <w:num w:numId="44">
    <w:abstractNumId w:val="26"/>
  </w:num>
  <w:num w:numId="45">
    <w:abstractNumId w:val="13"/>
  </w:num>
  <w:num w:numId="46">
    <w:abstractNumId w:val="8"/>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50"/>
    <w:rsid w:val="00011443"/>
    <w:rsid w:val="00014153"/>
    <w:rsid w:val="0004695B"/>
    <w:rsid w:val="000519EA"/>
    <w:rsid w:val="00055DFE"/>
    <w:rsid w:val="0006036C"/>
    <w:rsid w:val="00063FDD"/>
    <w:rsid w:val="000678A3"/>
    <w:rsid w:val="00075249"/>
    <w:rsid w:val="00076182"/>
    <w:rsid w:val="000764F8"/>
    <w:rsid w:val="00085B1F"/>
    <w:rsid w:val="000907F0"/>
    <w:rsid w:val="000928FB"/>
    <w:rsid w:val="000934BE"/>
    <w:rsid w:val="000A2AA0"/>
    <w:rsid w:val="000A3B38"/>
    <w:rsid w:val="000B162A"/>
    <w:rsid w:val="000C50A8"/>
    <w:rsid w:val="000C52D6"/>
    <w:rsid w:val="000D1908"/>
    <w:rsid w:val="000D1CA8"/>
    <w:rsid w:val="000F3CF3"/>
    <w:rsid w:val="00100B68"/>
    <w:rsid w:val="0010161A"/>
    <w:rsid w:val="00101CEE"/>
    <w:rsid w:val="0010286F"/>
    <w:rsid w:val="00120846"/>
    <w:rsid w:val="0012293F"/>
    <w:rsid w:val="00134A5A"/>
    <w:rsid w:val="001409C1"/>
    <w:rsid w:val="00150C73"/>
    <w:rsid w:val="001514B4"/>
    <w:rsid w:val="001548C7"/>
    <w:rsid w:val="00160487"/>
    <w:rsid w:val="00161CC5"/>
    <w:rsid w:val="00175049"/>
    <w:rsid w:val="0017509E"/>
    <w:rsid w:val="001844C2"/>
    <w:rsid w:val="00192F23"/>
    <w:rsid w:val="001B06BE"/>
    <w:rsid w:val="001C07AE"/>
    <w:rsid w:val="001C2BCE"/>
    <w:rsid w:val="001D56F7"/>
    <w:rsid w:val="001D6162"/>
    <w:rsid w:val="001D64AF"/>
    <w:rsid w:val="001E094D"/>
    <w:rsid w:val="001E2050"/>
    <w:rsid w:val="001E7DB5"/>
    <w:rsid w:val="0020278E"/>
    <w:rsid w:val="00211BFA"/>
    <w:rsid w:val="00221E60"/>
    <w:rsid w:val="00232CB7"/>
    <w:rsid w:val="00247629"/>
    <w:rsid w:val="0025427E"/>
    <w:rsid w:val="00254CBA"/>
    <w:rsid w:val="00255C36"/>
    <w:rsid w:val="0027104E"/>
    <w:rsid w:val="00273E10"/>
    <w:rsid w:val="00281B3D"/>
    <w:rsid w:val="0029096C"/>
    <w:rsid w:val="002A4FE0"/>
    <w:rsid w:val="002A7CFF"/>
    <w:rsid w:val="002B2022"/>
    <w:rsid w:val="002B220A"/>
    <w:rsid w:val="002B33BC"/>
    <w:rsid w:val="002B39AE"/>
    <w:rsid w:val="002C007E"/>
    <w:rsid w:val="002C071A"/>
    <w:rsid w:val="002C5FFB"/>
    <w:rsid w:val="002D2162"/>
    <w:rsid w:val="002D5175"/>
    <w:rsid w:val="002D654A"/>
    <w:rsid w:val="002E1C85"/>
    <w:rsid w:val="002F0F38"/>
    <w:rsid w:val="002F7AB0"/>
    <w:rsid w:val="003022F2"/>
    <w:rsid w:val="0030258F"/>
    <w:rsid w:val="00304158"/>
    <w:rsid w:val="0031441F"/>
    <w:rsid w:val="0032336B"/>
    <w:rsid w:val="00327576"/>
    <w:rsid w:val="003301CB"/>
    <w:rsid w:val="00335657"/>
    <w:rsid w:val="003430F7"/>
    <w:rsid w:val="00343E1C"/>
    <w:rsid w:val="003452FE"/>
    <w:rsid w:val="00351F0F"/>
    <w:rsid w:val="00361CCB"/>
    <w:rsid w:val="00366507"/>
    <w:rsid w:val="003726C4"/>
    <w:rsid w:val="003728D2"/>
    <w:rsid w:val="00382265"/>
    <w:rsid w:val="003908CD"/>
    <w:rsid w:val="00395454"/>
    <w:rsid w:val="003A03AA"/>
    <w:rsid w:val="003A113A"/>
    <w:rsid w:val="003A206E"/>
    <w:rsid w:val="003A2BC1"/>
    <w:rsid w:val="003A6154"/>
    <w:rsid w:val="003C3F39"/>
    <w:rsid w:val="003C4B76"/>
    <w:rsid w:val="003C6808"/>
    <w:rsid w:val="003D6754"/>
    <w:rsid w:val="003D6FE1"/>
    <w:rsid w:val="003E545F"/>
    <w:rsid w:val="003E54BC"/>
    <w:rsid w:val="003E772F"/>
    <w:rsid w:val="003F0D6C"/>
    <w:rsid w:val="003F1EBA"/>
    <w:rsid w:val="003F7EE7"/>
    <w:rsid w:val="00407229"/>
    <w:rsid w:val="00416DBC"/>
    <w:rsid w:val="00427604"/>
    <w:rsid w:val="00427D8B"/>
    <w:rsid w:val="00434D73"/>
    <w:rsid w:val="004410DF"/>
    <w:rsid w:val="004457C7"/>
    <w:rsid w:val="00450983"/>
    <w:rsid w:val="0046187F"/>
    <w:rsid w:val="00464306"/>
    <w:rsid w:val="00466650"/>
    <w:rsid w:val="004728E7"/>
    <w:rsid w:val="0047375A"/>
    <w:rsid w:val="0047635B"/>
    <w:rsid w:val="00477684"/>
    <w:rsid w:val="0048162D"/>
    <w:rsid w:val="0048402B"/>
    <w:rsid w:val="00487A45"/>
    <w:rsid w:val="004A5DDA"/>
    <w:rsid w:val="004A7A74"/>
    <w:rsid w:val="004D2CE6"/>
    <w:rsid w:val="004E08F3"/>
    <w:rsid w:val="004E1A64"/>
    <w:rsid w:val="004E2EE3"/>
    <w:rsid w:val="004E4E4F"/>
    <w:rsid w:val="004E5F99"/>
    <w:rsid w:val="004F0598"/>
    <w:rsid w:val="004F23D2"/>
    <w:rsid w:val="004F60BF"/>
    <w:rsid w:val="00505DBB"/>
    <w:rsid w:val="00511BFC"/>
    <w:rsid w:val="005133D4"/>
    <w:rsid w:val="00514A58"/>
    <w:rsid w:val="00515A30"/>
    <w:rsid w:val="00515B1A"/>
    <w:rsid w:val="005266B6"/>
    <w:rsid w:val="00532CDC"/>
    <w:rsid w:val="00533A17"/>
    <w:rsid w:val="0053505E"/>
    <w:rsid w:val="0053634C"/>
    <w:rsid w:val="00540257"/>
    <w:rsid w:val="00543F8D"/>
    <w:rsid w:val="0054632E"/>
    <w:rsid w:val="00547466"/>
    <w:rsid w:val="00550934"/>
    <w:rsid w:val="00552D9E"/>
    <w:rsid w:val="00552FAC"/>
    <w:rsid w:val="00553763"/>
    <w:rsid w:val="005552BB"/>
    <w:rsid w:val="00556A40"/>
    <w:rsid w:val="0056227C"/>
    <w:rsid w:val="005643BC"/>
    <w:rsid w:val="0057511E"/>
    <w:rsid w:val="005A5907"/>
    <w:rsid w:val="005A5AC4"/>
    <w:rsid w:val="005B0C68"/>
    <w:rsid w:val="005B277E"/>
    <w:rsid w:val="005C3C10"/>
    <w:rsid w:val="005C523C"/>
    <w:rsid w:val="005D494D"/>
    <w:rsid w:val="005D4F90"/>
    <w:rsid w:val="00601034"/>
    <w:rsid w:val="006037FF"/>
    <w:rsid w:val="00604F84"/>
    <w:rsid w:val="00610AD6"/>
    <w:rsid w:val="00613D77"/>
    <w:rsid w:val="00620A80"/>
    <w:rsid w:val="00632FAB"/>
    <w:rsid w:val="00637E0A"/>
    <w:rsid w:val="00642288"/>
    <w:rsid w:val="00657289"/>
    <w:rsid w:val="00661641"/>
    <w:rsid w:val="006619D8"/>
    <w:rsid w:val="00664642"/>
    <w:rsid w:val="00685CDD"/>
    <w:rsid w:val="00687FCA"/>
    <w:rsid w:val="006903A5"/>
    <w:rsid w:val="0069435D"/>
    <w:rsid w:val="00694F8F"/>
    <w:rsid w:val="00697087"/>
    <w:rsid w:val="006A15BA"/>
    <w:rsid w:val="006A19C0"/>
    <w:rsid w:val="006A4CA4"/>
    <w:rsid w:val="006B368B"/>
    <w:rsid w:val="006C01F2"/>
    <w:rsid w:val="006C26F5"/>
    <w:rsid w:val="006C5F09"/>
    <w:rsid w:val="006D499D"/>
    <w:rsid w:val="006D5545"/>
    <w:rsid w:val="006E011C"/>
    <w:rsid w:val="006E0527"/>
    <w:rsid w:val="006E2CE9"/>
    <w:rsid w:val="006E36D4"/>
    <w:rsid w:val="006E54B2"/>
    <w:rsid w:val="006E6347"/>
    <w:rsid w:val="006F5EA3"/>
    <w:rsid w:val="00702112"/>
    <w:rsid w:val="00703D79"/>
    <w:rsid w:val="00704E86"/>
    <w:rsid w:val="00706AFA"/>
    <w:rsid w:val="007127B3"/>
    <w:rsid w:val="00726D39"/>
    <w:rsid w:val="00742667"/>
    <w:rsid w:val="00742EDE"/>
    <w:rsid w:val="00746EDB"/>
    <w:rsid w:val="0075146C"/>
    <w:rsid w:val="00755F23"/>
    <w:rsid w:val="00755F56"/>
    <w:rsid w:val="00767EC3"/>
    <w:rsid w:val="00772444"/>
    <w:rsid w:val="00780289"/>
    <w:rsid w:val="00784112"/>
    <w:rsid w:val="00793367"/>
    <w:rsid w:val="00796987"/>
    <w:rsid w:val="007A117E"/>
    <w:rsid w:val="007A62B9"/>
    <w:rsid w:val="007B44D5"/>
    <w:rsid w:val="007B726C"/>
    <w:rsid w:val="007D03CF"/>
    <w:rsid w:val="007F0AC6"/>
    <w:rsid w:val="007F3E52"/>
    <w:rsid w:val="007F558C"/>
    <w:rsid w:val="00801E4C"/>
    <w:rsid w:val="00804087"/>
    <w:rsid w:val="008131AD"/>
    <w:rsid w:val="008227FC"/>
    <w:rsid w:val="0082586C"/>
    <w:rsid w:val="00825AAA"/>
    <w:rsid w:val="0083103E"/>
    <w:rsid w:val="00834425"/>
    <w:rsid w:val="00835018"/>
    <w:rsid w:val="0084060A"/>
    <w:rsid w:val="008467FC"/>
    <w:rsid w:val="00854A5B"/>
    <w:rsid w:val="008560EE"/>
    <w:rsid w:val="00865322"/>
    <w:rsid w:val="00874177"/>
    <w:rsid w:val="00877823"/>
    <w:rsid w:val="008856A1"/>
    <w:rsid w:val="00890DD4"/>
    <w:rsid w:val="00897322"/>
    <w:rsid w:val="008B3D53"/>
    <w:rsid w:val="008B45FD"/>
    <w:rsid w:val="008B58E6"/>
    <w:rsid w:val="008C029A"/>
    <w:rsid w:val="008C50DD"/>
    <w:rsid w:val="008D5BD9"/>
    <w:rsid w:val="008F0FBA"/>
    <w:rsid w:val="008F5C55"/>
    <w:rsid w:val="00901E3C"/>
    <w:rsid w:val="0090300E"/>
    <w:rsid w:val="0090757F"/>
    <w:rsid w:val="00921471"/>
    <w:rsid w:val="009373BD"/>
    <w:rsid w:val="0094403C"/>
    <w:rsid w:val="00944151"/>
    <w:rsid w:val="00944C44"/>
    <w:rsid w:val="0094501B"/>
    <w:rsid w:val="009460C0"/>
    <w:rsid w:val="00950BDE"/>
    <w:rsid w:val="00952412"/>
    <w:rsid w:val="009570E0"/>
    <w:rsid w:val="00962E2C"/>
    <w:rsid w:val="00965DA1"/>
    <w:rsid w:val="00971D1D"/>
    <w:rsid w:val="00972114"/>
    <w:rsid w:val="00974845"/>
    <w:rsid w:val="009821E3"/>
    <w:rsid w:val="00986F11"/>
    <w:rsid w:val="00992B6B"/>
    <w:rsid w:val="009B0D69"/>
    <w:rsid w:val="009B4D74"/>
    <w:rsid w:val="009B518A"/>
    <w:rsid w:val="009B6342"/>
    <w:rsid w:val="009B6F76"/>
    <w:rsid w:val="009C08F2"/>
    <w:rsid w:val="009C44B5"/>
    <w:rsid w:val="009D5A91"/>
    <w:rsid w:val="009E05CA"/>
    <w:rsid w:val="009E361E"/>
    <w:rsid w:val="009F7385"/>
    <w:rsid w:val="00A03023"/>
    <w:rsid w:val="00A066E3"/>
    <w:rsid w:val="00A1015C"/>
    <w:rsid w:val="00A153AB"/>
    <w:rsid w:val="00A23420"/>
    <w:rsid w:val="00A23499"/>
    <w:rsid w:val="00A31CE8"/>
    <w:rsid w:val="00A345EF"/>
    <w:rsid w:val="00A34F24"/>
    <w:rsid w:val="00A35A04"/>
    <w:rsid w:val="00A460D2"/>
    <w:rsid w:val="00A508B6"/>
    <w:rsid w:val="00A50C0F"/>
    <w:rsid w:val="00A5647E"/>
    <w:rsid w:val="00A571FD"/>
    <w:rsid w:val="00A60A01"/>
    <w:rsid w:val="00A634D4"/>
    <w:rsid w:val="00A63CBA"/>
    <w:rsid w:val="00A670EA"/>
    <w:rsid w:val="00A7275A"/>
    <w:rsid w:val="00A763D7"/>
    <w:rsid w:val="00A8024B"/>
    <w:rsid w:val="00A83CC2"/>
    <w:rsid w:val="00A91B0F"/>
    <w:rsid w:val="00A94708"/>
    <w:rsid w:val="00AB69B2"/>
    <w:rsid w:val="00AB7891"/>
    <w:rsid w:val="00AD3E39"/>
    <w:rsid w:val="00AD45B5"/>
    <w:rsid w:val="00AD56E8"/>
    <w:rsid w:val="00AD6F20"/>
    <w:rsid w:val="00AE041C"/>
    <w:rsid w:val="00AE0A3B"/>
    <w:rsid w:val="00AE5972"/>
    <w:rsid w:val="00AF61F0"/>
    <w:rsid w:val="00B0297B"/>
    <w:rsid w:val="00B02CE5"/>
    <w:rsid w:val="00B11E57"/>
    <w:rsid w:val="00B27455"/>
    <w:rsid w:val="00B41ED8"/>
    <w:rsid w:val="00B4447E"/>
    <w:rsid w:val="00B452A6"/>
    <w:rsid w:val="00B561F6"/>
    <w:rsid w:val="00B633A7"/>
    <w:rsid w:val="00B70229"/>
    <w:rsid w:val="00B76CC1"/>
    <w:rsid w:val="00B81EF7"/>
    <w:rsid w:val="00B83D4C"/>
    <w:rsid w:val="00B8563C"/>
    <w:rsid w:val="00B876AD"/>
    <w:rsid w:val="00B961DB"/>
    <w:rsid w:val="00BA2A1A"/>
    <w:rsid w:val="00BF0DEE"/>
    <w:rsid w:val="00C0122E"/>
    <w:rsid w:val="00C03647"/>
    <w:rsid w:val="00C0486C"/>
    <w:rsid w:val="00C14185"/>
    <w:rsid w:val="00C21000"/>
    <w:rsid w:val="00C244CB"/>
    <w:rsid w:val="00C2605D"/>
    <w:rsid w:val="00C2766F"/>
    <w:rsid w:val="00C305A2"/>
    <w:rsid w:val="00C3223A"/>
    <w:rsid w:val="00C41333"/>
    <w:rsid w:val="00C4134A"/>
    <w:rsid w:val="00C51C78"/>
    <w:rsid w:val="00C544AC"/>
    <w:rsid w:val="00C5697B"/>
    <w:rsid w:val="00C56B8D"/>
    <w:rsid w:val="00C60529"/>
    <w:rsid w:val="00C62C2E"/>
    <w:rsid w:val="00C704BA"/>
    <w:rsid w:val="00C72A16"/>
    <w:rsid w:val="00C819EC"/>
    <w:rsid w:val="00C8299A"/>
    <w:rsid w:val="00C96F26"/>
    <w:rsid w:val="00CA2E97"/>
    <w:rsid w:val="00CA3BB4"/>
    <w:rsid w:val="00CA6FAE"/>
    <w:rsid w:val="00CA7B89"/>
    <w:rsid w:val="00CB3F9A"/>
    <w:rsid w:val="00CB6784"/>
    <w:rsid w:val="00CD1F09"/>
    <w:rsid w:val="00CD4631"/>
    <w:rsid w:val="00CD763D"/>
    <w:rsid w:val="00CF1C7D"/>
    <w:rsid w:val="00CF30F9"/>
    <w:rsid w:val="00CF6D71"/>
    <w:rsid w:val="00D016FF"/>
    <w:rsid w:val="00D031E4"/>
    <w:rsid w:val="00D057FC"/>
    <w:rsid w:val="00D07C96"/>
    <w:rsid w:val="00D202BA"/>
    <w:rsid w:val="00D21846"/>
    <w:rsid w:val="00D5147A"/>
    <w:rsid w:val="00D56A72"/>
    <w:rsid w:val="00D56CCE"/>
    <w:rsid w:val="00D62469"/>
    <w:rsid w:val="00D8508C"/>
    <w:rsid w:val="00D86177"/>
    <w:rsid w:val="00D9538B"/>
    <w:rsid w:val="00D95921"/>
    <w:rsid w:val="00D95E86"/>
    <w:rsid w:val="00DC5F1F"/>
    <w:rsid w:val="00DD0398"/>
    <w:rsid w:val="00DD1D33"/>
    <w:rsid w:val="00DE4CAF"/>
    <w:rsid w:val="00DE616E"/>
    <w:rsid w:val="00DF381C"/>
    <w:rsid w:val="00DF733D"/>
    <w:rsid w:val="00E00778"/>
    <w:rsid w:val="00E038FA"/>
    <w:rsid w:val="00E11CBE"/>
    <w:rsid w:val="00E1536C"/>
    <w:rsid w:val="00E1709B"/>
    <w:rsid w:val="00E35B62"/>
    <w:rsid w:val="00E406C0"/>
    <w:rsid w:val="00E458E7"/>
    <w:rsid w:val="00E4756D"/>
    <w:rsid w:val="00E57A72"/>
    <w:rsid w:val="00E57D6B"/>
    <w:rsid w:val="00E61748"/>
    <w:rsid w:val="00E64F03"/>
    <w:rsid w:val="00E66FAF"/>
    <w:rsid w:val="00E72F3F"/>
    <w:rsid w:val="00E751EC"/>
    <w:rsid w:val="00E818E9"/>
    <w:rsid w:val="00EA50ED"/>
    <w:rsid w:val="00EB652F"/>
    <w:rsid w:val="00EB7B74"/>
    <w:rsid w:val="00EC227D"/>
    <w:rsid w:val="00EC5232"/>
    <w:rsid w:val="00EC598A"/>
    <w:rsid w:val="00EF4658"/>
    <w:rsid w:val="00F05EDF"/>
    <w:rsid w:val="00F10433"/>
    <w:rsid w:val="00F211D2"/>
    <w:rsid w:val="00F22369"/>
    <w:rsid w:val="00F23A5D"/>
    <w:rsid w:val="00F2506B"/>
    <w:rsid w:val="00F2647C"/>
    <w:rsid w:val="00F31794"/>
    <w:rsid w:val="00F35343"/>
    <w:rsid w:val="00F36229"/>
    <w:rsid w:val="00F3749F"/>
    <w:rsid w:val="00F40805"/>
    <w:rsid w:val="00F40C95"/>
    <w:rsid w:val="00F44E16"/>
    <w:rsid w:val="00F62A85"/>
    <w:rsid w:val="00F70B62"/>
    <w:rsid w:val="00F71A58"/>
    <w:rsid w:val="00F80FBB"/>
    <w:rsid w:val="00F821BC"/>
    <w:rsid w:val="00F8712E"/>
    <w:rsid w:val="00F95AD4"/>
    <w:rsid w:val="00F97A53"/>
    <w:rsid w:val="00FA512F"/>
    <w:rsid w:val="00FB4149"/>
    <w:rsid w:val="00FB695D"/>
    <w:rsid w:val="00FC1A61"/>
    <w:rsid w:val="00FC53C6"/>
    <w:rsid w:val="00FC77E9"/>
    <w:rsid w:val="00FC77FE"/>
    <w:rsid w:val="00FD1D45"/>
    <w:rsid w:val="00FD2FE4"/>
    <w:rsid w:val="00FD3F7D"/>
    <w:rsid w:val="00FD44FD"/>
    <w:rsid w:val="00FD79A4"/>
    <w:rsid w:val="00FE307A"/>
    <w:rsid w:val="00FE3D22"/>
    <w:rsid w:val="00FF2597"/>
    <w:rsid w:val="00FF59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B00A13"/>
  <w15:docId w15:val="{234273FE-8A52-4619-AD20-344836FF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pPr>
        <w:spacing w:after="160" w:line="360"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25"/>
    <w:rPr>
      <w:sz w:val="24"/>
      <w:szCs w:val="24"/>
    </w:rPr>
  </w:style>
  <w:style w:type="paragraph" w:styleId="Cabealho1">
    <w:name w:val="heading 1"/>
    <w:basedOn w:val="Normal"/>
    <w:next w:val="Normal"/>
    <w:link w:val="Cabealho1Carter"/>
    <w:qFormat/>
    <w:rsid w:val="00481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next w:val="Normal"/>
    <w:link w:val="Cabealho2Carter"/>
    <w:uiPriority w:val="9"/>
    <w:unhideWhenUsed/>
    <w:qFormat/>
    <w:rsid w:val="00192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abealho3">
    <w:name w:val="heading 3"/>
    <w:basedOn w:val="Normal"/>
    <w:next w:val="Normal"/>
    <w:link w:val="Cabealho3Carter"/>
    <w:qFormat/>
    <w:rsid w:val="00192F23"/>
    <w:pPr>
      <w:keepNext/>
      <w:keepLines/>
      <w:spacing w:before="40" w:after="0"/>
      <w:outlineLvl w:val="2"/>
    </w:pPr>
    <w:rPr>
      <w:rFonts w:asciiTheme="majorHAnsi" w:eastAsiaTheme="majorEastAsia" w:hAnsiTheme="majorHAnsi" w:cstheme="majorBidi"/>
      <w:color w:val="1F4D78" w:themeColor="accent1" w:themeShade="7F"/>
    </w:rPr>
  </w:style>
  <w:style w:type="paragraph" w:styleId="Cabealho4">
    <w:name w:val="heading 4"/>
    <w:basedOn w:val="Normal"/>
    <w:next w:val="Normal"/>
    <w:link w:val="Cabealho4Carter"/>
    <w:qFormat/>
    <w:rsid w:val="00192F23"/>
    <w:pPr>
      <w:keepNext/>
      <w:spacing w:before="60" w:after="0" w:line="480" w:lineRule="auto"/>
      <w:jc w:val="center"/>
      <w:outlineLvl w:val="3"/>
    </w:pPr>
    <w:rPr>
      <w:rFonts w:ascii="Arial" w:hAnsi="Arial"/>
      <w:b/>
      <w:sz w:val="20"/>
      <w:szCs w:val="20"/>
    </w:rPr>
  </w:style>
  <w:style w:type="paragraph" w:styleId="Cabealho5">
    <w:name w:val="heading 5"/>
    <w:basedOn w:val="Normal"/>
    <w:next w:val="Normal"/>
    <w:link w:val="Cabealho5Carter"/>
    <w:qFormat/>
    <w:rsid w:val="00192F23"/>
    <w:pPr>
      <w:keepNext/>
      <w:spacing w:after="0" w:line="480" w:lineRule="auto"/>
      <w:outlineLvl w:val="4"/>
    </w:pPr>
    <w:rPr>
      <w:rFonts w:ascii="Arial" w:hAnsi="Arial"/>
      <w:b/>
      <w:bCs/>
      <w:color w:val="000080"/>
      <w:szCs w:val="20"/>
    </w:rPr>
  </w:style>
  <w:style w:type="paragraph" w:styleId="Cabealho6">
    <w:name w:val="heading 6"/>
    <w:basedOn w:val="Normal"/>
    <w:next w:val="Normal"/>
    <w:link w:val="Cabealho6Carter"/>
    <w:qFormat/>
    <w:rsid w:val="00192F23"/>
    <w:pPr>
      <w:keepNext/>
      <w:spacing w:after="0" w:line="480" w:lineRule="auto"/>
      <w:jc w:val="center"/>
      <w:outlineLvl w:val="5"/>
    </w:pPr>
    <w:rPr>
      <w:rFonts w:ascii="Arial" w:hAnsi="Arial"/>
      <w:i/>
      <w:iCs/>
      <w:sz w:val="28"/>
      <w:szCs w:val="20"/>
    </w:rPr>
  </w:style>
  <w:style w:type="paragraph" w:styleId="Cabealho7">
    <w:name w:val="heading 7"/>
    <w:basedOn w:val="Normal"/>
    <w:next w:val="Normal"/>
    <w:link w:val="Cabealho7Carter"/>
    <w:qFormat/>
    <w:rsid w:val="00192F23"/>
    <w:pPr>
      <w:keepNext/>
      <w:spacing w:after="0" w:line="480" w:lineRule="auto"/>
      <w:jc w:val="center"/>
      <w:outlineLvl w:val="6"/>
    </w:pPr>
    <w:rPr>
      <w:rFonts w:ascii="Arial" w:hAnsi="Arial"/>
      <w:b/>
      <w:color w:val="000080"/>
      <w:szCs w:val="20"/>
    </w:rPr>
  </w:style>
  <w:style w:type="paragraph" w:styleId="Cabealho8">
    <w:name w:val="heading 8"/>
    <w:basedOn w:val="Normal"/>
    <w:next w:val="Normal"/>
    <w:link w:val="Cabealho8Carter"/>
    <w:qFormat/>
    <w:rsid w:val="00192F23"/>
    <w:pPr>
      <w:keepNext/>
      <w:spacing w:line="480" w:lineRule="auto"/>
      <w:jc w:val="center"/>
      <w:outlineLvl w:val="7"/>
    </w:pPr>
    <w:rPr>
      <w:rFonts w:ascii="Arial" w:hAnsi="Arial" w:cs="Arial"/>
      <w:b/>
      <w:bCs/>
      <w:color w:val="0099FF"/>
      <w:sz w:val="28"/>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sid w:val="0048162D"/>
    <w:rPr>
      <w:rFonts w:asciiTheme="majorHAnsi" w:eastAsiaTheme="majorEastAsia" w:hAnsiTheme="majorHAnsi" w:cstheme="majorBidi"/>
      <w:color w:val="2E74B5" w:themeColor="accent1" w:themeShade="BF"/>
      <w:sz w:val="32"/>
      <w:szCs w:val="32"/>
    </w:rPr>
  </w:style>
  <w:style w:type="character" w:customStyle="1" w:styleId="Cabealho2Carter">
    <w:name w:val="Cabeçalho 2 Caráter"/>
    <w:basedOn w:val="Tipodeletrapredefinidodopargrafo"/>
    <w:link w:val="Cabealho2"/>
    <w:uiPriority w:val="9"/>
    <w:rsid w:val="00192F23"/>
    <w:rPr>
      <w:rFonts w:asciiTheme="majorHAnsi" w:eastAsiaTheme="majorEastAsia" w:hAnsiTheme="majorHAnsi" w:cstheme="majorBidi"/>
      <w:color w:val="2E74B5" w:themeColor="accent1" w:themeShade="BF"/>
      <w:sz w:val="26"/>
      <w:szCs w:val="26"/>
    </w:rPr>
  </w:style>
  <w:style w:type="character" w:customStyle="1" w:styleId="Cabealho3Carter">
    <w:name w:val="Cabeçalho 3 Caráter"/>
    <w:basedOn w:val="Tipodeletrapredefinidodopargrafo"/>
    <w:link w:val="Cabealho3"/>
    <w:rsid w:val="00192F23"/>
    <w:rPr>
      <w:rFonts w:asciiTheme="majorHAnsi" w:eastAsiaTheme="majorEastAsia" w:hAnsiTheme="majorHAnsi" w:cstheme="majorBidi"/>
      <w:color w:val="1F4D78" w:themeColor="accent1" w:themeShade="7F"/>
      <w:sz w:val="24"/>
      <w:szCs w:val="24"/>
    </w:rPr>
  </w:style>
  <w:style w:type="character" w:customStyle="1" w:styleId="Cabealho4Carter">
    <w:name w:val="Cabeçalho 4 Caráter"/>
    <w:basedOn w:val="Tipodeletrapredefinidodopargrafo"/>
    <w:link w:val="Cabealho4"/>
    <w:rsid w:val="00192F23"/>
    <w:rPr>
      <w:rFonts w:ascii="Arial" w:hAnsi="Arial"/>
      <w:b/>
    </w:rPr>
  </w:style>
  <w:style w:type="character" w:customStyle="1" w:styleId="Cabealho5Carter">
    <w:name w:val="Cabeçalho 5 Caráter"/>
    <w:basedOn w:val="Tipodeletrapredefinidodopargrafo"/>
    <w:link w:val="Cabealho5"/>
    <w:rsid w:val="00192F23"/>
    <w:rPr>
      <w:rFonts w:ascii="Arial" w:hAnsi="Arial"/>
      <w:b/>
      <w:bCs/>
      <w:color w:val="000080"/>
      <w:sz w:val="24"/>
    </w:rPr>
  </w:style>
  <w:style w:type="character" w:customStyle="1" w:styleId="Cabealho6Carter">
    <w:name w:val="Cabeçalho 6 Caráter"/>
    <w:basedOn w:val="Tipodeletrapredefinidodopargrafo"/>
    <w:link w:val="Cabealho6"/>
    <w:rsid w:val="00192F23"/>
    <w:rPr>
      <w:rFonts w:ascii="Arial" w:hAnsi="Arial"/>
      <w:i/>
      <w:iCs/>
      <w:sz w:val="28"/>
    </w:rPr>
  </w:style>
  <w:style w:type="character" w:customStyle="1" w:styleId="Cabealho7Carter">
    <w:name w:val="Cabeçalho 7 Caráter"/>
    <w:basedOn w:val="Tipodeletrapredefinidodopargrafo"/>
    <w:link w:val="Cabealho7"/>
    <w:rsid w:val="00192F23"/>
    <w:rPr>
      <w:rFonts w:ascii="Arial" w:hAnsi="Arial"/>
      <w:b/>
      <w:color w:val="000080"/>
      <w:sz w:val="24"/>
    </w:rPr>
  </w:style>
  <w:style w:type="character" w:customStyle="1" w:styleId="Cabealho8Carter">
    <w:name w:val="Cabeçalho 8 Caráter"/>
    <w:basedOn w:val="Tipodeletrapredefinidodopargrafo"/>
    <w:link w:val="Cabealho8"/>
    <w:rsid w:val="00192F23"/>
    <w:rPr>
      <w:rFonts w:ascii="Arial" w:hAnsi="Arial" w:cs="Arial"/>
      <w:b/>
      <w:bCs/>
      <w:color w:val="0099FF"/>
      <w:sz w:val="28"/>
    </w:rPr>
  </w:style>
  <w:style w:type="paragraph" w:customStyle="1" w:styleId="Ttulo1">
    <w:name w:val="Título 1"/>
    <w:basedOn w:val="Normal"/>
    <w:next w:val="Normal"/>
    <w:qFormat/>
    <w:rsid w:val="00CA2E97"/>
    <w:pPr>
      <w:keepNext/>
      <w:spacing w:before="240" w:after="60"/>
      <w:outlineLvl w:val="0"/>
    </w:pPr>
    <w:rPr>
      <w:rFonts w:ascii="Arial" w:hAnsi="Arial" w:cs="Arial"/>
      <w:b/>
      <w:bCs/>
      <w:kern w:val="32"/>
      <w:sz w:val="32"/>
      <w:szCs w:val="32"/>
    </w:rPr>
  </w:style>
  <w:style w:type="paragraph" w:customStyle="1" w:styleId="Ttulo3">
    <w:name w:val="Título 3"/>
    <w:basedOn w:val="Normal"/>
    <w:next w:val="Normal"/>
    <w:qFormat/>
    <w:rsid w:val="00CA2E97"/>
    <w:pPr>
      <w:keepNext/>
      <w:numPr>
        <w:ilvl w:val="2"/>
        <w:numId w:val="1"/>
      </w:numPr>
      <w:jc w:val="both"/>
      <w:outlineLvl w:val="2"/>
    </w:pPr>
    <w:rPr>
      <w:rFonts w:ascii="Verdana" w:hAnsi="Verdana"/>
      <w:sz w:val="18"/>
      <w:szCs w:val="20"/>
      <w:lang w:eastAsia="en-US"/>
    </w:rPr>
  </w:style>
  <w:style w:type="paragraph" w:customStyle="1" w:styleId="Ttulo4">
    <w:name w:val="Título 4"/>
    <w:basedOn w:val="Normal"/>
    <w:next w:val="Normal"/>
    <w:autoRedefine/>
    <w:qFormat/>
    <w:rsid w:val="00CA2E97"/>
    <w:pPr>
      <w:numPr>
        <w:ilvl w:val="3"/>
        <w:numId w:val="1"/>
      </w:numPr>
      <w:tabs>
        <w:tab w:val="clear" w:pos="318"/>
      </w:tabs>
      <w:ind w:left="1418" w:hanging="567"/>
      <w:jc w:val="both"/>
      <w:outlineLvl w:val="3"/>
    </w:pPr>
    <w:rPr>
      <w:rFonts w:ascii="Tahoma" w:hAnsi="Tahoma"/>
      <w:sz w:val="18"/>
      <w:szCs w:val="20"/>
      <w:lang w:eastAsia="en-US"/>
    </w:rPr>
  </w:style>
  <w:style w:type="paragraph" w:customStyle="1" w:styleId="Ttulo5">
    <w:name w:val="Título 5"/>
    <w:basedOn w:val="Normal"/>
    <w:next w:val="Normal"/>
    <w:qFormat/>
    <w:rsid w:val="00CA2E97"/>
    <w:pPr>
      <w:keepNext/>
      <w:numPr>
        <w:ilvl w:val="4"/>
        <w:numId w:val="1"/>
      </w:numPr>
      <w:outlineLvl w:val="4"/>
    </w:pPr>
    <w:rPr>
      <w:rFonts w:ascii="Tahoma" w:hAnsi="Tahoma"/>
      <w:sz w:val="18"/>
      <w:szCs w:val="20"/>
      <w:lang w:eastAsia="en-US"/>
    </w:rPr>
  </w:style>
  <w:style w:type="paragraph" w:customStyle="1" w:styleId="Ttulo6">
    <w:name w:val="Título 6"/>
    <w:basedOn w:val="Normal"/>
    <w:next w:val="Normal"/>
    <w:qFormat/>
    <w:rsid w:val="00CA2E97"/>
    <w:pPr>
      <w:keepNext/>
      <w:numPr>
        <w:ilvl w:val="5"/>
        <w:numId w:val="1"/>
      </w:numPr>
      <w:jc w:val="right"/>
      <w:outlineLvl w:val="5"/>
    </w:pPr>
    <w:rPr>
      <w:rFonts w:ascii="Arial" w:hAnsi="Arial"/>
      <w:szCs w:val="20"/>
      <w:lang w:eastAsia="en-US"/>
    </w:rPr>
  </w:style>
  <w:style w:type="paragraph" w:customStyle="1" w:styleId="Ttulo7">
    <w:name w:val="Título 7"/>
    <w:basedOn w:val="Normal"/>
    <w:next w:val="Normal"/>
    <w:qFormat/>
    <w:rsid w:val="00CA2E97"/>
    <w:pPr>
      <w:keepNext/>
      <w:numPr>
        <w:ilvl w:val="6"/>
        <w:numId w:val="1"/>
      </w:numPr>
      <w:jc w:val="center"/>
      <w:outlineLvl w:val="6"/>
    </w:pPr>
    <w:rPr>
      <w:rFonts w:ascii="Arial" w:hAnsi="Arial"/>
      <w:b/>
      <w:sz w:val="40"/>
      <w:szCs w:val="20"/>
      <w:lang w:eastAsia="en-US"/>
    </w:rPr>
  </w:style>
  <w:style w:type="paragraph" w:customStyle="1" w:styleId="Ttulo8">
    <w:name w:val="Título 8"/>
    <w:basedOn w:val="Normal"/>
    <w:next w:val="Normal"/>
    <w:qFormat/>
    <w:rsid w:val="006A4CA4"/>
    <w:pPr>
      <w:spacing w:before="240" w:after="60"/>
      <w:outlineLvl w:val="7"/>
    </w:pPr>
    <w:rPr>
      <w:i/>
      <w:iCs/>
    </w:rPr>
  </w:style>
  <w:style w:type="paragraph" w:customStyle="1" w:styleId="Ttulo9">
    <w:name w:val="Título 9"/>
    <w:basedOn w:val="Normal"/>
    <w:next w:val="Normal"/>
    <w:qFormat/>
    <w:rsid w:val="00CA2E97"/>
    <w:pPr>
      <w:keepNext/>
      <w:numPr>
        <w:ilvl w:val="8"/>
        <w:numId w:val="1"/>
      </w:numPr>
      <w:jc w:val="both"/>
      <w:outlineLvl w:val="8"/>
    </w:pPr>
    <w:rPr>
      <w:rFonts w:ascii="Arial" w:hAnsi="Arial"/>
      <w:b/>
      <w:szCs w:val="20"/>
      <w:lang w:eastAsia="en-US"/>
    </w:rPr>
  </w:style>
  <w:style w:type="paragraph" w:styleId="Cabealho">
    <w:name w:val="header"/>
    <w:basedOn w:val="Normal"/>
    <w:link w:val="CabealhoCarter"/>
    <w:rsid w:val="00505DBB"/>
    <w:pPr>
      <w:tabs>
        <w:tab w:val="center" w:pos="4252"/>
        <w:tab w:val="right" w:pos="8504"/>
      </w:tabs>
    </w:pPr>
  </w:style>
  <w:style w:type="character" w:customStyle="1" w:styleId="CabealhoCarter">
    <w:name w:val="Cabeçalho Caráter"/>
    <w:basedOn w:val="Tipodeletrapredefinidodopargrafo"/>
    <w:link w:val="Cabealho"/>
    <w:rsid w:val="00192F23"/>
    <w:rPr>
      <w:sz w:val="24"/>
      <w:szCs w:val="24"/>
    </w:rPr>
  </w:style>
  <w:style w:type="paragraph" w:styleId="Rodap">
    <w:name w:val="footer"/>
    <w:basedOn w:val="Normal"/>
    <w:link w:val="RodapCarter"/>
    <w:rsid w:val="00505DBB"/>
    <w:pPr>
      <w:tabs>
        <w:tab w:val="center" w:pos="4252"/>
        <w:tab w:val="right" w:pos="8504"/>
      </w:tabs>
    </w:pPr>
  </w:style>
  <w:style w:type="character" w:customStyle="1" w:styleId="RodapCarter">
    <w:name w:val="Rodapé Caráter"/>
    <w:basedOn w:val="Tipodeletrapredefinidodopargrafo"/>
    <w:link w:val="Rodap"/>
    <w:rsid w:val="006C5F09"/>
    <w:rPr>
      <w:sz w:val="24"/>
      <w:szCs w:val="24"/>
    </w:rPr>
  </w:style>
  <w:style w:type="table" w:styleId="Tabelacomgrelha">
    <w:name w:val="Table Grid"/>
    <w:basedOn w:val="Tabelanormal"/>
    <w:uiPriority w:val="39"/>
    <w:rsid w:val="0050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CA2E97"/>
  </w:style>
  <w:style w:type="paragraph" w:customStyle="1" w:styleId="Estilo1">
    <w:name w:val="Estilo1"/>
    <w:basedOn w:val="Ttulo1"/>
    <w:next w:val="Normal"/>
    <w:autoRedefine/>
    <w:rsid w:val="00CA2E97"/>
    <w:pPr>
      <w:tabs>
        <w:tab w:val="num" w:pos="0"/>
      </w:tabs>
      <w:spacing w:before="120" w:after="120"/>
      <w:ind w:left="426" w:hanging="432"/>
    </w:pPr>
    <w:rPr>
      <w:bCs w:val="0"/>
      <w:smallCaps/>
      <w:kern w:val="0"/>
      <w:sz w:val="22"/>
      <w:szCs w:val="22"/>
      <w:lang w:eastAsia="en-US"/>
    </w:rPr>
  </w:style>
  <w:style w:type="paragraph" w:customStyle="1" w:styleId="EstiloTtulo8Verdana11pt">
    <w:name w:val="Estilo Título 8 + Verdana 11 pt"/>
    <w:basedOn w:val="Normal"/>
    <w:rsid w:val="00CA2E97"/>
    <w:pPr>
      <w:tabs>
        <w:tab w:val="num" w:pos="1724"/>
      </w:tabs>
      <w:ind w:left="1724" w:hanging="1440"/>
    </w:pPr>
    <w:rPr>
      <w:sz w:val="20"/>
      <w:szCs w:val="20"/>
      <w:lang w:eastAsia="en-US"/>
    </w:rPr>
  </w:style>
  <w:style w:type="paragraph" w:customStyle="1" w:styleId="NormalEstiloVerdana10ptJustificado">
    <w:name w:val="Normal Estilo Verdana 10pt Justificado"/>
    <w:basedOn w:val="Normal"/>
    <w:autoRedefine/>
    <w:rsid w:val="00CA2E97"/>
    <w:pPr>
      <w:jc w:val="center"/>
    </w:pPr>
    <w:rPr>
      <w:rFonts w:ascii="Verdana" w:hAnsi="Verdana"/>
      <w:sz w:val="18"/>
      <w:szCs w:val="20"/>
      <w:lang w:eastAsia="en-US"/>
    </w:rPr>
  </w:style>
  <w:style w:type="paragraph" w:customStyle="1" w:styleId="EstiloNormalEstiloVerdana9ptJustificado">
    <w:name w:val="Estilo Normal Estilo Verdana 9ptJustificado"/>
    <w:basedOn w:val="NormalEstiloVerdana10ptJustificado"/>
    <w:autoRedefine/>
    <w:rsid w:val="006A4CA4"/>
    <w:pPr>
      <w:jc w:val="both"/>
    </w:pPr>
    <w:rPr>
      <w:rFonts w:ascii="Arial" w:hAnsi="Arial" w:cs="Arial"/>
      <w:sz w:val="20"/>
    </w:rPr>
  </w:style>
  <w:style w:type="paragraph" w:styleId="Corpodetexto">
    <w:name w:val="Body Text"/>
    <w:basedOn w:val="Normal"/>
    <w:link w:val="CorpodetextoCarter"/>
    <w:rsid w:val="006A4CA4"/>
    <w:rPr>
      <w:rFonts w:ascii="Arial" w:hAnsi="Arial"/>
      <w:szCs w:val="20"/>
      <w:lang w:eastAsia="en-US"/>
    </w:rPr>
  </w:style>
  <w:style w:type="character" w:customStyle="1" w:styleId="CorpodetextoCarter">
    <w:name w:val="Corpo de texto Caráter"/>
    <w:basedOn w:val="Tipodeletrapredefinidodopargrafo"/>
    <w:link w:val="Corpodetexto"/>
    <w:rsid w:val="00192F23"/>
    <w:rPr>
      <w:rFonts w:ascii="Arial" w:hAnsi="Arial"/>
      <w:sz w:val="24"/>
      <w:lang w:eastAsia="en-US"/>
    </w:rPr>
  </w:style>
  <w:style w:type="paragraph" w:styleId="Textodebalo">
    <w:name w:val="Balloon Text"/>
    <w:basedOn w:val="Normal"/>
    <w:link w:val="TextodebaloCarter"/>
    <w:rsid w:val="00450983"/>
    <w:rPr>
      <w:rFonts w:ascii="Tahoma" w:hAnsi="Tahoma" w:cs="Tahoma"/>
      <w:sz w:val="16"/>
      <w:szCs w:val="16"/>
    </w:rPr>
  </w:style>
  <w:style w:type="character" w:customStyle="1" w:styleId="TextodebaloCarter">
    <w:name w:val="Texto de balão Caráter"/>
    <w:basedOn w:val="Tipodeletrapredefinidodopargrafo"/>
    <w:link w:val="Textodebalo"/>
    <w:rsid w:val="00450983"/>
    <w:rPr>
      <w:rFonts w:ascii="Tahoma" w:hAnsi="Tahoma" w:cs="Tahoma"/>
      <w:sz w:val="16"/>
      <w:szCs w:val="16"/>
    </w:rPr>
  </w:style>
  <w:style w:type="character" w:styleId="Refdecomentrio">
    <w:name w:val="annotation reference"/>
    <w:basedOn w:val="Tipodeletrapredefinidodopargrafo"/>
    <w:rsid w:val="003A2BC1"/>
    <w:rPr>
      <w:sz w:val="16"/>
      <w:szCs w:val="16"/>
    </w:rPr>
  </w:style>
  <w:style w:type="paragraph" w:styleId="Textodecomentrio">
    <w:name w:val="annotation text"/>
    <w:basedOn w:val="Normal"/>
    <w:link w:val="TextodecomentrioCarter"/>
    <w:rsid w:val="003A2BC1"/>
    <w:rPr>
      <w:sz w:val="20"/>
      <w:szCs w:val="20"/>
    </w:rPr>
  </w:style>
  <w:style w:type="character" w:customStyle="1" w:styleId="TextodecomentrioCarter">
    <w:name w:val="Texto de comentário Caráter"/>
    <w:basedOn w:val="Tipodeletrapredefinidodopargrafo"/>
    <w:link w:val="Textodecomentrio"/>
    <w:rsid w:val="003A2BC1"/>
  </w:style>
  <w:style w:type="paragraph" w:styleId="Assuntodecomentrio">
    <w:name w:val="annotation subject"/>
    <w:basedOn w:val="Textodecomentrio"/>
    <w:next w:val="Textodecomentrio"/>
    <w:link w:val="AssuntodecomentrioCarter"/>
    <w:rsid w:val="003A2BC1"/>
    <w:rPr>
      <w:b/>
      <w:bCs/>
    </w:rPr>
  </w:style>
  <w:style w:type="character" w:customStyle="1" w:styleId="AssuntodecomentrioCarter">
    <w:name w:val="Assunto de comentário Caráter"/>
    <w:basedOn w:val="TextodecomentrioCarter"/>
    <w:link w:val="Assuntodecomentrio"/>
    <w:rsid w:val="003A2BC1"/>
    <w:rPr>
      <w:b/>
      <w:bCs/>
    </w:rPr>
  </w:style>
  <w:style w:type="paragraph" w:styleId="PargrafodaLista">
    <w:name w:val="List Paragraph"/>
    <w:basedOn w:val="Normal"/>
    <w:uiPriority w:val="34"/>
    <w:qFormat/>
    <w:rsid w:val="00AF61F0"/>
    <w:pPr>
      <w:spacing w:line="259" w:lineRule="auto"/>
      <w:ind w:left="720"/>
      <w:contextualSpacing/>
    </w:pPr>
    <w:rPr>
      <w:rFonts w:ascii="Calibri" w:eastAsia="Calibri" w:hAnsi="Calibri"/>
      <w:sz w:val="22"/>
      <w:szCs w:val="22"/>
      <w:lang w:eastAsia="en-US"/>
    </w:rPr>
  </w:style>
  <w:style w:type="paragraph" w:styleId="Cabealhodondice">
    <w:name w:val="TOC Heading"/>
    <w:aliases w:val="Título do Índice"/>
    <w:basedOn w:val="Cabealho1"/>
    <w:next w:val="Normal"/>
    <w:uiPriority w:val="39"/>
    <w:unhideWhenUsed/>
    <w:qFormat/>
    <w:rsid w:val="0048162D"/>
    <w:pPr>
      <w:spacing w:line="259" w:lineRule="auto"/>
      <w:outlineLvl w:val="9"/>
    </w:pPr>
  </w:style>
  <w:style w:type="paragraph" w:styleId="ndice1">
    <w:name w:val="toc 1"/>
    <w:basedOn w:val="Normal"/>
    <w:next w:val="Normal"/>
    <w:autoRedefine/>
    <w:uiPriority w:val="39"/>
    <w:rsid w:val="0048162D"/>
    <w:pPr>
      <w:spacing w:after="100"/>
    </w:pPr>
  </w:style>
  <w:style w:type="paragraph" w:styleId="ndice2">
    <w:name w:val="toc 2"/>
    <w:basedOn w:val="Normal"/>
    <w:next w:val="Normal"/>
    <w:autoRedefine/>
    <w:uiPriority w:val="39"/>
    <w:rsid w:val="0048162D"/>
    <w:pPr>
      <w:spacing w:after="100"/>
      <w:ind w:left="240"/>
    </w:pPr>
  </w:style>
  <w:style w:type="character" w:styleId="Hiperligao">
    <w:name w:val="Hyperlink"/>
    <w:basedOn w:val="Tipodeletrapredefinidodopargrafo"/>
    <w:uiPriority w:val="99"/>
    <w:unhideWhenUsed/>
    <w:rsid w:val="0048162D"/>
    <w:rPr>
      <w:color w:val="0563C1" w:themeColor="hyperlink"/>
      <w:u w:val="single"/>
    </w:rPr>
  </w:style>
  <w:style w:type="paragraph" w:customStyle="1" w:styleId="Style1">
    <w:name w:val="Style1"/>
    <w:basedOn w:val="Normal"/>
    <w:rsid w:val="00D56CCE"/>
    <w:pPr>
      <w:overflowPunct w:val="0"/>
      <w:autoSpaceDE w:val="0"/>
      <w:autoSpaceDN w:val="0"/>
      <w:adjustRightInd w:val="0"/>
      <w:spacing w:before="60" w:after="0" w:line="240" w:lineRule="auto"/>
      <w:ind w:left="720"/>
      <w:jc w:val="both"/>
      <w:textAlignment w:val="baseline"/>
    </w:pPr>
    <w:rPr>
      <w:rFonts w:ascii="Palatino" w:hAnsi="Palatino"/>
      <w:kern w:val="20"/>
      <w:sz w:val="20"/>
      <w:szCs w:val="20"/>
      <w:lang w:eastAsia="en-US"/>
    </w:rPr>
  </w:style>
  <w:style w:type="paragraph" w:customStyle="1" w:styleId="Ttulo11">
    <w:name w:val="Título 11"/>
    <w:basedOn w:val="Normal"/>
    <w:next w:val="Normal"/>
    <w:qFormat/>
    <w:rsid w:val="00192F23"/>
    <w:pPr>
      <w:keepNext/>
      <w:spacing w:before="240" w:after="60"/>
      <w:outlineLvl w:val="0"/>
    </w:pPr>
    <w:rPr>
      <w:rFonts w:ascii="Arial" w:hAnsi="Arial" w:cs="Arial"/>
      <w:b/>
      <w:bCs/>
      <w:kern w:val="32"/>
      <w:sz w:val="32"/>
      <w:szCs w:val="32"/>
    </w:rPr>
  </w:style>
  <w:style w:type="paragraph" w:customStyle="1" w:styleId="Ttulo31">
    <w:name w:val="Título 31"/>
    <w:basedOn w:val="Normal"/>
    <w:next w:val="Normal"/>
    <w:qFormat/>
    <w:rsid w:val="00192F23"/>
    <w:pPr>
      <w:keepNext/>
      <w:tabs>
        <w:tab w:val="num" w:pos="794"/>
      </w:tabs>
      <w:ind w:left="262" w:firstLine="611"/>
      <w:jc w:val="both"/>
      <w:outlineLvl w:val="2"/>
    </w:pPr>
    <w:rPr>
      <w:rFonts w:ascii="Verdana" w:hAnsi="Verdana"/>
      <w:sz w:val="18"/>
      <w:szCs w:val="20"/>
      <w:lang w:eastAsia="en-US"/>
    </w:rPr>
  </w:style>
  <w:style w:type="paragraph" w:customStyle="1" w:styleId="Ttulo41">
    <w:name w:val="Título 41"/>
    <w:basedOn w:val="Normal"/>
    <w:next w:val="Normal"/>
    <w:autoRedefine/>
    <w:qFormat/>
    <w:rsid w:val="00192F23"/>
    <w:pPr>
      <w:ind w:left="1418" w:hanging="567"/>
      <w:jc w:val="both"/>
      <w:outlineLvl w:val="3"/>
    </w:pPr>
    <w:rPr>
      <w:rFonts w:ascii="Tahoma" w:hAnsi="Tahoma"/>
      <w:sz w:val="18"/>
      <w:szCs w:val="20"/>
      <w:lang w:eastAsia="en-US"/>
    </w:rPr>
  </w:style>
  <w:style w:type="paragraph" w:customStyle="1" w:styleId="Ttulo51">
    <w:name w:val="Título 51"/>
    <w:basedOn w:val="Normal"/>
    <w:next w:val="Normal"/>
    <w:qFormat/>
    <w:rsid w:val="00192F23"/>
    <w:pPr>
      <w:keepNext/>
      <w:tabs>
        <w:tab w:val="num" w:pos="454"/>
      </w:tabs>
      <w:ind w:left="454" w:hanging="454"/>
      <w:outlineLvl w:val="4"/>
    </w:pPr>
    <w:rPr>
      <w:rFonts w:ascii="Tahoma" w:hAnsi="Tahoma"/>
      <w:sz w:val="18"/>
      <w:szCs w:val="20"/>
      <w:lang w:eastAsia="en-US"/>
    </w:rPr>
  </w:style>
  <w:style w:type="paragraph" w:customStyle="1" w:styleId="Ttulo61">
    <w:name w:val="Título 61"/>
    <w:basedOn w:val="Normal"/>
    <w:next w:val="Normal"/>
    <w:qFormat/>
    <w:rsid w:val="00192F23"/>
    <w:pPr>
      <w:keepNext/>
      <w:tabs>
        <w:tab w:val="num" w:pos="1436"/>
      </w:tabs>
      <w:ind w:left="1436" w:hanging="1152"/>
      <w:jc w:val="right"/>
      <w:outlineLvl w:val="5"/>
    </w:pPr>
    <w:rPr>
      <w:rFonts w:ascii="Arial" w:hAnsi="Arial"/>
      <w:szCs w:val="20"/>
      <w:lang w:eastAsia="en-US"/>
    </w:rPr>
  </w:style>
  <w:style w:type="paragraph" w:customStyle="1" w:styleId="Ttulo71">
    <w:name w:val="Título 71"/>
    <w:basedOn w:val="Normal"/>
    <w:next w:val="Normal"/>
    <w:qFormat/>
    <w:rsid w:val="00192F23"/>
    <w:pPr>
      <w:keepNext/>
      <w:tabs>
        <w:tab w:val="num" w:pos="1580"/>
      </w:tabs>
      <w:ind w:left="1580" w:hanging="1296"/>
      <w:jc w:val="center"/>
      <w:outlineLvl w:val="6"/>
    </w:pPr>
    <w:rPr>
      <w:rFonts w:ascii="Arial" w:hAnsi="Arial"/>
      <w:b/>
      <w:sz w:val="40"/>
      <w:szCs w:val="20"/>
      <w:lang w:eastAsia="en-US"/>
    </w:rPr>
  </w:style>
  <w:style w:type="paragraph" w:customStyle="1" w:styleId="Ttulo81">
    <w:name w:val="Título 81"/>
    <w:basedOn w:val="Normal"/>
    <w:next w:val="Normal"/>
    <w:qFormat/>
    <w:rsid w:val="00192F23"/>
    <w:pPr>
      <w:spacing w:before="240" w:after="60"/>
      <w:outlineLvl w:val="7"/>
    </w:pPr>
    <w:rPr>
      <w:i/>
      <w:iCs/>
    </w:rPr>
  </w:style>
  <w:style w:type="paragraph" w:customStyle="1" w:styleId="Ttulo91">
    <w:name w:val="Título 91"/>
    <w:basedOn w:val="Normal"/>
    <w:next w:val="Normal"/>
    <w:qFormat/>
    <w:rsid w:val="00192F23"/>
    <w:pPr>
      <w:keepNext/>
      <w:tabs>
        <w:tab w:val="num" w:pos="1868"/>
      </w:tabs>
      <w:ind w:left="1868" w:hanging="1584"/>
      <w:jc w:val="both"/>
      <w:outlineLvl w:val="8"/>
    </w:pPr>
    <w:rPr>
      <w:rFonts w:ascii="Arial" w:hAnsi="Arial"/>
      <w:b/>
      <w:szCs w:val="20"/>
      <w:lang w:eastAsia="en-US"/>
    </w:rPr>
  </w:style>
  <w:style w:type="paragraph" w:styleId="ndice3">
    <w:name w:val="toc 3"/>
    <w:basedOn w:val="Normal"/>
    <w:next w:val="Normal"/>
    <w:autoRedefine/>
    <w:uiPriority w:val="39"/>
    <w:unhideWhenUsed/>
    <w:rsid w:val="00192F23"/>
    <w:pPr>
      <w:spacing w:after="100"/>
      <w:ind w:left="480"/>
    </w:pPr>
  </w:style>
  <w:style w:type="paragraph" w:customStyle="1" w:styleId="Style3">
    <w:name w:val="Style3"/>
    <w:basedOn w:val="Normal"/>
    <w:next w:val="Normal"/>
    <w:rsid w:val="00192F23"/>
    <w:pPr>
      <w:spacing w:before="60" w:after="0" w:line="480" w:lineRule="auto"/>
      <w:ind w:left="2160"/>
    </w:pPr>
    <w:rPr>
      <w:rFonts w:ascii="Palatino" w:hAnsi="Palatino"/>
      <w:kern w:val="20"/>
      <w:sz w:val="20"/>
      <w:szCs w:val="20"/>
    </w:rPr>
  </w:style>
  <w:style w:type="paragraph" w:customStyle="1" w:styleId="Style2">
    <w:name w:val="Style2"/>
    <w:basedOn w:val="Normal"/>
    <w:next w:val="Normal"/>
    <w:rsid w:val="00192F23"/>
    <w:pPr>
      <w:spacing w:before="60" w:after="0" w:line="480" w:lineRule="auto"/>
      <w:ind w:left="1440"/>
    </w:pPr>
    <w:rPr>
      <w:rFonts w:ascii="Palatino" w:hAnsi="Palatino"/>
      <w:kern w:val="20"/>
      <w:sz w:val="20"/>
      <w:szCs w:val="20"/>
    </w:rPr>
  </w:style>
  <w:style w:type="character" w:customStyle="1" w:styleId="MapadodocumentoCarter">
    <w:name w:val="Mapa do documento Caráter"/>
    <w:basedOn w:val="Tipodeletrapredefinidodopargrafo"/>
    <w:link w:val="Mapadodocumento"/>
    <w:semiHidden/>
    <w:rsid w:val="00192F23"/>
    <w:rPr>
      <w:rFonts w:ascii="Tahoma" w:hAnsi="Tahoma"/>
      <w:sz w:val="28"/>
      <w:shd w:val="clear" w:color="auto" w:fill="000080"/>
    </w:rPr>
  </w:style>
  <w:style w:type="paragraph" w:styleId="Mapadodocumento">
    <w:name w:val="Document Map"/>
    <w:basedOn w:val="Normal"/>
    <w:link w:val="MapadodocumentoCarter"/>
    <w:semiHidden/>
    <w:rsid w:val="00192F23"/>
    <w:pPr>
      <w:shd w:val="clear" w:color="auto" w:fill="000080"/>
      <w:spacing w:line="480" w:lineRule="auto"/>
    </w:pPr>
    <w:rPr>
      <w:rFonts w:ascii="Tahoma" w:hAnsi="Tahoma"/>
      <w:sz w:val="28"/>
      <w:szCs w:val="20"/>
    </w:rPr>
  </w:style>
  <w:style w:type="paragraph" w:styleId="Corpodetexto2">
    <w:name w:val="Body Text 2"/>
    <w:basedOn w:val="Normal"/>
    <w:link w:val="Corpodetexto2Carter"/>
    <w:rsid w:val="00192F23"/>
    <w:pPr>
      <w:spacing w:after="0" w:line="480" w:lineRule="auto"/>
      <w:jc w:val="center"/>
    </w:pPr>
    <w:rPr>
      <w:rFonts w:ascii="Arial" w:hAnsi="Arial"/>
      <w:b/>
      <w:color w:val="000080"/>
      <w:sz w:val="28"/>
      <w:szCs w:val="20"/>
    </w:rPr>
  </w:style>
  <w:style w:type="character" w:customStyle="1" w:styleId="Corpodetexto2Carter">
    <w:name w:val="Corpo de texto 2 Caráter"/>
    <w:basedOn w:val="Tipodeletrapredefinidodopargrafo"/>
    <w:link w:val="Corpodetexto2"/>
    <w:rsid w:val="00192F23"/>
    <w:rPr>
      <w:rFonts w:ascii="Arial" w:hAnsi="Arial"/>
      <w:b/>
      <w:color w:val="000080"/>
      <w:sz w:val="28"/>
    </w:rPr>
  </w:style>
  <w:style w:type="paragraph" w:styleId="Corpodetexto3">
    <w:name w:val="Body Text 3"/>
    <w:basedOn w:val="Normal"/>
    <w:link w:val="Corpodetexto3Carter"/>
    <w:rsid w:val="00192F23"/>
    <w:pPr>
      <w:spacing w:after="0" w:line="480" w:lineRule="auto"/>
    </w:pPr>
    <w:rPr>
      <w:rFonts w:ascii="Arial" w:hAnsi="Arial"/>
      <w:color w:val="FF0000"/>
      <w:szCs w:val="20"/>
    </w:rPr>
  </w:style>
  <w:style w:type="character" w:customStyle="1" w:styleId="Corpodetexto3Carter">
    <w:name w:val="Corpo de texto 3 Caráter"/>
    <w:basedOn w:val="Tipodeletrapredefinidodopargrafo"/>
    <w:link w:val="Corpodetexto3"/>
    <w:rsid w:val="00192F23"/>
    <w:rPr>
      <w:rFonts w:ascii="Arial" w:hAnsi="Arial"/>
      <w:color w:val="FF0000"/>
      <w:sz w:val="24"/>
    </w:rPr>
  </w:style>
  <w:style w:type="paragraph" w:styleId="NormalWeb">
    <w:name w:val="Normal (Web)"/>
    <w:basedOn w:val="Normal"/>
    <w:uiPriority w:val="99"/>
    <w:unhideWhenUsed/>
    <w:rsid w:val="00192F23"/>
    <w:pPr>
      <w:spacing w:before="100" w:beforeAutospacing="1" w:after="100" w:afterAutospacing="1" w:line="480" w:lineRule="auto"/>
    </w:pPr>
    <w:rPr>
      <w:rFonts w:ascii="Arial" w:hAnsi="Arial"/>
    </w:rPr>
  </w:style>
  <w:style w:type="paragraph" w:styleId="Subttulo">
    <w:name w:val="Subtitle"/>
    <w:basedOn w:val="Normal"/>
    <w:next w:val="Normal"/>
    <w:link w:val="SubttuloCarter"/>
    <w:qFormat/>
    <w:rsid w:val="00192F23"/>
    <w:pPr>
      <w:spacing w:after="60" w:line="480" w:lineRule="auto"/>
      <w:jc w:val="center"/>
      <w:outlineLvl w:val="1"/>
    </w:pPr>
    <w:rPr>
      <w:rFonts w:ascii="Calibri Light" w:hAnsi="Calibri Light"/>
      <w:lang w:val="en-GB"/>
    </w:rPr>
  </w:style>
  <w:style w:type="character" w:customStyle="1" w:styleId="SubttuloCarter">
    <w:name w:val="Subtítulo Caráter"/>
    <w:basedOn w:val="Tipodeletrapredefinidodopargrafo"/>
    <w:link w:val="Subttulo"/>
    <w:rsid w:val="00192F23"/>
    <w:rPr>
      <w:rFonts w:ascii="Calibri Light" w:hAnsi="Calibri Light"/>
      <w:sz w:val="24"/>
      <w:szCs w:val="24"/>
      <w:lang w:val="en-GB"/>
    </w:rPr>
  </w:style>
  <w:style w:type="character" w:customStyle="1" w:styleId="apple-converted-space">
    <w:name w:val="apple-converted-space"/>
    <w:basedOn w:val="Tipodeletrapredefinidodopargrafo"/>
    <w:rsid w:val="00192F23"/>
  </w:style>
  <w:style w:type="paragraph" w:customStyle="1" w:styleId="xmsolistparagraph">
    <w:name w:val="x_msolistparagraph"/>
    <w:basedOn w:val="Normal"/>
    <w:rsid w:val="00192F23"/>
    <w:pPr>
      <w:spacing w:line="252" w:lineRule="auto"/>
      <w:ind w:left="720"/>
    </w:pPr>
    <w:rPr>
      <w:rFonts w:ascii="Calibri" w:eastAsiaTheme="minorHAnsi" w:hAnsi="Calibri" w:cs="Calibri"/>
      <w:color w:val="00000A"/>
      <w:sz w:val="28"/>
      <w:szCs w:val="22"/>
    </w:rPr>
  </w:style>
  <w:style w:type="paragraph" w:styleId="Textosimples">
    <w:name w:val="Plain Text"/>
    <w:basedOn w:val="Normal"/>
    <w:link w:val="TextosimplesCarter"/>
    <w:uiPriority w:val="99"/>
    <w:unhideWhenUsed/>
    <w:qFormat/>
    <w:rsid w:val="00192F23"/>
    <w:pPr>
      <w:spacing w:after="0" w:line="480" w:lineRule="auto"/>
    </w:pPr>
    <w:rPr>
      <w:rFonts w:ascii="Courier New" w:eastAsiaTheme="minorHAnsi" w:hAnsi="Courier New" w:cs="Courier New"/>
      <w:sz w:val="20"/>
      <w:szCs w:val="20"/>
    </w:rPr>
  </w:style>
  <w:style w:type="character" w:customStyle="1" w:styleId="TextosimplesCarter">
    <w:name w:val="Texto simples Caráter"/>
    <w:basedOn w:val="Tipodeletrapredefinidodopargrafo"/>
    <w:link w:val="Textosimples"/>
    <w:uiPriority w:val="99"/>
    <w:rsid w:val="00192F23"/>
    <w:rPr>
      <w:rFonts w:ascii="Courier New" w:eastAsiaTheme="minorHAnsi" w:hAnsi="Courier New" w:cs="Courier New"/>
    </w:rPr>
  </w:style>
  <w:style w:type="character" w:customStyle="1" w:styleId="TextosimplesCarter1">
    <w:name w:val="Texto simples Caráter1"/>
    <w:basedOn w:val="Tipodeletrapredefinidodopargrafo"/>
    <w:uiPriority w:val="99"/>
    <w:qFormat/>
    <w:locked/>
    <w:rsid w:val="00192F23"/>
    <w:rPr>
      <w:rFonts w:ascii="Courier New" w:hAnsi="Courier New" w:cs="Courier New"/>
      <w:szCs w:val="20"/>
      <w:lang w:eastAsia="pt-PT"/>
    </w:rPr>
  </w:style>
  <w:style w:type="character" w:styleId="Hiperligaovisitada">
    <w:name w:val="FollowedHyperlink"/>
    <w:basedOn w:val="Tipodeletrapredefinidodopargrafo"/>
    <w:rsid w:val="00192F23"/>
    <w:rPr>
      <w:color w:val="954F72" w:themeColor="followedHyperlink"/>
      <w:u w:val="single"/>
    </w:rPr>
  </w:style>
  <w:style w:type="paragraph" w:styleId="SemEspaamento">
    <w:name w:val="No Spacing"/>
    <w:link w:val="SemEspaamentoCarter"/>
    <w:uiPriority w:val="1"/>
    <w:qFormat/>
    <w:rsid w:val="00192F23"/>
    <w:pPr>
      <w:spacing w:after="0" w:line="240" w:lineRule="auto"/>
    </w:pPr>
    <w:rPr>
      <w:rFonts w:asciiTheme="minorHAnsi" w:eastAsiaTheme="minorEastAsia" w:hAnsiTheme="minorHAnsi" w:cstheme="minorBidi"/>
      <w:sz w:val="22"/>
      <w:szCs w:val="22"/>
    </w:rPr>
  </w:style>
  <w:style w:type="character" w:customStyle="1" w:styleId="SemEspaamentoCarter">
    <w:name w:val="Sem Espaçamento Caráter"/>
    <w:basedOn w:val="Tipodeletrapredefinidodopargrafo"/>
    <w:link w:val="SemEspaamento"/>
    <w:uiPriority w:val="1"/>
    <w:rsid w:val="00192F23"/>
    <w:rPr>
      <w:rFonts w:asciiTheme="minorHAnsi" w:eastAsiaTheme="minorEastAsia" w:hAnsiTheme="minorHAnsi" w:cstheme="minorBidi"/>
      <w:sz w:val="22"/>
      <w:szCs w:val="22"/>
    </w:rPr>
  </w:style>
  <w:style w:type="table" w:customStyle="1" w:styleId="LightList-Accent11">
    <w:name w:val="Light List - Accent 11"/>
    <w:basedOn w:val="Tabelanormal"/>
    <w:uiPriority w:val="61"/>
    <w:rsid w:val="00192F23"/>
    <w:pPr>
      <w:spacing w:after="0" w:line="240" w:lineRule="auto"/>
    </w:pPr>
    <w:rPr>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rte">
    <w:name w:val="Strong"/>
    <w:basedOn w:val="Tipodeletrapredefinidodopargrafo"/>
    <w:uiPriority w:val="22"/>
    <w:qFormat/>
    <w:rsid w:val="00192F23"/>
    <w:rPr>
      <w:b/>
      <w:bCs/>
    </w:rPr>
  </w:style>
  <w:style w:type="paragraph" w:customStyle="1" w:styleId="white">
    <w:name w:val="white"/>
    <w:basedOn w:val="Normal"/>
    <w:rsid w:val="00192F23"/>
    <w:pPr>
      <w:spacing w:before="100" w:beforeAutospacing="1" w:after="100" w:afterAutospacing="1" w:line="240" w:lineRule="auto"/>
    </w:pPr>
  </w:style>
  <w:style w:type="character" w:customStyle="1" w:styleId="TextodenotaderodapCarter">
    <w:name w:val="Texto de nota de rodapé Caráter"/>
    <w:basedOn w:val="Tipodeletrapredefinidodopargrafo"/>
    <w:link w:val="Textodenotaderodap"/>
    <w:semiHidden/>
    <w:rsid w:val="00192F23"/>
  </w:style>
  <w:style w:type="paragraph" w:styleId="Textodenotaderodap">
    <w:name w:val="footnote text"/>
    <w:basedOn w:val="Normal"/>
    <w:link w:val="TextodenotaderodapCarter"/>
    <w:semiHidden/>
    <w:unhideWhenUsed/>
    <w:rsid w:val="00192F23"/>
    <w:pPr>
      <w:spacing w:after="0" w:line="240" w:lineRule="auto"/>
    </w:pPr>
    <w:rPr>
      <w:sz w:val="20"/>
      <w:szCs w:val="20"/>
    </w:rPr>
  </w:style>
  <w:style w:type="character" w:customStyle="1" w:styleId="Cabealho2Carter1">
    <w:name w:val="Cabeçalho 2 Caráter1"/>
    <w:basedOn w:val="Tipodeletrapredefinidodopargrafo"/>
    <w:uiPriority w:val="9"/>
    <w:semiHidden/>
    <w:rsid w:val="00515A30"/>
    <w:rPr>
      <w:rFonts w:asciiTheme="majorHAnsi" w:eastAsiaTheme="majorEastAsia" w:hAnsiTheme="majorHAnsi" w:cstheme="majorBidi"/>
      <w:color w:val="2E74B5" w:themeColor="accent1" w:themeShade="BF"/>
      <w:sz w:val="26"/>
      <w:szCs w:val="26"/>
    </w:rPr>
  </w:style>
  <w:style w:type="table" w:styleId="TabeladeGrelha1Clara-Destaque1">
    <w:name w:val="Grid Table 1 Light Accent 1"/>
    <w:basedOn w:val="Tabelanormal"/>
    <w:uiPriority w:val="46"/>
    <w:rsid w:val="00B633A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elha1Clara-Destaque5">
    <w:name w:val="Grid Table 1 Light Accent 5"/>
    <w:basedOn w:val="Tabelanormal"/>
    <w:uiPriority w:val="46"/>
    <w:rsid w:val="00B633A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elha4-Destaque3">
    <w:name w:val="Grid Table 4 Accent 3"/>
    <w:basedOn w:val="Tabelanormal"/>
    <w:uiPriority w:val="49"/>
    <w:rsid w:val="00B633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299">
      <w:bodyDiv w:val="1"/>
      <w:marLeft w:val="0"/>
      <w:marRight w:val="0"/>
      <w:marTop w:val="0"/>
      <w:marBottom w:val="0"/>
      <w:divBdr>
        <w:top w:val="none" w:sz="0" w:space="0" w:color="auto"/>
        <w:left w:val="none" w:sz="0" w:space="0" w:color="auto"/>
        <w:bottom w:val="none" w:sz="0" w:space="0" w:color="auto"/>
        <w:right w:val="none" w:sz="0" w:space="0" w:color="auto"/>
      </w:divBdr>
    </w:div>
    <w:div w:id="29110336">
      <w:bodyDiv w:val="1"/>
      <w:marLeft w:val="0"/>
      <w:marRight w:val="0"/>
      <w:marTop w:val="0"/>
      <w:marBottom w:val="0"/>
      <w:divBdr>
        <w:top w:val="none" w:sz="0" w:space="0" w:color="auto"/>
        <w:left w:val="none" w:sz="0" w:space="0" w:color="auto"/>
        <w:bottom w:val="none" w:sz="0" w:space="0" w:color="auto"/>
        <w:right w:val="none" w:sz="0" w:space="0" w:color="auto"/>
      </w:divBdr>
    </w:div>
    <w:div w:id="175652713">
      <w:bodyDiv w:val="1"/>
      <w:marLeft w:val="0"/>
      <w:marRight w:val="0"/>
      <w:marTop w:val="0"/>
      <w:marBottom w:val="0"/>
      <w:divBdr>
        <w:top w:val="none" w:sz="0" w:space="0" w:color="auto"/>
        <w:left w:val="none" w:sz="0" w:space="0" w:color="auto"/>
        <w:bottom w:val="none" w:sz="0" w:space="0" w:color="auto"/>
        <w:right w:val="none" w:sz="0" w:space="0" w:color="auto"/>
      </w:divBdr>
    </w:div>
    <w:div w:id="223610576">
      <w:bodyDiv w:val="1"/>
      <w:marLeft w:val="0"/>
      <w:marRight w:val="0"/>
      <w:marTop w:val="0"/>
      <w:marBottom w:val="0"/>
      <w:divBdr>
        <w:top w:val="none" w:sz="0" w:space="0" w:color="auto"/>
        <w:left w:val="none" w:sz="0" w:space="0" w:color="auto"/>
        <w:bottom w:val="none" w:sz="0" w:space="0" w:color="auto"/>
        <w:right w:val="none" w:sz="0" w:space="0" w:color="auto"/>
      </w:divBdr>
    </w:div>
    <w:div w:id="229274420">
      <w:bodyDiv w:val="1"/>
      <w:marLeft w:val="0"/>
      <w:marRight w:val="0"/>
      <w:marTop w:val="0"/>
      <w:marBottom w:val="0"/>
      <w:divBdr>
        <w:top w:val="none" w:sz="0" w:space="0" w:color="auto"/>
        <w:left w:val="none" w:sz="0" w:space="0" w:color="auto"/>
        <w:bottom w:val="none" w:sz="0" w:space="0" w:color="auto"/>
        <w:right w:val="none" w:sz="0" w:space="0" w:color="auto"/>
      </w:divBdr>
    </w:div>
    <w:div w:id="235827392">
      <w:bodyDiv w:val="1"/>
      <w:marLeft w:val="0"/>
      <w:marRight w:val="0"/>
      <w:marTop w:val="0"/>
      <w:marBottom w:val="0"/>
      <w:divBdr>
        <w:top w:val="none" w:sz="0" w:space="0" w:color="auto"/>
        <w:left w:val="none" w:sz="0" w:space="0" w:color="auto"/>
        <w:bottom w:val="none" w:sz="0" w:space="0" w:color="auto"/>
        <w:right w:val="none" w:sz="0" w:space="0" w:color="auto"/>
      </w:divBdr>
    </w:div>
    <w:div w:id="258099554">
      <w:bodyDiv w:val="1"/>
      <w:marLeft w:val="0"/>
      <w:marRight w:val="0"/>
      <w:marTop w:val="0"/>
      <w:marBottom w:val="0"/>
      <w:divBdr>
        <w:top w:val="none" w:sz="0" w:space="0" w:color="auto"/>
        <w:left w:val="none" w:sz="0" w:space="0" w:color="auto"/>
        <w:bottom w:val="none" w:sz="0" w:space="0" w:color="auto"/>
        <w:right w:val="none" w:sz="0" w:space="0" w:color="auto"/>
      </w:divBdr>
    </w:div>
    <w:div w:id="346061235">
      <w:bodyDiv w:val="1"/>
      <w:marLeft w:val="0"/>
      <w:marRight w:val="0"/>
      <w:marTop w:val="0"/>
      <w:marBottom w:val="0"/>
      <w:divBdr>
        <w:top w:val="none" w:sz="0" w:space="0" w:color="auto"/>
        <w:left w:val="none" w:sz="0" w:space="0" w:color="auto"/>
        <w:bottom w:val="none" w:sz="0" w:space="0" w:color="auto"/>
        <w:right w:val="none" w:sz="0" w:space="0" w:color="auto"/>
      </w:divBdr>
    </w:div>
    <w:div w:id="424886855">
      <w:bodyDiv w:val="1"/>
      <w:marLeft w:val="0"/>
      <w:marRight w:val="0"/>
      <w:marTop w:val="0"/>
      <w:marBottom w:val="0"/>
      <w:divBdr>
        <w:top w:val="none" w:sz="0" w:space="0" w:color="auto"/>
        <w:left w:val="none" w:sz="0" w:space="0" w:color="auto"/>
        <w:bottom w:val="none" w:sz="0" w:space="0" w:color="auto"/>
        <w:right w:val="none" w:sz="0" w:space="0" w:color="auto"/>
      </w:divBdr>
    </w:div>
    <w:div w:id="428939098">
      <w:bodyDiv w:val="1"/>
      <w:marLeft w:val="0"/>
      <w:marRight w:val="0"/>
      <w:marTop w:val="0"/>
      <w:marBottom w:val="0"/>
      <w:divBdr>
        <w:top w:val="none" w:sz="0" w:space="0" w:color="auto"/>
        <w:left w:val="none" w:sz="0" w:space="0" w:color="auto"/>
        <w:bottom w:val="none" w:sz="0" w:space="0" w:color="auto"/>
        <w:right w:val="none" w:sz="0" w:space="0" w:color="auto"/>
      </w:divBdr>
    </w:div>
    <w:div w:id="446196655">
      <w:bodyDiv w:val="1"/>
      <w:marLeft w:val="0"/>
      <w:marRight w:val="0"/>
      <w:marTop w:val="0"/>
      <w:marBottom w:val="0"/>
      <w:divBdr>
        <w:top w:val="none" w:sz="0" w:space="0" w:color="auto"/>
        <w:left w:val="none" w:sz="0" w:space="0" w:color="auto"/>
        <w:bottom w:val="none" w:sz="0" w:space="0" w:color="auto"/>
        <w:right w:val="none" w:sz="0" w:space="0" w:color="auto"/>
      </w:divBdr>
    </w:div>
    <w:div w:id="452362222">
      <w:bodyDiv w:val="1"/>
      <w:marLeft w:val="0"/>
      <w:marRight w:val="0"/>
      <w:marTop w:val="0"/>
      <w:marBottom w:val="0"/>
      <w:divBdr>
        <w:top w:val="none" w:sz="0" w:space="0" w:color="auto"/>
        <w:left w:val="none" w:sz="0" w:space="0" w:color="auto"/>
        <w:bottom w:val="none" w:sz="0" w:space="0" w:color="auto"/>
        <w:right w:val="none" w:sz="0" w:space="0" w:color="auto"/>
      </w:divBdr>
    </w:div>
    <w:div w:id="488833625">
      <w:bodyDiv w:val="1"/>
      <w:marLeft w:val="0"/>
      <w:marRight w:val="0"/>
      <w:marTop w:val="0"/>
      <w:marBottom w:val="0"/>
      <w:divBdr>
        <w:top w:val="none" w:sz="0" w:space="0" w:color="auto"/>
        <w:left w:val="none" w:sz="0" w:space="0" w:color="auto"/>
        <w:bottom w:val="none" w:sz="0" w:space="0" w:color="auto"/>
        <w:right w:val="none" w:sz="0" w:space="0" w:color="auto"/>
      </w:divBdr>
    </w:div>
    <w:div w:id="495195412">
      <w:bodyDiv w:val="1"/>
      <w:marLeft w:val="0"/>
      <w:marRight w:val="0"/>
      <w:marTop w:val="0"/>
      <w:marBottom w:val="0"/>
      <w:divBdr>
        <w:top w:val="none" w:sz="0" w:space="0" w:color="auto"/>
        <w:left w:val="none" w:sz="0" w:space="0" w:color="auto"/>
        <w:bottom w:val="none" w:sz="0" w:space="0" w:color="auto"/>
        <w:right w:val="none" w:sz="0" w:space="0" w:color="auto"/>
      </w:divBdr>
    </w:div>
    <w:div w:id="496304553">
      <w:bodyDiv w:val="1"/>
      <w:marLeft w:val="0"/>
      <w:marRight w:val="0"/>
      <w:marTop w:val="0"/>
      <w:marBottom w:val="0"/>
      <w:divBdr>
        <w:top w:val="none" w:sz="0" w:space="0" w:color="auto"/>
        <w:left w:val="none" w:sz="0" w:space="0" w:color="auto"/>
        <w:bottom w:val="none" w:sz="0" w:space="0" w:color="auto"/>
        <w:right w:val="none" w:sz="0" w:space="0" w:color="auto"/>
      </w:divBdr>
    </w:div>
    <w:div w:id="504394209">
      <w:bodyDiv w:val="1"/>
      <w:marLeft w:val="0"/>
      <w:marRight w:val="0"/>
      <w:marTop w:val="0"/>
      <w:marBottom w:val="0"/>
      <w:divBdr>
        <w:top w:val="none" w:sz="0" w:space="0" w:color="auto"/>
        <w:left w:val="none" w:sz="0" w:space="0" w:color="auto"/>
        <w:bottom w:val="none" w:sz="0" w:space="0" w:color="auto"/>
        <w:right w:val="none" w:sz="0" w:space="0" w:color="auto"/>
      </w:divBdr>
    </w:div>
    <w:div w:id="524559830">
      <w:bodyDiv w:val="1"/>
      <w:marLeft w:val="0"/>
      <w:marRight w:val="0"/>
      <w:marTop w:val="0"/>
      <w:marBottom w:val="0"/>
      <w:divBdr>
        <w:top w:val="none" w:sz="0" w:space="0" w:color="auto"/>
        <w:left w:val="none" w:sz="0" w:space="0" w:color="auto"/>
        <w:bottom w:val="none" w:sz="0" w:space="0" w:color="auto"/>
        <w:right w:val="none" w:sz="0" w:space="0" w:color="auto"/>
      </w:divBdr>
    </w:div>
    <w:div w:id="539052883">
      <w:bodyDiv w:val="1"/>
      <w:marLeft w:val="0"/>
      <w:marRight w:val="0"/>
      <w:marTop w:val="0"/>
      <w:marBottom w:val="0"/>
      <w:divBdr>
        <w:top w:val="none" w:sz="0" w:space="0" w:color="auto"/>
        <w:left w:val="none" w:sz="0" w:space="0" w:color="auto"/>
        <w:bottom w:val="none" w:sz="0" w:space="0" w:color="auto"/>
        <w:right w:val="none" w:sz="0" w:space="0" w:color="auto"/>
      </w:divBdr>
    </w:div>
    <w:div w:id="612323334">
      <w:bodyDiv w:val="1"/>
      <w:marLeft w:val="0"/>
      <w:marRight w:val="0"/>
      <w:marTop w:val="0"/>
      <w:marBottom w:val="0"/>
      <w:divBdr>
        <w:top w:val="none" w:sz="0" w:space="0" w:color="auto"/>
        <w:left w:val="none" w:sz="0" w:space="0" w:color="auto"/>
        <w:bottom w:val="none" w:sz="0" w:space="0" w:color="auto"/>
        <w:right w:val="none" w:sz="0" w:space="0" w:color="auto"/>
      </w:divBdr>
    </w:div>
    <w:div w:id="623463171">
      <w:bodyDiv w:val="1"/>
      <w:marLeft w:val="0"/>
      <w:marRight w:val="0"/>
      <w:marTop w:val="0"/>
      <w:marBottom w:val="0"/>
      <w:divBdr>
        <w:top w:val="none" w:sz="0" w:space="0" w:color="auto"/>
        <w:left w:val="none" w:sz="0" w:space="0" w:color="auto"/>
        <w:bottom w:val="none" w:sz="0" w:space="0" w:color="auto"/>
        <w:right w:val="none" w:sz="0" w:space="0" w:color="auto"/>
      </w:divBdr>
    </w:div>
    <w:div w:id="728071025">
      <w:bodyDiv w:val="1"/>
      <w:marLeft w:val="0"/>
      <w:marRight w:val="0"/>
      <w:marTop w:val="0"/>
      <w:marBottom w:val="0"/>
      <w:divBdr>
        <w:top w:val="none" w:sz="0" w:space="0" w:color="auto"/>
        <w:left w:val="none" w:sz="0" w:space="0" w:color="auto"/>
        <w:bottom w:val="none" w:sz="0" w:space="0" w:color="auto"/>
        <w:right w:val="none" w:sz="0" w:space="0" w:color="auto"/>
      </w:divBdr>
    </w:div>
    <w:div w:id="747919758">
      <w:bodyDiv w:val="1"/>
      <w:marLeft w:val="0"/>
      <w:marRight w:val="0"/>
      <w:marTop w:val="0"/>
      <w:marBottom w:val="0"/>
      <w:divBdr>
        <w:top w:val="none" w:sz="0" w:space="0" w:color="auto"/>
        <w:left w:val="none" w:sz="0" w:space="0" w:color="auto"/>
        <w:bottom w:val="none" w:sz="0" w:space="0" w:color="auto"/>
        <w:right w:val="none" w:sz="0" w:space="0" w:color="auto"/>
      </w:divBdr>
    </w:div>
    <w:div w:id="831025784">
      <w:bodyDiv w:val="1"/>
      <w:marLeft w:val="0"/>
      <w:marRight w:val="0"/>
      <w:marTop w:val="0"/>
      <w:marBottom w:val="0"/>
      <w:divBdr>
        <w:top w:val="none" w:sz="0" w:space="0" w:color="auto"/>
        <w:left w:val="none" w:sz="0" w:space="0" w:color="auto"/>
        <w:bottom w:val="none" w:sz="0" w:space="0" w:color="auto"/>
        <w:right w:val="none" w:sz="0" w:space="0" w:color="auto"/>
      </w:divBdr>
    </w:div>
    <w:div w:id="834220248">
      <w:bodyDiv w:val="1"/>
      <w:marLeft w:val="0"/>
      <w:marRight w:val="0"/>
      <w:marTop w:val="0"/>
      <w:marBottom w:val="0"/>
      <w:divBdr>
        <w:top w:val="none" w:sz="0" w:space="0" w:color="auto"/>
        <w:left w:val="none" w:sz="0" w:space="0" w:color="auto"/>
        <w:bottom w:val="none" w:sz="0" w:space="0" w:color="auto"/>
        <w:right w:val="none" w:sz="0" w:space="0" w:color="auto"/>
      </w:divBdr>
    </w:div>
    <w:div w:id="836118491">
      <w:bodyDiv w:val="1"/>
      <w:marLeft w:val="0"/>
      <w:marRight w:val="0"/>
      <w:marTop w:val="0"/>
      <w:marBottom w:val="0"/>
      <w:divBdr>
        <w:top w:val="none" w:sz="0" w:space="0" w:color="auto"/>
        <w:left w:val="none" w:sz="0" w:space="0" w:color="auto"/>
        <w:bottom w:val="none" w:sz="0" w:space="0" w:color="auto"/>
        <w:right w:val="none" w:sz="0" w:space="0" w:color="auto"/>
      </w:divBdr>
    </w:div>
    <w:div w:id="900099366">
      <w:bodyDiv w:val="1"/>
      <w:marLeft w:val="0"/>
      <w:marRight w:val="0"/>
      <w:marTop w:val="0"/>
      <w:marBottom w:val="0"/>
      <w:divBdr>
        <w:top w:val="none" w:sz="0" w:space="0" w:color="auto"/>
        <w:left w:val="none" w:sz="0" w:space="0" w:color="auto"/>
        <w:bottom w:val="none" w:sz="0" w:space="0" w:color="auto"/>
        <w:right w:val="none" w:sz="0" w:space="0" w:color="auto"/>
      </w:divBdr>
    </w:div>
    <w:div w:id="907417749">
      <w:bodyDiv w:val="1"/>
      <w:marLeft w:val="0"/>
      <w:marRight w:val="0"/>
      <w:marTop w:val="0"/>
      <w:marBottom w:val="0"/>
      <w:divBdr>
        <w:top w:val="none" w:sz="0" w:space="0" w:color="auto"/>
        <w:left w:val="none" w:sz="0" w:space="0" w:color="auto"/>
        <w:bottom w:val="none" w:sz="0" w:space="0" w:color="auto"/>
        <w:right w:val="none" w:sz="0" w:space="0" w:color="auto"/>
      </w:divBdr>
    </w:div>
    <w:div w:id="925728383">
      <w:bodyDiv w:val="1"/>
      <w:marLeft w:val="0"/>
      <w:marRight w:val="0"/>
      <w:marTop w:val="0"/>
      <w:marBottom w:val="0"/>
      <w:divBdr>
        <w:top w:val="none" w:sz="0" w:space="0" w:color="auto"/>
        <w:left w:val="none" w:sz="0" w:space="0" w:color="auto"/>
        <w:bottom w:val="none" w:sz="0" w:space="0" w:color="auto"/>
        <w:right w:val="none" w:sz="0" w:space="0" w:color="auto"/>
      </w:divBdr>
    </w:div>
    <w:div w:id="961376552">
      <w:bodyDiv w:val="1"/>
      <w:marLeft w:val="0"/>
      <w:marRight w:val="0"/>
      <w:marTop w:val="0"/>
      <w:marBottom w:val="0"/>
      <w:divBdr>
        <w:top w:val="none" w:sz="0" w:space="0" w:color="auto"/>
        <w:left w:val="none" w:sz="0" w:space="0" w:color="auto"/>
        <w:bottom w:val="none" w:sz="0" w:space="0" w:color="auto"/>
        <w:right w:val="none" w:sz="0" w:space="0" w:color="auto"/>
      </w:divBdr>
    </w:div>
    <w:div w:id="965232193">
      <w:bodyDiv w:val="1"/>
      <w:marLeft w:val="0"/>
      <w:marRight w:val="0"/>
      <w:marTop w:val="0"/>
      <w:marBottom w:val="0"/>
      <w:divBdr>
        <w:top w:val="none" w:sz="0" w:space="0" w:color="auto"/>
        <w:left w:val="none" w:sz="0" w:space="0" w:color="auto"/>
        <w:bottom w:val="none" w:sz="0" w:space="0" w:color="auto"/>
        <w:right w:val="none" w:sz="0" w:space="0" w:color="auto"/>
      </w:divBdr>
    </w:div>
    <w:div w:id="969440780">
      <w:bodyDiv w:val="1"/>
      <w:marLeft w:val="0"/>
      <w:marRight w:val="0"/>
      <w:marTop w:val="0"/>
      <w:marBottom w:val="0"/>
      <w:divBdr>
        <w:top w:val="none" w:sz="0" w:space="0" w:color="auto"/>
        <w:left w:val="none" w:sz="0" w:space="0" w:color="auto"/>
        <w:bottom w:val="none" w:sz="0" w:space="0" w:color="auto"/>
        <w:right w:val="none" w:sz="0" w:space="0" w:color="auto"/>
      </w:divBdr>
    </w:div>
    <w:div w:id="1002271298">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86852347">
      <w:bodyDiv w:val="1"/>
      <w:marLeft w:val="0"/>
      <w:marRight w:val="0"/>
      <w:marTop w:val="0"/>
      <w:marBottom w:val="0"/>
      <w:divBdr>
        <w:top w:val="none" w:sz="0" w:space="0" w:color="auto"/>
        <w:left w:val="none" w:sz="0" w:space="0" w:color="auto"/>
        <w:bottom w:val="none" w:sz="0" w:space="0" w:color="auto"/>
        <w:right w:val="none" w:sz="0" w:space="0" w:color="auto"/>
      </w:divBdr>
    </w:div>
    <w:div w:id="1091202480">
      <w:bodyDiv w:val="1"/>
      <w:marLeft w:val="0"/>
      <w:marRight w:val="0"/>
      <w:marTop w:val="0"/>
      <w:marBottom w:val="0"/>
      <w:divBdr>
        <w:top w:val="none" w:sz="0" w:space="0" w:color="auto"/>
        <w:left w:val="none" w:sz="0" w:space="0" w:color="auto"/>
        <w:bottom w:val="none" w:sz="0" w:space="0" w:color="auto"/>
        <w:right w:val="none" w:sz="0" w:space="0" w:color="auto"/>
      </w:divBdr>
    </w:div>
    <w:div w:id="1147891512">
      <w:bodyDiv w:val="1"/>
      <w:marLeft w:val="0"/>
      <w:marRight w:val="0"/>
      <w:marTop w:val="0"/>
      <w:marBottom w:val="0"/>
      <w:divBdr>
        <w:top w:val="none" w:sz="0" w:space="0" w:color="auto"/>
        <w:left w:val="none" w:sz="0" w:space="0" w:color="auto"/>
        <w:bottom w:val="none" w:sz="0" w:space="0" w:color="auto"/>
        <w:right w:val="none" w:sz="0" w:space="0" w:color="auto"/>
      </w:divBdr>
    </w:div>
    <w:div w:id="1195927087">
      <w:bodyDiv w:val="1"/>
      <w:marLeft w:val="0"/>
      <w:marRight w:val="0"/>
      <w:marTop w:val="0"/>
      <w:marBottom w:val="0"/>
      <w:divBdr>
        <w:top w:val="none" w:sz="0" w:space="0" w:color="auto"/>
        <w:left w:val="none" w:sz="0" w:space="0" w:color="auto"/>
        <w:bottom w:val="none" w:sz="0" w:space="0" w:color="auto"/>
        <w:right w:val="none" w:sz="0" w:space="0" w:color="auto"/>
      </w:divBdr>
    </w:div>
    <w:div w:id="1293093132">
      <w:bodyDiv w:val="1"/>
      <w:marLeft w:val="0"/>
      <w:marRight w:val="0"/>
      <w:marTop w:val="0"/>
      <w:marBottom w:val="0"/>
      <w:divBdr>
        <w:top w:val="none" w:sz="0" w:space="0" w:color="auto"/>
        <w:left w:val="none" w:sz="0" w:space="0" w:color="auto"/>
        <w:bottom w:val="none" w:sz="0" w:space="0" w:color="auto"/>
        <w:right w:val="none" w:sz="0" w:space="0" w:color="auto"/>
      </w:divBdr>
    </w:div>
    <w:div w:id="1333332048">
      <w:bodyDiv w:val="1"/>
      <w:marLeft w:val="0"/>
      <w:marRight w:val="0"/>
      <w:marTop w:val="0"/>
      <w:marBottom w:val="0"/>
      <w:divBdr>
        <w:top w:val="none" w:sz="0" w:space="0" w:color="auto"/>
        <w:left w:val="none" w:sz="0" w:space="0" w:color="auto"/>
        <w:bottom w:val="none" w:sz="0" w:space="0" w:color="auto"/>
        <w:right w:val="none" w:sz="0" w:space="0" w:color="auto"/>
      </w:divBdr>
    </w:div>
    <w:div w:id="1337266985">
      <w:bodyDiv w:val="1"/>
      <w:marLeft w:val="0"/>
      <w:marRight w:val="0"/>
      <w:marTop w:val="0"/>
      <w:marBottom w:val="0"/>
      <w:divBdr>
        <w:top w:val="none" w:sz="0" w:space="0" w:color="auto"/>
        <w:left w:val="none" w:sz="0" w:space="0" w:color="auto"/>
        <w:bottom w:val="none" w:sz="0" w:space="0" w:color="auto"/>
        <w:right w:val="none" w:sz="0" w:space="0" w:color="auto"/>
      </w:divBdr>
    </w:div>
    <w:div w:id="1366055250">
      <w:bodyDiv w:val="1"/>
      <w:marLeft w:val="0"/>
      <w:marRight w:val="0"/>
      <w:marTop w:val="0"/>
      <w:marBottom w:val="0"/>
      <w:divBdr>
        <w:top w:val="none" w:sz="0" w:space="0" w:color="auto"/>
        <w:left w:val="none" w:sz="0" w:space="0" w:color="auto"/>
        <w:bottom w:val="none" w:sz="0" w:space="0" w:color="auto"/>
        <w:right w:val="none" w:sz="0" w:space="0" w:color="auto"/>
      </w:divBdr>
    </w:div>
    <w:div w:id="1381393413">
      <w:bodyDiv w:val="1"/>
      <w:marLeft w:val="0"/>
      <w:marRight w:val="0"/>
      <w:marTop w:val="0"/>
      <w:marBottom w:val="0"/>
      <w:divBdr>
        <w:top w:val="none" w:sz="0" w:space="0" w:color="auto"/>
        <w:left w:val="none" w:sz="0" w:space="0" w:color="auto"/>
        <w:bottom w:val="none" w:sz="0" w:space="0" w:color="auto"/>
        <w:right w:val="none" w:sz="0" w:space="0" w:color="auto"/>
      </w:divBdr>
    </w:div>
    <w:div w:id="1390610986">
      <w:bodyDiv w:val="1"/>
      <w:marLeft w:val="0"/>
      <w:marRight w:val="0"/>
      <w:marTop w:val="0"/>
      <w:marBottom w:val="0"/>
      <w:divBdr>
        <w:top w:val="none" w:sz="0" w:space="0" w:color="auto"/>
        <w:left w:val="none" w:sz="0" w:space="0" w:color="auto"/>
        <w:bottom w:val="none" w:sz="0" w:space="0" w:color="auto"/>
        <w:right w:val="none" w:sz="0" w:space="0" w:color="auto"/>
      </w:divBdr>
    </w:div>
    <w:div w:id="1408650331">
      <w:bodyDiv w:val="1"/>
      <w:marLeft w:val="0"/>
      <w:marRight w:val="0"/>
      <w:marTop w:val="0"/>
      <w:marBottom w:val="0"/>
      <w:divBdr>
        <w:top w:val="none" w:sz="0" w:space="0" w:color="auto"/>
        <w:left w:val="none" w:sz="0" w:space="0" w:color="auto"/>
        <w:bottom w:val="none" w:sz="0" w:space="0" w:color="auto"/>
        <w:right w:val="none" w:sz="0" w:space="0" w:color="auto"/>
      </w:divBdr>
    </w:div>
    <w:div w:id="1479223334">
      <w:bodyDiv w:val="1"/>
      <w:marLeft w:val="0"/>
      <w:marRight w:val="0"/>
      <w:marTop w:val="0"/>
      <w:marBottom w:val="0"/>
      <w:divBdr>
        <w:top w:val="none" w:sz="0" w:space="0" w:color="auto"/>
        <w:left w:val="none" w:sz="0" w:space="0" w:color="auto"/>
        <w:bottom w:val="none" w:sz="0" w:space="0" w:color="auto"/>
        <w:right w:val="none" w:sz="0" w:space="0" w:color="auto"/>
      </w:divBdr>
    </w:div>
    <w:div w:id="1497301136">
      <w:bodyDiv w:val="1"/>
      <w:marLeft w:val="0"/>
      <w:marRight w:val="0"/>
      <w:marTop w:val="0"/>
      <w:marBottom w:val="0"/>
      <w:divBdr>
        <w:top w:val="none" w:sz="0" w:space="0" w:color="auto"/>
        <w:left w:val="none" w:sz="0" w:space="0" w:color="auto"/>
        <w:bottom w:val="none" w:sz="0" w:space="0" w:color="auto"/>
        <w:right w:val="none" w:sz="0" w:space="0" w:color="auto"/>
      </w:divBdr>
    </w:div>
    <w:div w:id="1550220496">
      <w:bodyDiv w:val="1"/>
      <w:marLeft w:val="0"/>
      <w:marRight w:val="0"/>
      <w:marTop w:val="0"/>
      <w:marBottom w:val="0"/>
      <w:divBdr>
        <w:top w:val="none" w:sz="0" w:space="0" w:color="auto"/>
        <w:left w:val="none" w:sz="0" w:space="0" w:color="auto"/>
        <w:bottom w:val="none" w:sz="0" w:space="0" w:color="auto"/>
        <w:right w:val="none" w:sz="0" w:space="0" w:color="auto"/>
      </w:divBdr>
    </w:div>
    <w:div w:id="1702976436">
      <w:bodyDiv w:val="1"/>
      <w:marLeft w:val="0"/>
      <w:marRight w:val="0"/>
      <w:marTop w:val="0"/>
      <w:marBottom w:val="0"/>
      <w:divBdr>
        <w:top w:val="none" w:sz="0" w:space="0" w:color="auto"/>
        <w:left w:val="none" w:sz="0" w:space="0" w:color="auto"/>
        <w:bottom w:val="none" w:sz="0" w:space="0" w:color="auto"/>
        <w:right w:val="none" w:sz="0" w:space="0" w:color="auto"/>
      </w:divBdr>
    </w:div>
    <w:div w:id="1736584603">
      <w:bodyDiv w:val="1"/>
      <w:marLeft w:val="0"/>
      <w:marRight w:val="0"/>
      <w:marTop w:val="0"/>
      <w:marBottom w:val="0"/>
      <w:divBdr>
        <w:top w:val="none" w:sz="0" w:space="0" w:color="auto"/>
        <w:left w:val="none" w:sz="0" w:space="0" w:color="auto"/>
        <w:bottom w:val="none" w:sz="0" w:space="0" w:color="auto"/>
        <w:right w:val="none" w:sz="0" w:space="0" w:color="auto"/>
      </w:divBdr>
    </w:div>
    <w:div w:id="1762139590">
      <w:bodyDiv w:val="1"/>
      <w:marLeft w:val="0"/>
      <w:marRight w:val="0"/>
      <w:marTop w:val="0"/>
      <w:marBottom w:val="0"/>
      <w:divBdr>
        <w:top w:val="none" w:sz="0" w:space="0" w:color="auto"/>
        <w:left w:val="none" w:sz="0" w:space="0" w:color="auto"/>
        <w:bottom w:val="none" w:sz="0" w:space="0" w:color="auto"/>
        <w:right w:val="none" w:sz="0" w:space="0" w:color="auto"/>
      </w:divBdr>
    </w:div>
    <w:div w:id="1809467655">
      <w:bodyDiv w:val="1"/>
      <w:marLeft w:val="0"/>
      <w:marRight w:val="0"/>
      <w:marTop w:val="0"/>
      <w:marBottom w:val="0"/>
      <w:divBdr>
        <w:top w:val="none" w:sz="0" w:space="0" w:color="auto"/>
        <w:left w:val="none" w:sz="0" w:space="0" w:color="auto"/>
        <w:bottom w:val="none" w:sz="0" w:space="0" w:color="auto"/>
        <w:right w:val="none" w:sz="0" w:space="0" w:color="auto"/>
      </w:divBdr>
    </w:div>
    <w:div w:id="1814446650">
      <w:bodyDiv w:val="1"/>
      <w:marLeft w:val="0"/>
      <w:marRight w:val="0"/>
      <w:marTop w:val="0"/>
      <w:marBottom w:val="0"/>
      <w:divBdr>
        <w:top w:val="none" w:sz="0" w:space="0" w:color="auto"/>
        <w:left w:val="none" w:sz="0" w:space="0" w:color="auto"/>
        <w:bottom w:val="none" w:sz="0" w:space="0" w:color="auto"/>
        <w:right w:val="none" w:sz="0" w:space="0" w:color="auto"/>
      </w:divBdr>
    </w:div>
    <w:div w:id="1879968902">
      <w:bodyDiv w:val="1"/>
      <w:marLeft w:val="0"/>
      <w:marRight w:val="0"/>
      <w:marTop w:val="0"/>
      <w:marBottom w:val="0"/>
      <w:divBdr>
        <w:top w:val="none" w:sz="0" w:space="0" w:color="auto"/>
        <w:left w:val="none" w:sz="0" w:space="0" w:color="auto"/>
        <w:bottom w:val="none" w:sz="0" w:space="0" w:color="auto"/>
        <w:right w:val="none" w:sz="0" w:space="0" w:color="auto"/>
      </w:divBdr>
    </w:div>
    <w:div w:id="1892763820">
      <w:bodyDiv w:val="1"/>
      <w:marLeft w:val="0"/>
      <w:marRight w:val="0"/>
      <w:marTop w:val="0"/>
      <w:marBottom w:val="0"/>
      <w:divBdr>
        <w:top w:val="none" w:sz="0" w:space="0" w:color="auto"/>
        <w:left w:val="none" w:sz="0" w:space="0" w:color="auto"/>
        <w:bottom w:val="none" w:sz="0" w:space="0" w:color="auto"/>
        <w:right w:val="none" w:sz="0" w:space="0" w:color="auto"/>
      </w:divBdr>
    </w:div>
    <w:div w:id="1909880792">
      <w:bodyDiv w:val="1"/>
      <w:marLeft w:val="0"/>
      <w:marRight w:val="0"/>
      <w:marTop w:val="0"/>
      <w:marBottom w:val="0"/>
      <w:divBdr>
        <w:top w:val="none" w:sz="0" w:space="0" w:color="auto"/>
        <w:left w:val="none" w:sz="0" w:space="0" w:color="auto"/>
        <w:bottom w:val="none" w:sz="0" w:space="0" w:color="auto"/>
        <w:right w:val="none" w:sz="0" w:space="0" w:color="auto"/>
      </w:divBdr>
    </w:div>
    <w:div w:id="1935623348">
      <w:bodyDiv w:val="1"/>
      <w:marLeft w:val="0"/>
      <w:marRight w:val="0"/>
      <w:marTop w:val="0"/>
      <w:marBottom w:val="0"/>
      <w:divBdr>
        <w:top w:val="none" w:sz="0" w:space="0" w:color="auto"/>
        <w:left w:val="none" w:sz="0" w:space="0" w:color="auto"/>
        <w:bottom w:val="none" w:sz="0" w:space="0" w:color="auto"/>
        <w:right w:val="none" w:sz="0" w:space="0" w:color="auto"/>
      </w:divBdr>
    </w:div>
    <w:div w:id="1953509033">
      <w:bodyDiv w:val="1"/>
      <w:marLeft w:val="0"/>
      <w:marRight w:val="0"/>
      <w:marTop w:val="0"/>
      <w:marBottom w:val="0"/>
      <w:divBdr>
        <w:top w:val="none" w:sz="0" w:space="0" w:color="auto"/>
        <w:left w:val="none" w:sz="0" w:space="0" w:color="auto"/>
        <w:bottom w:val="none" w:sz="0" w:space="0" w:color="auto"/>
        <w:right w:val="none" w:sz="0" w:space="0" w:color="auto"/>
      </w:divBdr>
    </w:div>
    <w:div w:id="1960378739">
      <w:bodyDiv w:val="1"/>
      <w:marLeft w:val="0"/>
      <w:marRight w:val="0"/>
      <w:marTop w:val="0"/>
      <w:marBottom w:val="0"/>
      <w:divBdr>
        <w:top w:val="none" w:sz="0" w:space="0" w:color="auto"/>
        <w:left w:val="none" w:sz="0" w:space="0" w:color="auto"/>
        <w:bottom w:val="none" w:sz="0" w:space="0" w:color="auto"/>
        <w:right w:val="none" w:sz="0" w:space="0" w:color="auto"/>
      </w:divBdr>
    </w:div>
    <w:div w:id="1986545040">
      <w:bodyDiv w:val="1"/>
      <w:marLeft w:val="0"/>
      <w:marRight w:val="0"/>
      <w:marTop w:val="0"/>
      <w:marBottom w:val="0"/>
      <w:divBdr>
        <w:top w:val="none" w:sz="0" w:space="0" w:color="auto"/>
        <w:left w:val="none" w:sz="0" w:space="0" w:color="auto"/>
        <w:bottom w:val="none" w:sz="0" w:space="0" w:color="auto"/>
        <w:right w:val="none" w:sz="0" w:space="0" w:color="auto"/>
      </w:divBdr>
    </w:div>
    <w:div w:id="2066638972">
      <w:bodyDiv w:val="1"/>
      <w:marLeft w:val="0"/>
      <w:marRight w:val="0"/>
      <w:marTop w:val="0"/>
      <w:marBottom w:val="0"/>
      <w:divBdr>
        <w:top w:val="none" w:sz="0" w:space="0" w:color="auto"/>
        <w:left w:val="none" w:sz="0" w:space="0" w:color="auto"/>
        <w:bottom w:val="none" w:sz="0" w:space="0" w:color="auto"/>
        <w:right w:val="none" w:sz="0" w:space="0" w:color="auto"/>
      </w:divBdr>
    </w:div>
    <w:div w:id="2126993824">
      <w:bodyDiv w:val="1"/>
      <w:marLeft w:val="0"/>
      <w:marRight w:val="0"/>
      <w:marTop w:val="0"/>
      <w:marBottom w:val="0"/>
      <w:divBdr>
        <w:top w:val="none" w:sz="0" w:space="0" w:color="auto"/>
        <w:left w:val="none" w:sz="0" w:space="0" w:color="auto"/>
        <w:bottom w:val="none" w:sz="0" w:space="0" w:color="auto"/>
        <w:right w:val="none" w:sz="0" w:space="0" w:color="auto"/>
      </w:divBdr>
    </w:div>
    <w:div w:id="214573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ACAPO\Ambiente%20de%20Trabalho\MG.35.00%20-%20Plano%20Anual%20da%20Delega&#231;&#227;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1E3711695FC45408D90316CFAA5F7BF" ma:contentTypeVersion="15" ma:contentTypeDescription="Criar um novo documento." ma:contentTypeScope="" ma:versionID="9b0a7c59c1c37646688c1d11f55f108a">
  <xsd:schema xmlns:xsd="http://www.w3.org/2001/XMLSchema" xmlns:xs="http://www.w3.org/2001/XMLSchema" xmlns:p="http://schemas.microsoft.com/office/2006/metadata/properties" xmlns:ns3="5d24a503-4dd2-4d98-b13d-b6276bf8b0cc" xmlns:ns4="827543bb-eccb-46df-a294-94fbde80365c" targetNamespace="http://schemas.microsoft.com/office/2006/metadata/properties" ma:root="true" ma:fieldsID="9bad02e01efc9172ce9256f5cbf60c6f" ns3:_="" ns4:_="">
    <xsd:import namespace="5d24a503-4dd2-4d98-b13d-b6276bf8b0cc"/>
    <xsd:import namespace="827543bb-eccb-46df-a294-94fbde803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4a503-4dd2-4d98-b13d-b6276bf8b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543bb-eccb-46df-a294-94fbde80365c"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SharingHintHash" ma:index="18"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24a503-4dd2-4d98-b13d-b6276bf8b0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1E17-A68B-4224-9681-A8C657FC30C7}">
  <ds:schemaRefs>
    <ds:schemaRef ds:uri="http://schemas.microsoft.com/sharepoint/v3/contenttype/forms"/>
  </ds:schemaRefs>
</ds:datastoreItem>
</file>

<file path=customXml/itemProps2.xml><?xml version="1.0" encoding="utf-8"?>
<ds:datastoreItem xmlns:ds="http://schemas.openxmlformats.org/officeDocument/2006/customXml" ds:itemID="{179AAF8F-DC21-45E5-9FB9-C779992D4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4a503-4dd2-4d98-b13d-b6276bf8b0cc"/>
    <ds:schemaRef ds:uri="827543bb-eccb-46df-a294-94fbde80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BDD62-6B63-4AF2-B479-652878D76562}">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d24a503-4dd2-4d98-b13d-b6276bf8b0cc"/>
    <ds:schemaRef ds:uri="http://purl.org/dc/terms/"/>
    <ds:schemaRef ds:uri="http://schemas.microsoft.com/office/infopath/2007/PartnerControls"/>
    <ds:schemaRef ds:uri="827543bb-eccb-46df-a294-94fbde80365c"/>
    <ds:schemaRef ds:uri="http://www.w3.org/XML/1998/namespace"/>
  </ds:schemaRefs>
</ds:datastoreItem>
</file>

<file path=customXml/itemProps4.xml><?xml version="1.0" encoding="utf-8"?>
<ds:datastoreItem xmlns:ds="http://schemas.openxmlformats.org/officeDocument/2006/customXml" ds:itemID="{DD85751A-5C81-42A6-BF6A-040028F6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MG.35.00 - Plano Anual da Delegação.dotx</Template>
  <TotalTime>382</TotalTime>
  <Pages>17</Pages>
  <Words>2685</Words>
  <Characters>14502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Consultora</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Consultora</dc:title>
  <dc:creator>user</dc:creator>
  <cp:lastModifiedBy>user</cp:lastModifiedBy>
  <cp:revision>16</cp:revision>
  <cp:lastPrinted>2009-10-07T11:02:00Z</cp:lastPrinted>
  <dcterms:created xsi:type="dcterms:W3CDTF">2025-09-25T10:05:00Z</dcterms:created>
  <dcterms:modified xsi:type="dcterms:W3CDTF">2025-09-26T09:35:00Z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0x010100E1E3711695FC45408D90316CFAA5F7BF</vt:lpwstr>
  </property>
</Properties>
</file>